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05"/>
        <w:tblW w:w="9284" w:type="dxa"/>
        <w:tblLayout w:type="fixed"/>
        <w:tblCellMar>
          <w:left w:w="70" w:type="dxa"/>
          <w:right w:w="70" w:type="dxa"/>
        </w:tblCellMar>
        <w:tblLook w:val="0000"/>
      </w:tblPr>
      <w:tblGrid>
        <w:gridCol w:w="3826"/>
        <w:gridCol w:w="1347"/>
        <w:gridCol w:w="4111"/>
      </w:tblGrid>
      <w:tr w:rsidR="004C3AEF" w:rsidRPr="00DE7EDB" w:rsidTr="00664AEF">
        <w:trPr>
          <w:trHeight w:val="1005"/>
        </w:trPr>
        <w:tc>
          <w:tcPr>
            <w:tcW w:w="3826" w:type="dxa"/>
          </w:tcPr>
          <w:p w:rsidR="004C3AEF" w:rsidRPr="00DE7EDB" w:rsidRDefault="004C3AEF" w:rsidP="00664AEF">
            <w:pPr>
              <w:keepNext/>
              <w:jc w:val="center"/>
              <w:outlineLvl w:val="4"/>
              <w:rPr>
                <w:rFonts w:ascii="Schoolbook SayanAltai" w:hAnsi="Schoolbook SayanAltai"/>
                <w:sz w:val="28"/>
                <w:szCs w:val="28"/>
              </w:rPr>
            </w:pPr>
            <w:r w:rsidRPr="00DE7EDB">
              <w:rPr>
                <w:rFonts w:ascii="Schoolbook SayanAltai" w:hAnsi="Schoolbook SayanAltai"/>
                <w:sz w:val="28"/>
                <w:szCs w:val="28"/>
              </w:rPr>
              <w:t>ГОРНО-АЛТАЙСКИЙ</w:t>
            </w:r>
          </w:p>
          <w:p w:rsidR="004C3AEF" w:rsidRPr="00DE7EDB" w:rsidRDefault="004C3AEF" w:rsidP="00664AEF">
            <w:pPr>
              <w:jc w:val="center"/>
              <w:rPr>
                <w:rFonts w:ascii="Schoolbook SayanAltai" w:hAnsi="Schoolbook SayanAltai"/>
                <w:sz w:val="28"/>
                <w:szCs w:val="28"/>
              </w:rPr>
            </w:pPr>
            <w:r w:rsidRPr="00DE7EDB">
              <w:rPr>
                <w:rFonts w:ascii="Schoolbook SayanAltai" w:hAnsi="Schoolbook SayanAltai"/>
                <w:sz w:val="28"/>
                <w:szCs w:val="28"/>
              </w:rPr>
              <w:t>ГОРОДСКОЙ СОВЕТ</w:t>
            </w:r>
          </w:p>
          <w:p w:rsidR="004C3AEF" w:rsidRPr="00DE7EDB" w:rsidRDefault="004C3AEF" w:rsidP="00664AEF">
            <w:pPr>
              <w:jc w:val="center"/>
              <w:rPr>
                <w:rFonts w:ascii="Schoolbook SayanAltai" w:hAnsi="Schoolbook SayanAltai"/>
                <w:sz w:val="28"/>
                <w:szCs w:val="28"/>
              </w:rPr>
            </w:pPr>
            <w:r w:rsidRPr="00DE7EDB">
              <w:rPr>
                <w:rFonts w:ascii="Schoolbook SayanAltai" w:hAnsi="Schoolbook SayanAltai"/>
                <w:sz w:val="28"/>
                <w:szCs w:val="28"/>
              </w:rPr>
              <w:t>ДЕПУТАТОВ</w:t>
            </w:r>
          </w:p>
        </w:tc>
        <w:tc>
          <w:tcPr>
            <w:tcW w:w="1347" w:type="dxa"/>
          </w:tcPr>
          <w:p w:rsidR="004C3AEF" w:rsidRPr="00DE7EDB" w:rsidRDefault="004C3AEF" w:rsidP="00664AEF">
            <w:pPr>
              <w:jc w:val="center"/>
              <w:rPr>
                <w:rFonts w:ascii="Schoolbook SayanAltai" w:hAnsi="Schoolbook SayanAltai"/>
                <w:sz w:val="28"/>
                <w:szCs w:val="28"/>
              </w:rPr>
            </w:pPr>
            <w:r>
              <w:rPr>
                <w:rFonts w:ascii="Schoolbook SayanAltai" w:hAnsi="Schoolbook SayanAltai"/>
                <w:noProof/>
                <w:sz w:val="28"/>
                <w:szCs w:val="28"/>
              </w:rPr>
              <w:drawing>
                <wp:inline distT="0" distB="0" distL="0" distR="0">
                  <wp:extent cx="5810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695325"/>
                          </a:xfrm>
                          <a:prstGeom prst="rect">
                            <a:avLst/>
                          </a:prstGeom>
                          <a:noFill/>
                          <a:ln>
                            <a:noFill/>
                          </a:ln>
                        </pic:spPr>
                      </pic:pic>
                    </a:graphicData>
                  </a:graphic>
                </wp:inline>
              </w:drawing>
            </w:r>
          </w:p>
        </w:tc>
        <w:tc>
          <w:tcPr>
            <w:tcW w:w="4111" w:type="dxa"/>
          </w:tcPr>
          <w:p w:rsidR="004C3AEF" w:rsidRPr="00DE7EDB" w:rsidRDefault="004C3AEF" w:rsidP="00664AEF">
            <w:pPr>
              <w:jc w:val="center"/>
              <w:rPr>
                <w:rFonts w:ascii="Schoolbook SayanAltai" w:hAnsi="Schoolbook SayanAltai"/>
                <w:sz w:val="28"/>
                <w:szCs w:val="28"/>
              </w:rPr>
            </w:pPr>
            <w:r w:rsidRPr="00DE7EDB">
              <w:rPr>
                <w:rFonts w:ascii="Schoolbook SayanAltai" w:hAnsi="Schoolbook SayanAltai"/>
                <w:sz w:val="28"/>
                <w:szCs w:val="28"/>
              </w:rPr>
              <w:t xml:space="preserve">ГОРНО-АЛТАЙСК  </w:t>
            </w:r>
          </w:p>
          <w:p w:rsidR="004C3AEF" w:rsidRPr="00DE7EDB" w:rsidRDefault="004C3AEF" w:rsidP="00664AEF">
            <w:pPr>
              <w:ind w:left="-212"/>
              <w:jc w:val="center"/>
              <w:rPr>
                <w:rFonts w:ascii="Schoolbook SayanAltai" w:hAnsi="Schoolbook SayanAltai"/>
                <w:sz w:val="28"/>
                <w:szCs w:val="28"/>
              </w:rPr>
            </w:pPr>
            <w:r w:rsidRPr="00DE7EDB">
              <w:rPr>
                <w:rFonts w:ascii="Schoolbook SayanAltai" w:hAnsi="Schoolbook SayanAltai"/>
                <w:sz w:val="28"/>
                <w:szCs w:val="28"/>
              </w:rPr>
              <w:t>КАЛАНЫ</w:t>
            </w:r>
            <w:r w:rsidRPr="00DE7EDB">
              <w:rPr>
                <w:rFonts w:ascii="Schoolbook SayanAltai" w:hAnsi="Schoolbook SayanAltai" w:cs="Lucida Sans Unicode"/>
                <w:sz w:val="28"/>
                <w:szCs w:val="28"/>
              </w:rPr>
              <w:t>Ҥ Д</w:t>
            </w:r>
            <w:r w:rsidRPr="00DE7EDB">
              <w:rPr>
                <w:rFonts w:ascii="Schoolbook SayanAltai" w:hAnsi="Schoolbook SayanAltai"/>
                <w:sz w:val="28"/>
                <w:szCs w:val="28"/>
              </w:rPr>
              <w:t xml:space="preserve">ЕПУТАТТАР </w:t>
            </w:r>
          </w:p>
          <w:p w:rsidR="004C3AEF" w:rsidRPr="00DE7EDB" w:rsidRDefault="004C3AEF" w:rsidP="00664AEF">
            <w:pPr>
              <w:jc w:val="center"/>
              <w:rPr>
                <w:rFonts w:ascii="Schoolbook SayanAltai" w:hAnsi="Schoolbook SayanAltai"/>
                <w:sz w:val="28"/>
                <w:szCs w:val="28"/>
              </w:rPr>
            </w:pPr>
            <w:r w:rsidRPr="00DE7EDB">
              <w:rPr>
                <w:rFonts w:ascii="Schoolbook SayanAltai" w:hAnsi="Schoolbook SayanAltai"/>
                <w:sz w:val="28"/>
                <w:szCs w:val="28"/>
              </w:rPr>
              <w:t>СОВЕДИ</w:t>
            </w:r>
          </w:p>
          <w:p w:rsidR="004C3AEF" w:rsidRPr="00DE7EDB" w:rsidRDefault="004C3AEF" w:rsidP="00664AEF">
            <w:pPr>
              <w:jc w:val="center"/>
              <w:rPr>
                <w:rFonts w:ascii="Schoolbook SayanAltai" w:hAnsi="Schoolbook SayanAltai"/>
                <w:sz w:val="28"/>
                <w:szCs w:val="28"/>
              </w:rPr>
            </w:pPr>
          </w:p>
        </w:tc>
      </w:tr>
      <w:tr w:rsidR="004C3AEF" w:rsidRPr="00DE7EDB" w:rsidTr="00664AEF">
        <w:trPr>
          <w:trHeight w:val="750"/>
        </w:trPr>
        <w:tc>
          <w:tcPr>
            <w:tcW w:w="3826" w:type="dxa"/>
          </w:tcPr>
          <w:p w:rsidR="004C3AEF" w:rsidRPr="00DE7EDB" w:rsidRDefault="008934F2" w:rsidP="00664AEF">
            <w:pPr>
              <w:jc w:val="center"/>
              <w:rPr>
                <w:rFonts w:ascii="Schoolbook SayanAltai" w:hAnsi="Schoolbook SayanAltai"/>
                <w:sz w:val="32"/>
                <w:szCs w:val="32"/>
              </w:rPr>
            </w:pPr>
            <w:r>
              <w:rPr>
                <w:rFonts w:ascii="Schoolbook SayanAltai" w:hAnsi="Schoolbook SayanAltai"/>
                <w:noProof/>
                <w:sz w:val="32"/>
                <w:szCs w:val="32"/>
              </w:rPr>
              <w:pict>
                <v:line id="Прямая соединительная линия 2" o:spid="_x0000_s1026" style="position:absolute;left:0;text-align:left;flip:y;z-index:251659264;visibility:visible;mso-position-horizontal-relative:text;mso-position-vertical-relative:text" from="-2.55pt,12.45pt" to="48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" o:allowincell="f" strokeweight=".25pt">
                  <v:stroke startarrowwidth="narrow" startarrowlength="long" endarrowwidth="narrow" endarrowlength="long"/>
                </v:line>
              </w:pict>
            </w:r>
          </w:p>
          <w:p w:rsidR="004C3AEF" w:rsidRPr="00DE7EDB" w:rsidRDefault="004C3AEF" w:rsidP="00664AEF">
            <w:pPr>
              <w:keepNext/>
              <w:jc w:val="center"/>
              <w:outlineLvl w:val="1"/>
              <w:rPr>
                <w:rFonts w:ascii="Schoolbook SayanAltai" w:hAnsi="Schoolbook SayanAltai"/>
                <w:sz w:val="32"/>
                <w:szCs w:val="32"/>
              </w:rPr>
            </w:pPr>
            <w:r w:rsidRPr="00DE7EDB">
              <w:rPr>
                <w:rFonts w:ascii="Schoolbook SayanAltai" w:hAnsi="Schoolbook SayanAltai"/>
                <w:sz w:val="32"/>
                <w:szCs w:val="32"/>
              </w:rPr>
              <w:t>РЕШЕНИЕ</w:t>
            </w:r>
          </w:p>
          <w:p w:rsidR="004C3AEF" w:rsidRPr="00DE7EDB" w:rsidRDefault="004C3AEF" w:rsidP="00664AEF">
            <w:pPr>
              <w:keepNext/>
              <w:jc w:val="center"/>
              <w:outlineLvl w:val="1"/>
              <w:rPr>
                <w:rFonts w:ascii="Schoolbook SayanAltai" w:hAnsi="Schoolbook SayanAltai"/>
                <w:sz w:val="48"/>
                <w:szCs w:val="48"/>
              </w:rPr>
            </w:pPr>
          </w:p>
        </w:tc>
        <w:tc>
          <w:tcPr>
            <w:tcW w:w="1347" w:type="dxa"/>
          </w:tcPr>
          <w:p w:rsidR="004C3AEF" w:rsidRPr="00DE7EDB" w:rsidRDefault="004C3AEF" w:rsidP="00664AEF">
            <w:pPr>
              <w:jc w:val="center"/>
              <w:rPr>
                <w:rFonts w:ascii="Schoolbook SayanAltai" w:hAnsi="Schoolbook SayanAltai"/>
                <w:sz w:val="32"/>
                <w:szCs w:val="32"/>
              </w:rPr>
            </w:pPr>
          </w:p>
        </w:tc>
        <w:tc>
          <w:tcPr>
            <w:tcW w:w="4111" w:type="dxa"/>
          </w:tcPr>
          <w:p w:rsidR="004C3AEF" w:rsidRPr="00DE7EDB" w:rsidRDefault="004C3AEF" w:rsidP="00664AEF">
            <w:pPr>
              <w:jc w:val="center"/>
              <w:rPr>
                <w:rFonts w:ascii="Schoolbook SayanAltai" w:hAnsi="Schoolbook SayanAltai"/>
                <w:sz w:val="32"/>
                <w:szCs w:val="32"/>
              </w:rPr>
            </w:pPr>
          </w:p>
          <w:p w:rsidR="004C3AEF" w:rsidRPr="00DE7EDB" w:rsidRDefault="004C3AEF" w:rsidP="00664AEF">
            <w:pPr>
              <w:jc w:val="center"/>
              <w:rPr>
                <w:rFonts w:ascii="Schoolbook SayanAltai" w:hAnsi="Schoolbook SayanAltai"/>
                <w:sz w:val="32"/>
                <w:szCs w:val="32"/>
              </w:rPr>
            </w:pPr>
            <w:r w:rsidRPr="00DE7EDB">
              <w:rPr>
                <w:rFonts w:ascii="Schoolbook SayanAltai" w:hAnsi="Schoolbook SayanAltai"/>
                <w:sz w:val="32"/>
                <w:szCs w:val="32"/>
              </w:rPr>
              <w:t>ЧЕЧИМ</w:t>
            </w:r>
          </w:p>
          <w:p w:rsidR="004C3AEF" w:rsidRPr="00DE7EDB" w:rsidRDefault="004C3AEF" w:rsidP="00664AEF">
            <w:pPr>
              <w:jc w:val="right"/>
              <w:rPr>
                <w:sz w:val="48"/>
                <w:szCs w:val="48"/>
              </w:rPr>
            </w:pPr>
          </w:p>
        </w:tc>
      </w:tr>
    </w:tbl>
    <w:p w:rsidR="004C3AEF" w:rsidRPr="00DE7EDB" w:rsidRDefault="004C3AEF" w:rsidP="004C3AEF">
      <w:pPr>
        <w:jc w:val="center"/>
        <w:rPr>
          <w:sz w:val="28"/>
          <w:szCs w:val="28"/>
        </w:rPr>
      </w:pPr>
    </w:p>
    <w:p w:rsidR="004C3AEF" w:rsidRPr="00DE7EDB" w:rsidRDefault="004C3AEF" w:rsidP="004C3AEF">
      <w:pPr>
        <w:jc w:val="center"/>
        <w:rPr>
          <w:sz w:val="28"/>
          <w:szCs w:val="28"/>
        </w:rPr>
      </w:pPr>
      <w:r w:rsidRPr="00DE7EDB">
        <w:rPr>
          <w:sz w:val="28"/>
          <w:szCs w:val="28"/>
        </w:rPr>
        <w:t xml:space="preserve">от </w:t>
      </w:r>
      <w:r w:rsidR="003C424D">
        <w:rPr>
          <w:sz w:val="28"/>
          <w:szCs w:val="28"/>
        </w:rPr>
        <w:t>11</w:t>
      </w:r>
      <w:r w:rsidRPr="00DE7EDB">
        <w:rPr>
          <w:sz w:val="28"/>
          <w:szCs w:val="28"/>
        </w:rPr>
        <w:t xml:space="preserve"> </w:t>
      </w:r>
      <w:r w:rsidR="003C424D">
        <w:rPr>
          <w:sz w:val="28"/>
          <w:szCs w:val="28"/>
        </w:rPr>
        <w:t>декабря</w:t>
      </w:r>
      <w:r w:rsidRPr="00DE7EDB">
        <w:rPr>
          <w:sz w:val="28"/>
          <w:szCs w:val="28"/>
        </w:rPr>
        <w:t xml:space="preserve"> 20</w:t>
      </w:r>
      <w:r w:rsidR="003C424D">
        <w:rPr>
          <w:sz w:val="28"/>
          <w:szCs w:val="28"/>
        </w:rPr>
        <w:t>18</w:t>
      </w:r>
      <w:r w:rsidRPr="00DE7EDB">
        <w:rPr>
          <w:sz w:val="28"/>
          <w:szCs w:val="28"/>
        </w:rPr>
        <w:t xml:space="preserve"> года  № </w:t>
      </w:r>
      <w:r w:rsidR="003C424D">
        <w:rPr>
          <w:sz w:val="28"/>
          <w:szCs w:val="28"/>
        </w:rPr>
        <w:t>12-5</w:t>
      </w:r>
    </w:p>
    <w:p w:rsidR="004C3AEF" w:rsidRPr="00DE7EDB" w:rsidRDefault="004C3AEF" w:rsidP="004C3AEF">
      <w:pPr>
        <w:jc w:val="center"/>
        <w:rPr>
          <w:b/>
          <w:sz w:val="48"/>
          <w:szCs w:val="48"/>
        </w:rPr>
      </w:pPr>
    </w:p>
    <w:p w:rsidR="004C3AEF" w:rsidRPr="00DE7EDB" w:rsidRDefault="004C3AEF" w:rsidP="004C3AEF">
      <w:pPr>
        <w:jc w:val="center"/>
        <w:rPr>
          <w:bCs/>
          <w:sz w:val="28"/>
          <w:szCs w:val="28"/>
        </w:rPr>
      </w:pPr>
      <w:r w:rsidRPr="00DE7EDB">
        <w:rPr>
          <w:sz w:val="28"/>
          <w:szCs w:val="28"/>
        </w:rPr>
        <w:t>г. Горно-Алтайск</w:t>
      </w:r>
    </w:p>
    <w:p w:rsidR="004C3AEF" w:rsidRPr="00DE7EDB" w:rsidRDefault="004C3AEF" w:rsidP="004C3AEF">
      <w:pPr>
        <w:autoSpaceDE w:val="0"/>
        <w:autoSpaceDN w:val="0"/>
        <w:adjustRightInd w:val="0"/>
        <w:jc w:val="center"/>
        <w:rPr>
          <w:b/>
          <w:bCs/>
          <w:sz w:val="48"/>
          <w:szCs w:val="48"/>
        </w:rPr>
      </w:pPr>
    </w:p>
    <w:p w:rsidR="004C3AEF" w:rsidRPr="00BD5B1A" w:rsidRDefault="004C3AEF" w:rsidP="00984FE1">
      <w:pPr>
        <w:widowControl w:val="0"/>
        <w:autoSpaceDE w:val="0"/>
        <w:autoSpaceDN w:val="0"/>
        <w:adjustRightInd w:val="0"/>
        <w:jc w:val="center"/>
        <w:rPr>
          <w:b/>
          <w:sz w:val="28"/>
          <w:szCs w:val="28"/>
        </w:rPr>
      </w:pPr>
      <w:r w:rsidRPr="00BD5B1A">
        <w:rPr>
          <w:b/>
          <w:bCs/>
          <w:sz w:val="28"/>
          <w:szCs w:val="28"/>
        </w:rPr>
        <w:t xml:space="preserve">Об </w:t>
      </w:r>
      <w:r>
        <w:rPr>
          <w:b/>
          <w:bCs/>
          <w:sz w:val="28"/>
          <w:szCs w:val="28"/>
        </w:rPr>
        <w:t>утверждении</w:t>
      </w:r>
      <w:r w:rsidRPr="00BD5B1A">
        <w:rPr>
          <w:b/>
          <w:bCs/>
          <w:sz w:val="28"/>
          <w:szCs w:val="28"/>
        </w:rPr>
        <w:t xml:space="preserve"> местных нормативов градостроительного проектирования</w:t>
      </w:r>
      <w:r w:rsidR="00984FE1">
        <w:rPr>
          <w:b/>
          <w:bCs/>
          <w:sz w:val="28"/>
          <w:szCs w:val="28"/>
        </w:rPr>
        <w:t xml:space="preserve"> </w:t>
      </w:r>
      <w:r w:rsidRPr="00BD5B1A">
        <w:rPr>
          <w:b/>
          <w:sz w:val="28"/>
          <w:szCs w:val="28"/>
        </w:rPr>
        <w:t>муниципального образования «Город Горно-Алтайск»</w:t>
      </w:r>
    </w:p>
    <w:p w:rsidR="004C3AEF" w:rsidRPr="00162FA3" w:rsidRDefault="004C3AEF" w:rsidP="004C3AEF">
      <w:pPr>
        <w:autoSpaceDE w:val="0"/>
        <w:autoSpaceDN w:val="0"/>
        <w:adjustRightInd w:val="0"/>
        <w:jc w:val="center"/>
        <w:rPr>
          <w:b/>
          <w:bCs/>
          <w:sz w:val="48"/>
          <w:szCs w:val="48"/>
        </w:rPr>
      </w:pPr>
    </w:p>
    <w:p w:rsidR="004C3AEF" w:rsidRPr="00A01757" w:rsidRDefault="004C3AEF" w:rsidP="004C3AEF">
      <w:pPr>
        <w:autoSpaceDE w:val="0"/>
        <w:autoSpaceDN w:val="0"/>
        <w:adjustRightInd w:val="0"/>
        <w:ind w:firstLine="709"/>
        <w:jc w:val="both"/>
        <w:rPr>
          <w:sz w:val="28"/>
          <w:szCs w:val="28"/>
        </w:rPr>
      </w:pPr>
      <w:r>
        <w:rPr>
          <w:sz w:val="28"/>
          <w:szCs w:val="28"/>
        </w:rPr>
        <w:t xml:space="preserve">В соответствии </w:t>
      </w:r>
      <w:r w:rsidR="00A01757">
        <w:rPr>
          <w:sz w:val="28"/>
          <w:szCs w:val="28"/>
        </w:rPr>
        <w:t xml:space="preserve">со </w:t>
      </w:r>
      <w:r>
        <w:rPr>
          <w:sz w:val="28"/>
          <w:szCs w:val="28"/>
        </w:rPr>
        <w:t>статьей 45</w:t>
      </w:r>
      <w:r w:rsidRPr="00BD5B1A">
        <w:rPr>
          <w:sz w:val="28"/>
          <w:szCs w:val="28"/>
        </w:rPr>
        <w:t xml:space="preserve"> Устава муниципального образования «Город Горно-Алтайск», принятого </w:t>
      </w:r>
      <w:r>
        <w:rPr>
          <w:sz w:val="28"/>
          <w:szCs w:val="28"/>
        </w:rPr>
        <w:t>п</w:t>
      </w:r>
      <w:r w:rsidRPr="00481042">
        <w:rPr>
          <w:sz w:val="28"/>
          <w:szCs w:val="28"/>
        </w:rPr>
        <w:t>остановлением Горно-Алтайского городского Совета депутатов от 22</w:t>
      </w:r>
      <w:r>
        <w:rPr>
          <w:sz w:val="28"/>
          <w:szCs w:val="28"/>
        </w:rPr>
        <w:t xml:space="preserve"> марта </w:t>
      </w:r>
      <w:r w:rsidRPr="00481042">
        <w:rPr>
          <w:sz w:val="28"/>
          <w:szCs w:val="28"/>
        </w:rPr>
        <w:t xml:space="preserve">2018 </w:t>
      </w:r>
      <w:r>
        <w:rPr>
          <w:sz w:val="28"/>
          <w:szCs w:val="28"/>
        </w:rPr>
        <w:t>года №</w:t>
      </w:r>
      <w:r w:rsidRPr="00481042">
        <w:rPr>
          <w:sz w:val="28"/>
          <w:szCs w:val="28"/>
        </w:rPr>
        <w:t xml:space="preserve"> 7-1</w:t>
      </w:r>
      <w:r w:rsidRPr="00DE7EDB">
        <w:rPr>
          <w:sz w:val="28"/>
          <w:szCs w:val="28"/>
        </w:rPr>
        <w:t xml:space="preserve">, </w:t>
      </w:r>
      <w:r w:rsidR="00A01757" w:rsidRPr="00CA3C0C">
        <w:rPr>
          <w:sz w:val="28"/>
          <w:szCs w:val="28"/>
        </w:rPr>
        <w:t>частью 4 статьи 20</w:t>
      </w:r>
      <w:r w:rsidR="00A01757" w:rsidRPr="00BD5B1A">
        <w:rPr>
          <w:sz w:val="28"/>
          <w:szCs w:val="28"/>
        </w:rPr>
        <w:t xml:space="preserve"> Правил землепользования</w:t>
      </w:r>
      <w:r w:rsidR="00A01757">
        <w:rPr>
          <w:sz w:val="28"/>
          <w:szCs w:val="28"/>
        </w:rPr>
        <w:t xml:space="preserve"> </w:t>
      </w:r>
      <w:r w:rsidR="00A01757" w:rsidRPr="00BD5B1A">
        <w:rPr>
          <w:sz w:val="28"/>
          <w:szCs w:val="28"/>
        </w:rPr>
        <w:t>и застройки муниципального образования «Город Горно-Алтайск», принятых решением Горно-Алтайского городского Совета депутатов</w:t>
      </w:r>
      <w:r w:rsidR="00A01757">
        <w:rPr>
          <w:sz w:val="28"/>
          <w:szCs w:val="28"/>
        </w:rPr>
        <w:t xml:space="preserve"> </w:t>
      </w:r>
      <w:r w:rsidR="00A01757" w:rsidRPr="00BD5B1A">
        <w:rPr>
          <w:sz w:val="28"/>
          <w:szCs w:val="28"/>
        </w:rPr>
        <w:t xml:space="preserve">от 15 сентября 2005 года № </w:t>
      </w:r>
      <w:r w:rsidR="00A01757">
        <w:rPr>
          <w:sz w:val="28"/>
          <w:szCs w:val="28"/>
        </w:rPr>
        <w:t xml:space="preserve">29-3, пунктом 24 </w:t>
      </w:r>
      <w:r w:rsidR="00A01757" w:rsidRPr="00A01757">
        <w:rPr>
          <w:sz w:val="28"/>
          <w:szCs w:val="28"/>
        </w:rPr>
        <w:t>Порядка подготовки, утверждения местных нормативов градостроительного</w:t>
      </w:r>
      <w:r w:rsidR="00A01757">
        <w:rPr>
          <w:sz w:val="28"/>
          <w:szCs w:val="28"/>
        </w:rPr>
        <w:t xml:space="preserve"> </w:t>
      </w:r>
      <w:r w:rsidR="00A01757" w:rsidRPr="00A01757">
        <w:rPr>
          <w:sz w:val="28"/>
          <w:szCs w:val="28"/>
        </w:rPr>
        <w:t>проектирования муниципального образования «Город Горно-Алтайск» и внесения</w:t>
      </w:r>
      <w:r w:rsidR="00A01757" w:rsidRPr="00A01757">
        <w:rPr>
          <w:sz w:val="28"/>
          <w:szCs w:val="28"/>
        </w:rPr>
        <w:br/>
        <w:t xml:space="preserve">в них изменений, </w:t>
      </w:r>
      <w:r w:rsidR="006F1D52">
        <w:rPr>
          <w:sz w:val="28"/>
          <w:szCs w:val="28"/>
        </w:rPr>
        <w:t>утвержденного</w:t>
      </w:r>
      <w:r w:rsidR="00A01757" w:rsidRPr="00A01757">
        <w:rPr>
          <w:sz w:val="28"/>
          <w:szCs w:val="28"/>
        </w:rPr>
        <w:t xml:space="preserve"> решением Горно-Алтайского городского Совета</w:t>
      </w:r>
      <w:r w:rsidR="0027236E">
        <w:rPr>
          <w:sz w:val="28"/>
          <w:szCs w:val="28"/>
        </w:rPr>
        <w:t xml:space="preserve"> </w:t>
      </w:r>
      <w:r w:rsidR="00A01757" w:rsidRPr="00A01757">
        <w:rPr>
          <w:sz w:val="28"/>
          <w:szCs w:val="28"/>
        </w:rPr>
        <w:t>депутатов от 30 августа 2018 года № 10-3</w:t>
      </w:r>
      <w:r w:rsidR="0027236E">
        <w:rPr>
          <w:sz w:val="28"/>
          <w:szCs w:val="28"/>
        </w:rPr>
        <w:t>,</w:t>
      </w:r>
    </w:p>
    <w:p w:rsidR="004C3AEF" w:rsidRPr="00DE7EDB" w:rsidRDefault="004C3AEF" w:rsidP="004C3AEF">
      <w:pPr>
        <w:autoSpaceDE w:val="0"/>
        <w:autoSpaceDN w:val="0"/>
        <w:adjustRightInd w:val="0"/>
        <w:ind w:firstLine="540"/>
        <w:jc w:val="center"/>
        <w:rPr>
          <w:b/>
          <w:sz w:val="28"/>
          <w:szCs w:val="28"/>
        </w:rPr>
      </w:pPr>
      <w:r w:rsidRPr="00DE7EDB">
        <w:rPr>
          <w:b/>
          <w:sz w:val="28"/>
          <w:szCs w:val="28"/>
        </w:rPr>
        <w:t>Горно-Алтайский городской Совет депутатов решил:</w:t>
      </w:r>
    </w:p>
    <w:p w:rsidR="004C3AEF" w:rsidRPr="00DE7EDB" w:rsidRDefault="004C3AEF" w:rsidP="004C3AEF">
      <w:pPr>
        <w:autoSpaceDE w:val="0"/>
        <w:autoSpaceDN w:val="0"/>
        <w:adjustRightInd w:val="0"/>
        <w:ind w:firstLine="540"/>
        <w:jc w:val="center"/>
        <w:rPr>
          <w:b/>
          <w:sz w:val="28"/>
          <w:szCs w:val="28"/>
        </w:rPr>
      </w:pPr>
    </w:p>
    <w:p w:rsidR="004C3AEF" w:rsidRPr="00BD5B1A" w:rsidRDefault="004C3AEF" w:rsidP="004C3AEF">
      <w:pPr>
        <w:pStyle w:val="a9"/>
        <w:numPr>
          <w:ilvl w:val="0"/>
          <w:numId w:val="1"/>
        </w:numPr>
        <w:autoSpaceDE w:val="0"/>
        <w:autoSpaceDN w:val="0"/>
        <w:adjustRightInd w:val="0"/>
        <w:spacing w:after="0" w:line="240" w:lineRule="auto"/>
        <w:ind w:left="0"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Утвердить прилагаемы</w:t>
      </w:r>
      <w:r w:rsidR="00240728">
        <w:rPr>
          <w:rFonts w:ascii="Times New Roman" w:eastAsia="Calibri" w:hAnsi="Times New Roman"/>
          <w:sz w:val="28"/>
          <w:szCs w:val="28"/>
          <w:lang w:eastAsia="en-US"/>
        </w:rPr>
        <w:t>е местные нормативы градостроительного проектирования му</w:t>
      </w:r>
      <w:r w:rsidRPr="00BD5B1A">
        <w:rPr>
          <w:rFonts w:ascii="Times New Roman" w:eastAsia="Calibri" w:hAnsi="Times New Roman"/>
          <w:sz w:val="28"/>
          <w:szCs w:val="28"/>
          <w:lang w:eastAsia="en-US"/>
        </w:rPr>
        <w:t>ниципального образования «Город Горно-Алтайск».</w:t>
      </w:r>
    </w:p>
    <w:p w:rsidR="004C3AEF" w:rsidRDefault="004C3AEF" w:rsidP="004C3AEF">
      <w:pPr>
        <w:autoSpaceDE w:val="0"/>
        <w:autoSpaceDN w:val="0"/>
        <w:adjustRightInd w:val="0"/>
        <w:ind w:firstLine="709"/>
        <w:jc w:val="both"/>
        <w:rPr>
          <w:sz w:val="28"/>
          <w:szCs w:val="28"/>
        </w:rPr>
      </w:pPr>
      <w:r>
        <w:rPr>
          <w:sz w:val="28"/>
          <w:szCs w:val="28"/>
        </w:rPr>
        <w:t>2</w:t>
      </w:r>
      <w:r w:rsidRPr="00BD5B1A">
        <w:rPr>
          <w:sz w:val="28"/>
          <w:szCs w:val="28"/>
        </w:rPr>
        <w:t xml:space="preserve">. </w:t>
      </w:r>
      <w:r>
        <w:rPr>
          <w:sz w:val="28"/>
          <w:szCs w:val="28"/>
        </w:rPr>
        <w:t>Настоящее решение вступает в силу после дня его официального опубликования.</w:t>
      </w:r>
    </w:p>
    <w:p w:rsidR="004C3AEF" w:rsidRDefault="004C3AEF" w:rsidP="004C3AEF">
      <w:pPr>
        <w:autoSpaceDE w:val="0"/>
        <w:autoSpaceDN w:val="0"/>
        <w:adjustRightInd w:val="0"/>
        <w:ind w:firstLine="709"/>
        <w:jc w:val="both"/>
        <w:rPr>
          <w:sz w:val="27"/>
          <w:szCs w:val="27"/>
        </w:rPr>
      </w:pPr>
    </w:p>
    <w:p w:rsidR="004C3AEF" w:rsidRDefault="004C3AEF" w:rsidP="004C3AEF">
      <w:pPr>
        <w:autoSpaceDE w:val="0"/>
        <w:autoSpaceDN w:val="0"/>
        <w:adjustRightInd w:val="0"/>
        <w:ind w:firstLine="709"/>
        <w:jc w:val="both"/>
        <w:rPr>
          <w:sz w:val="27"/>
          <w:szCs w:val="27"/>
        </w:rPr>
      </w:pPr>
    </w:p>
    <w:p w:rsidR="004C3AEF" w:rsidRPr="006E5174" w:rsidRDefault="004C3AEF" w:rsidP="004C3AEF">
      <w:pPr>
        <w:autoSpaceDE w:val="0"/>
        <w:autoSpaceDN w:val="0"/>
        <w:adjustRightInd w:val="0"/>
        <w:ind w:firstLine="709"/>
        <w:jc w:val="both"/>
        <w:rPr>
          <w:sz w:val="27"/>
          <w:szCs w:val="27"/>
        </w:rPr>
      </w:pPr>
    </w:p>
    <w:p w:rsidR="004C3AEF" w:rsidRDefault="004C3AEF" w:rsidP="004C3AEF">
      <w:pPr>
        <w:jc w:val="both"/>
        <w:rPr>
          <w:sz w:val="28"/>
          <w:szCs w:val="28"/>
        </w:rPr>
      </w:pPr>
      <w:r>
        <w:rPr>
          <w:sz w:val="28"/>
          <w:szCs w:val="28"/>
        </w:rPr>
        <w:t xml:space="preserve">Мэр города Горно-Алтайска                                 </w:t>
      </w:r>
      <w:r>
        <w:rPr>
          <w:sz w:val="28"/>
          <w:szCs w:val="28"/>
        </w:rPr>
        <w:tab/>
        <w:t xml:space="preserve">         </w:t>
      </w:r>
      <w:r w:rsidR="00302976" w:rsidRPr="00086B20">
        <w:rPr>
          <w:sz w:val="28"/>
          <w:szCs w:val="28"/>
        </w:rPr>
        <w:t xml:space="preserve">    </w:t>
      </w:r>
      <w:r>
        <w:rPr>
          <w:sz w:val="28"/>
          <w:szCs w:val="28"/>
        </w:rPr>
        <w:t xml:space="preserve">       </w:t>
      </w:r>
      <w:r w:rsidRPr="002E732A">
        <w:rPr>
          <w:sz w:val="28"/>
          <w:szCs w:val="28"/>
        </w:rPr>
        <w:t>Ю.В. Нечаев</w:t>
      </w:r>
    </w:p>
    <w:p w:rsidR="004C3AEF" w:rsidRDefault="004C3AEF" w:rsidP="004C3AEF">
      <w:pPr>
        <w:jc w:val="both"/>
        <w:rPr>
          <w:sz w:val="27"/>
          <w:szCs w:val="27"/>
        </w:rPr>
      </w:pPr>
    </w:p>
    <w:p w:rsidR="004C3AEF" w:rsidRDefault="004C3AEF" w:rsidP="004C3AEF">
      <w:pPr>
        <w:jc w:val="both"/>
        <w:rPr>
          <w:sz w:val="27"/>
          <w:szCs w:val="27"/>
        </w:rPr>
      </w:pPr>
    </w:p>
    <w:p w:rsidR="004C3AEF" w:rsidRDefault="004C3AEF" w:rsidP="004C3AEF">
      <w:pPr>
        <w:autoSpaceDE w:val="0"/>
        <w:autoSpaceDN w:val="0"/>
        <w:adjustRightInd w:val="0"/>
        <w:ind w:left="5245"/>
        <w:jc w:val="center"/>
      </w:pPr>
    </w:p>
    <w:p w:rsidR="004C3AEF" w:rsidRDefault="004C3AEF" w:rsidP="004C3AEF">
      <w:pPr>
        <w:autoSpaceDE w:val="0"/>
        <w:autoSpaceDN w:val="0"/>
        <w:adjustRightInd w:val="0"/>
        <w:ind w:left="5245"/>
        <w:jc w:val="center"/>
      </w:pPr>
    </w:p>
    <w:p w:rsidR="004C3AEF" w:rsidRDefault="004C3AEF" w:rsidP="004C3AEF">
      <w:pPr>
        <w:autoSpaceDE w:val="0"/>
        <w:autoSpaceDN w:val="0"/>
        <w:adjustRightInd w:val="0"/>
        <w:ind w:left="5245"/>
        <w:jc w:val="right"/>
        <w:rPr>
          <w:rFonts w:eastAsia="Calibri"/>
          <w:sz w:val="28"/>
          <w:szCs w:val="28"/>
          <w:lang w:eastAsia="en-US"/>
        </w:rPr>
      </w:pPr>
    </w:p>
    <w:p w:rsidR="004C3AEF" w:rsidRDefault="004C3AEF" w:rsidP="004C3AEF">
      <w:pPr>
        <w:autoSpaceDE w:val="0"/>
        <w:autoSpaceDN w:val="0"/>
        <w:adjustRightInd w:val="0"/>
        <w:ind w:left="5245"/>
        <w:jc w:val="right"/>
        <w:rPr>
          <w:rFonts w:eastAsia="Calibri"/>
          <w:sz w:val="28"/>
          <w:szCs w:val="28"/>
          <w:lang w:eastAsia="en-US"/>
        </w:rPr>
      </w:pPr>
    </w:p>
    <w:p w:rsidR="00B70797" w:rsidRDefault="00B70797" w:rsidP="00B70797">
      <w:pPr>
        <w:autoSpaceDE w:val="0"/>
        <w:autoSpaceDN w:val="0"/>
        <w:adjustRightInd w:val="0"/>
        <w:ind w:left="4962"/>
        <w:jc w:val="center"/>
        <w:rPr>
          <w:rFonts w:eastAsia="Calibri"/>
          <w:sz w:val="28"/>
          <w:szCs w:val="28"/>
          <w:lang w:eastAsia="en-US"/>
        </w:rPr>
      </w:pPr>
      <w:bookmarkStart w:id="0" w:name="OLE_LINK132"/>
      <w:bookmarkStart w:id="1" w:name="OLE_LINK20"/>
      <w:bookmarkStart w:id="2" w:name="OLE_LINK19"/>
      <w:bookmarkStart w:id="3" w:name="_Toc273554828"/>
      <w:bookmarkStart w:id="4" w:name="_Toc273558607"/>
      <w:r>
        <w:rPr>
          <w:rFonts w:eastAsia="Calibri"/>
          <w:sz w:val="28"/>
          <w:szCs w:val="28"/>
          <w:lang w:eastAsia="en-US"/>
        </w:rPr>
        <w:lastRenderedPageBreak/>
        <w:t>УТВЕРЖДЕН</w:t>
      </w:r>
      <w:r w:rsidR="00A67DC8">
        <w:rPr>
          <w:rFonts w:eastAsia="Calibri"/>
          <w:sz w:val="28"/>
          <w:szCs w:val="28"/>
          <w:lang w:eastAsia="en-US"/>
        </w:rPr>
        <w:t>Ы</w:t>
      </w:r>
    </w:p>
    <w:p w:rsidR="00B70797" w:rsidRDefault="00B70797" w:rsidP="00B70797">
      <w:pPr>
        <w:autoSpaceDE w:val="0"/>
        <w:autoSpaceDN w:val="0"/>
        <w:adjustRightInd w:val="0"/>
        <w:ind w:left="4962"/>
        <w:jc w:val="center"/>
        <w:rPr>
          <w:rFonts w:eastAsia="Calibri"/>
          <w:sz w:val="28"/>
          <w:szCs w:val="28"/>
          <w:lang w:eastAsia="en-US"/>
        </w:rPr>
      </w:pPr>
      <w:r>
        <w:rPr>
          <w:rFonts w:eastAsia="Calibri"/>
          <w:sz w:val="28"/>
          <w:szCs w:val="28"/>
          <w:lang w:eastAsia="en-US"/>
        </w:rPr>
        <w:t>решением Горно-Алтайского</w:t>
      </w:r>
    </w:p>
    <w:p w:rsidR="00B70797" w:rsidRDefault="00B70797" w:rsidP="00B70797">
      <w:pPr>
        <w:autoSpaceDE w:val="0"/>
        <w:autoSpaceDN w:val="0"/>
        <w:adjustRightInd w:val="0"/>
        <w:ind w:left="4962"/>
        <w:jc w:val="center"/>
        <w:rPr>
          <w:rFonts w:eastAsia="Calibri"/>
          <w:sz w:val="28"/>
          <w:szCs w:val="28"/>
          <w:lang w:eastAsia="en-US"/>
        </w:rPr>
      </w:pPr>
      <w:r>
        <w:rPr>
          <w:rFonts w:eastAsia="Calibri"/>
          <w:sz w:val="28"/>
          <w:szCs w:val="28"/>
          <w:lang w:eastAsia="en-US"/>
        </w:rPr>
        <w:t>городского Совета депутатов</w:t>
      </w:r>
    </w:p>
    <w:p w:rsidR="00B70797" w:rsidRDefault="00B70797" w:rsidP="00B70797">
      <w:pPr>
        <w:autoSpaceDE w:val="0"/>
        <w:autoSpaceDN w:val="0"/>
        <w:adjustRightInd w:val="0"/>
        <w:ind w:left="4962"/>
        <w:jc w:val="center"/>
        <w:rPr>
          <w:rFonts w:eastAsia="Calibri"/>
          <w:sz w:val="28"/>
          <w:szCs w:val="28"/>
          <w:lang w:eastAsia="en-US"/>
        </w:rPr>
      </w:pPr>
      <w:r>
        <w:rPr>
          <w:rFonts w:eastAsia="Calibri"/>
          <w:sz w:val="28"/>
          <w:szCs w:val="28"/>
          <w:lang w:eastAsia="en-US"/>
        </w:rPr>
        <w:t xml:space="preserve">от </w:t>
      </w:r>
      <w:r w:rsidR="003C424D">
        <w:rPr>
          <w:rFonts w:eastAsia="Calibri"/>
          <w:sz w:val="28"/>
          <w:szCs w:val="28"/>
          <w:lang w:eastAsia="en-US"/>
        </w:rPr>
        <w:t>11</w:t>
      </w:r>
      <w:r>
        <w:rPr>
          <w:rFonts w:eastAsia="Calibri"/>
          <w:sz w:val="28"/>
          <w:szCs w:val="28"/>
          <w:lang w:eastAsia="en-US"/>
        </w:rPr>
        <w:t xml:space="preserve"> </w:t>
      </w:r>
      <w:r w:rsidR="003C424D">
        <w:rPr>
          <w:rFonts w:eastAsia="Calibri"/>
          <w:sz w:val="28"/>
          <w:szCs w:val="28"/>
          <w:lang w:eastAsia="en-US"/>
        </w:rPr>
        <w:t>декабря</w:t>
      </w:r>
      <w:r>
        <w:rPr>
          <w:rFonts w:eastAsia="Calibri"/>
          <w:sz w:val="28"/>
          <w:szCs w:val="28"/>
          <w:lang w:eastAsia="en-US"/>
        </w:rPr>
        <w:t xml:space="preserve"> 20</w:t>
      </w:r>
      <w:r w:rsidR="003C424D">
        <w:rPr>
          <w:rFonts w:eastAsia="Calibri"/>
          <w:sz w:val="28"/>
          <w:szCs w:val="28"/>
          <w:lang w:eastAsia="en-US"/>
        </w:rPr>
        <w:t>18</w:t>
      </w:r>
      <w:r>
        <w:rPr>
          <w:rFonts w:eastAsia="Calibri"/>
          <w:sz w:val="28"/>
          <w:szCs w:val="28"/>
          <w:lang w:eastAsia="en-US"/>
        </w:rPr>
        <w:t xml:space="preserve"> года № </w:t>
      </w:r>
      <w:r w:rsidR="003C424D">
        <w:rPr>
          <w:rFonts w:eastAsia="Calibri"/>
          <w:sz w:val="28"/>
          <w:szCs w:val="28"/>
          <w:lang w:eastAsia="en-US"/>
        </w:rPr>
        <w:t>12-5</w:t>
      </w:r>
    </w:p>
    <w:p w:rsidR="00B70797" w:rsidRPr="003B5ABF" w:rsidRDefault="00B70797" w:rsidP="00B70797">
      <w:pPr>
        <w:jc w:val="center"/>
        <w:rPr>
          <w:sz w:val="48"/>
          <w:szCs w:val="48"/>
        </w:rPr>
      </w:pPr>
    </w:p>
    <w:p w:rsidR="00B70797" w:rsidRPr="00EF45BE" w:rsidRDefault="00B70797" w:rsidP="00B70797">
      <w:pPr>
        <w:jc w:val="center"/>
        <w:rPr>
          <w:b/>
          <w:sz w:val="28"/>
          <w:szCs w:val="28"/>
          <w:lang w:eastAsia="ar-SA" w:bidi="en-US"/>
        </w:rPr>
      </w:pPr>
      <w:bookmarkStart w:id="5" w:name="_Toc490405803"/>
      <w:bookmarkStart w:id="6" w:name="_Toc490399343"/>
      <w:bookmarkStart w:id="7" w:name="_Toc490309731"/>
      <w:bookmarkStart w:id="8" w:name="_Toc490304492"/>
      <w:bookmarkStart w:id="9" w:name="_Toc489893646"/>
      <w:bookmarkStart w:id="10" w:name="_Toc489889896"/>
      <w:bookmarkStart w:id="11" w:name="_Toc489889834"/>
      <w:bookmarkStart w:id="12" w:name="_Toc489889770"/>
      <w:bookmarkStart w:id="13" w:name="_Toc488147988"/>
      <w:bookmarkStart w:id="14" w:name="_Toc488147862"/>
      <w:bookmarkStart w:id="15" w:name="_Toc488147800"/>
      <w:bookmarkStart w:id="16" w:name="_Toc488054124"/>
      <w:bookmarkStart w:id="17" w:name="_Toc487905090"/>
      <w:r w:rsidRPr="00EF45BE">
        <w:rPr>
          <w:b/>
          <w:sz w:val="28"/>
          <w:szCs w:val="28"/>
          <w:lang w:eastAsia="ar-SA" w:bidi="en-US"/>
        </w:rPr>
        <w:t>МЕСТНЫЕ НОРМАТИВЫ</w:t>
      </w:r>
      <w:bookmarkEnd w:id="5"/>
      <w:bookmarkEnd w:id="6"/>
      <w:bookmarkEnd w:id="7"/>
      <w:bookmarkEnd w:id="8"/>
      <w:bookmarkEnd w:id="9"/>
      <w:bookmarkEnd w:id="10"/>
      <w:bookmarkEnd w:id="11"/>
      <w:bookmarkEnd w:id="12"/>
      <w:bookmarkEnd w:id="13"/>
      <w:bookmarkEnd w:id="14"/>
      <w:bookmarkEnd w:id="15"/>
      <w:bookmarkEnd w:id="16"/>
      <w:bookmarkEnd w:id="17"/>
    </w:p>
    <w:p w:rsidR="00B70797" w:rsidRPr="00EF45BE" w:rsidRDefault="00B70797" w:rsidP="00B70797">
      <w:pPr>
        <w:jc w:val="center"/>
        <w:rPr>
          <w:b/>
          <w:sz w:val="28"/>
          <w:szCs w:val="28"/>
          <w:lang w:eastAsia="ar-SA" w:bidi="en-US"/>
        </w:rPr>
      </w:pPr>
      <w:bookmarkStart w:id="18" w:name="_Toc490405804"/>
      <w:bookmarkStart w:id="19" w:name="_Toc490399344"/>
      <w:bookmarkStart w:id="20" w:name="_Toc490309732"/>
      <w:bookmarkStart w:id="21" w:name="_Toc490304493"/>
      <w:bookmarkStart w:id="22" w:name="_Toc489893647"/>
      <w:bookmarkStart w:id="23" w:name="_Toc489889897"/>
      <w:bookmarkStart w:id="24" w:name="_Toc489889835"/>
      <w:bookmarkStart w:id="25" w:name="_Toc489889771"/>
      <w:bookmarkStart w:id="26" w:name="_Toc488147989"/>
      <w:bookmarkStart w:id="27" w:name="_Toc488147863"/>
      <w:bookmarkStart w:id="28" w:name="_Toc488147801"/>
      <w:bookmarkStart w:id="29" w:name="_Toc488054125"/>
      <w:bookmarkStart w:id="30" w:name="_Toc487905091"/>
      <w:r w:rsidRPr="00EF45BE">
        <w:rPr>
          <w:b/>
          <w:sz w:val="28"/>
          <w:szCs w:val="28"/>
          <w:lang w:eastAsia="ar-SA" w:bidi="en-US"/>
        </w:rPr>
        <w:t>ГРАДОСТРОИТЕЛЬНОГО ПРОЕКТИРОВАНИЯ</w:t>
      </w:r>
      <w:bookmarkEnd w:id="18"/>
      <w:bookmarkEnd w:id="19"/>
      <w:bookmarkEnd w:id="20"/>
      <w:bookmarkEnd w:id="21"/>
      <w:bookmarkEnd w:id="22"/>
      <w:bookmarkEnd w:id="23"/>
      <w:bookmarkEnd w:id="24"/>
      <w:bookmarkEnd w:id="25"/>
      <w:bookmarkEnd w:id="26"/>
      <w:bookmarkEnd w:id="27"/>
      <w:bookmarkEnd w:id="28"/>
      <w:bookmarkEnd w:id="29"/>
      <w:bookmarkEnd w:id="30"/>
    </w:p>
    <w:p w:rsidR="00B70797" w:rsidRPr="00EF45BE" w:rsidRDefault="00B70797" w:rsidP="00B70797">
      <w:pPr>
        <w:jc w:val="center"/>
        <w:rPr>
          <w:b/>
          <w:sz w:val="28"/>
          <w:szCs w:val="28"/>
          <w:lang w:eastAsia="ar-SA" w:bidi="en-US"/>
        </w:rPr>
      </w:pPr>
      <w:bookmarkStart w:id="31" w:name="OLE_LINK140"/>
      <w:bookmarkStart w:id="32" w:name="OLE_LINK139"/>
      <w:bookmarkEnd w:id="0"/>
      <w:r w:rsidRPr="00EF45BE">
        <w:rPr>
          <w:b/>
          <w:sz w:val="28"/>
          <w:szCs w:val="28"/>
          <w:lang w:eastAsia="ar-SA" w:bidi="en-US"/>
        </w:rPr>
        <w:t>муниципального образования</w:t>
      </w:r>
    </w:p>
    <w:p w:rsidR="00B70797" w:rsidRPr="00EF45BE" w:rsidRDefault="00B70797" w:rsidP="00B70797">
      <w:pPr>
        <w:jc w:val="center"/>
        <w:rPr>
          <w:b/>
          <w:sz w:val="28"/>
          <w:szCs w:val="28"/>
          <w:lang w:eastAsia="ar-SA" w:bidi="en-US"/>
        </w:rPr>
      </w:pPr>
      <w:r w:rsidRPr="00EF45BE">
        <w:rPr>
          <w:b/>
          <w:sz w:val="28"/>
          <w:szCs w:val="28"/>
          <w:lang w:eastAsia="ar-SA" w:bidi="en-US"/>
        </w:rPr>
        <w:t>«Город Горно-Алтайск»</w:t>
      </w:r>
    </w:p>
    <w:bookmarkEnd w:id="1"/>
    <w:bookmarkEnd w:id="2"/>
    <w:bookmarkEnd w:id="31"/>
    <w:bookmarkEnd w:id="32"/>
    <w:p w:rsidR="00B70797" w:rsidRPr="003B5ABF" w:rsidRDefault="00B70797" w:rsidP="003B5ABF">
      <w:pPr>
        <w:pStyle w:val="affffc"/>
        <w:ind w:firstLine="567"/>
        <w:rPr>
          <w:sz w:val="48"/>
          <w:szCs w:val="48"/>
          <w:lang w:val="ru-RU"/>
        </w:rPr>
      </w:pPr>
    </w:p>
    <w:p w:rsidR="00EF45BE" w:rsidRPr="00C802F1" w:rsidRDefault="00EF45BE" w:rsidP="00EF45BE">
      <w:pPr>
        <w:widowControl w:val="0"/>
        <w:autoSpaceDE w:val="0"/>
        <w:autoSpaceDN w:val="0"/>
        <w:adjustRightInd w:val="0"/>
        <w:jc w:val="center"/>
        <w:outlineLvl w:val="1"/>
        <w:rPr>
          <w:b/>
          <w:sz w:val="28"/>
          <w:szCs w:val="28"/>
        </w:rPr>
      </w:pPr>
      <w:r w:rsidRPr="00C802F1">
        <w:rPr>
          <w:b/>
          <w:sz w:val="28"/>
          <w:szCs w:val="28"/>
        </w:rPr>
        <w:t>I. Общие положения</w:t>
      </w:r>
    </w:p>
    <w:p w:rsidR="003B5ABF" w:rsidRPr="003B5ABF" w:rsidRDefault="003B5ABF" w:rsidP="003B5ABF">
      <w:pPr>
        <w:rPr>
          <w:sz w:val="48"/>
          <w:szCs w:val="48"/>
        </w:rPr>
      </w:pPr>
    </w:p>
    <w:p w:rsidR="00B70797" w:rsidRPr="00607103" w:rsidRDefault="00C000DC" w:rsidP="00B70797">
      <w:pPr>
        <w:pStyle w:val="affffc"/>
        <w:rPr>
          <w:sz w:val="28"/>
          <w:szCs w:val="28"/>
          <w:lang w:val="ru-RU"/>
        </w:rPr>
      </w:pPr>
      <w:r>
        <w:rPr>
          <w:sz w:val="28"/>
          <w:szCs w:val="28"/>
          <w:lang w:val="ru-RU"/>
        </w:rPr>
        <w:t>1. </w:t>
      </w:r>
      <w:r w:rsidR="00B70797" w:rsidRPr="00607103">
        <w:rPr>
          <w:sz w:val="28"/>
          <w:szCs w:val="28"/>
          <w:lang w:val="ru-RU"/>
        </w:rPr>
        <w:t>Местные нормативы градостроительного проектирования муниципального образования «Город Горно-Алтайск» (далее – МНГП)  разработаны в соответствии</w:t>
      </w:r>
      <w:r w:rsidR="00607103">
        <w:rPr>
          <w:sz w:val="28"/>
          <w:szCs w:val="28"/>
          <w:lang w:val="ru-RU"/>
        </w:rPr>
        <w:t xml:space="preserve"> </w:t>
      </w:r>
      <w:r w:rsidR="00B70797" w:rsidRPr="00607103">
        <w:rPr>
          <w:sz w:val="28"/>
          <w:szCs w:val="28"/>
          <w:lang w:val="ru-RU"/>
        </w:rPr>
        <w:t>с законодательством Российской Федерации</w:t>
      </w:r>
      <w:r w:rsidR="00607103">
        <w:rPr>
          <w:sz w:val="28"/>
          <w:szCs w:val="28"/>
          <w:lang w:val="ru-RU"/>
        </w:rPr>
        <w:br/>
      </w:r>
      <w:r w:rsidR="00B70797" w:rsidRPr="00607103">
        <w:rPr>
          <w:sz w:val="28"/>
          <w:szCs w:val="28"/>
          <w:lang w:val="ru-RU"/>
        </w:rPr>
        <w:t>и Республики Алтай,</w:t>
      </w:r>
      <w:r w:rsidR="00607103">
        <w:rPr>
          <w:sz w:val="28"/>
          <w:szCs w:val="28"/>
          <w:lang w:val="ru-RU"/>
        </w:rPr>
        <w:t xml:space="preserve"> </w:t>
      </w:r>
      <w:r w:rsidR="00B70797" w:rsidRPr="00607103">
        <w:rPr>
          <w:sz w:val="28"/>
          <w:szCs w:val="28"/>
          <w:lang w:val="ru-RU"/>
        </w:rPr>
        <w:t>Порядком подготовки, утверждения местных нормативов градостроительного</w:t>
      </w:r>
      <w:r w:rsidR="00607103">
        <w:rPr>
          <w:sz w:val="28"/>
          <w:szCs w:val="28"/>
          <w:lang w:val="ru-RU"/>
        </w:rPr>
        <w:t xml:space="preserve"> </w:t>
      </w:r>
      <w:r w:rsidR="00B70797" w:rsidRPr="00607103">
        <w:rPr>
          <w:sz w:val="28"/>
          <w:szCs w:val="28"/>
          <w:lang w:val="ru-RU"/>
        </w:rPr>
        <w:t>проектирования муниципального образования «Город Горно-Алтайск» и внесения</w:t>
      </w:r>
      <w:r w:rsidR="00607103">
        <w:rPr>
          <w:sz w:val="28"/>
          <w:szCs w:val="28"/>
          <w:lang w:val="ru-RU"/>
        </w:rPr>
        <w:t xml:space="preserve"> </w:t>
      </w:r>
      <w:r w:rsidR="00B70797" w:rsidRPr="00607103">
        <w:rPr>
          <w:sz w:val="28"/>
          <w:szCs w:val="28"/>
          <w:lang w:val="ru-RU"/>
        </w:rPr>
        <w:t>в них изменений, утвержденным решением Горно-Алтайского городского Совета</w:t>
      </w:r>
      <w:r w:rsidR="00607103">
        <w:rPr>
          <w:sz w:val="28"/>
          <w:szCs w:val="28"/>
          <w:lang w:val="ru-RU"/>
        </w:rPr>
        <w:t xml:space="preserve"> </w:t>
      </w:r>
      <w:r w:rsidR="00B70797" w:rsidRPr="00607103">
        <w:rPr>
          <w:sz w:val="28"/>
          <w:szCs w:val="28"/>
          <w:lang w:val="ru-RU"/>
        </w:rPr>
        <w:t>депутатов</w:t>
      </w:r>
      <w:r w:rsidR="00C76BCB">
        <w:rPr>
          <w:sz w:val="28"/>
          <w:szCs w:val="28"/>
          <w:lang w:val="ru-RU"/>
        </w:rPr>
        <w:br/>
      </w:r>
      <w:r w:rsidR="00B70797" w:rsidRPr="00607103">
        <w:rPr>
          <w:sz w:val="28"/>
          <w:szCs w:val="28"/>
          <w:lang w:val="ru-RU"/>
        </w:rPr>
        <w:t>от 30 августа 2018 года № 10-3, иными муниципальными правовыми актами</w:t>
      </w:r>
      <w:r w:rsidR="00B70797" w:rsidRPr="00607103">
        <w:rPr>
          <w:sz w:val="28"/>
          <w:szCs w:val="28"/>
          <w:lang w:val="ru-RU"/>
        </w:rPr>
        <w:br/>
      </w:r>
      <w:bookmarkStart w:id="33" w:name="OLE_LINK166"/>
      <w:bookmarkStart w:id="34" w:name="OLE_LINK165"/>
      <w:bookmarkStart w:id="35" w:name="OLE_LINK146"/>
      <w:bookmarkStart w:id="36" w:name="OLE_LINK145"/>
      <w:bookmarkStart w:id="37" w:name="OLE_LINK142"/>
      <w:r w:rsidR="00B70797" w:rsidRPr="00607103">
        <w:rPr>
          <w:sz w:val="28"/>
          <w:szCs w:val="28"/>
          <w:lang w:val="ru-RU"/>
        </w:rPr>
        <w:t>муниципального образования «Город Горно-Алтайск»</w:t>
      </w:r>
      <w:bookmarkEnd w:id="33"/>
      <w:bookmarkEnd w:id="34"/>
      <w:bookmarkEnd w:id="35"/>
      <w:bookmarkEnd w:id="36"/>
      <w:bookmarkEnd w:id="37"/>
      <w:r w:rsidR="00B70797" w:rsidRPr="00607103">
        <w:rPr>
          <w:sz w:val="28"/>
          <w:szCs w:val="28"/>
          <w:lang w:val="ru-RU"/>
        </w:rPr>
        <w:t>.</w:t>
      </w:r>
    </w:p>
    <w:p w:rsidR="00B70797" w:rsidRPr="00607103" w:rsidRDefault="001E2948" w:rsidP="00607103">
      <w:pPr>
        <w:pStyle w:val="a9"/>
        <w:widowControl w:val="0"/>
        <w:autoSpaceDE w:val="0"/>
        <w:autoSpaceDN w:val="0"/>
        <w:adjustRightInd w:val="0"/>
        <w:spacing w:after="0" w:line="240" w:lineRule="auto"/>
        <w:ind w:left="0"/>
        <w:jc w:val="both"/>
        <w:rPr>
          <w:rFonts w:ascii="Times New Roman" w:hAnsi="Times New Roman"/>
          <w:sz w:val="28"/>
          <w:szCs w:val="28"/>
        </w:rPr>
      </w:pPr>
      <w:bookmarkStart w:id="38" w:name="OLE_LINK316"/>
      <w:bookmarkStart w:id="39" w:name="OLE_LINK315"/>
      <w:bookmarkStart w:id="40" w:name="OLE_LINK314"/>
      <w:r w:rsidRPr="00607103">
        <w:rPr>
          <w:rFonts w:ascii="Times New Roman" w:hAnsi="Times New Roman"/>
          <w:sz w:val="28"/>
          <w:szCs w:val="28"/>
        </w:rPr>
        <w:t xml:space="preserve">          </w:t>
      </w:r>
      <w:r w:rsidR="00C000DC">
        <w:rPr>
          <w:rFonts w:ascii="Times New Roman" w:hAnsi="Times New Roman"/>
          <w:sz w:val="28"/>
          <w:szCs w:val="28"/>
        </w:rPr>
        <w:t>2. </w:t>
      </w:r>
      <w:r w:rsidR="00B70797" w:rsidRPr="00607103">
        <w:rPr>
          <w:rFonts w:ascii="Times New Roman" w:hAnsi="Times New Roman"/>
          <w:sz w:val="28"/>
          <w:szCs w:val="28"/>
        </w:rPr>
        <w:t>Подготовка МНГП осуществляется с целью эффективного использования</w:t>
      </w:r>
      <w:r w:rsidR="00607103">
        <w:rPr>
          <w:rFonts w:ascii="Times New Roman" w:hAnsi="Times New Roman"/>
          <w:sz w:val="28"/>
          <w:szCs w:val="28"/>
        </w:rPr>
        <w:t xml:space="preserve"> </w:t>
      </w:r>
      <w:r w:rsidR="00B70797" w:rsidRPr="00607103">
        <w:rPr>
          <w:rFonts w:ascii="Times New Roman" w:hAnsi="Times New Roman"/>
          <w:sz w:val="28"/>
          <w:szCs w:val="28"/>
        </w:rPr>
        <w:t>территории муниципального образования</w:t>
      </w:r>
      <w:r w:rsidR="00CB311A">
        <w:rPr>
          <w:rFonts w:ascii="Times New Roman" w:hAnsi="Times New Roman"/>
          <w:sz w:val="28"/>
          <w:szCs w:val="28"/>
        </w:rPr>
        <w:t xml:space="preserve"> «Город</w:t>
      </w:r>
      <w:r w:rsidR="00CB311A">
        <w:rPr>
          <w:rFonts w:ascii="Times New Roman" w:hAnsi="Times New Roman"/>
          <w:sz w:val="28"/>
          <w:szCs w:val="28"/>
        </w:rPr>
        <w:br/>
        <w:t>Горно-Алтайск» (далее - муниципальное образование)</w:t>
      </w:r>
      <w:r w:rsidR="00B70797" w:rsidRPr="00607103">
        <w:rPr>
          <w:rFonts w:ascii="Times New Roman" w:hAnsi="Times New Roman"/>
          <w:sz w:val="28"/>
          <w:szCs w:val="28"/>
        </w:rPr>
        <w:t>, создания благоприятной</w:t>
      </w:r>
      <w:r w:rsidR="00607103">
        <w:rPr>
          <w:rFonts w:ascii="Times New Roman" w:hAnsi="Times New Roman"/>
          <w:sz w:val="28"/>
          <w:szCs w:val="28"/>
        </w:rPr>
        <w:t xml:space="preserve"> </w:t>
      </w:r>
      <w:r w:rsidR="00B70797" w:rsidRPr="00607103">
        <w:rPr>
          <w:rFonts w:ascii="Times New Roman" w:hAnsi="Times New Roman"/>
          <w:sz w:val="28"/>
          <w:szCs w:val="28"/>
        </w:rPr>
        <w:t>и безопасной городской среды, развития в процессе строительства городской территории</w:t>
      </w:r>
      <w:r w:rsidR="00607103">
        <w:rPr>
          <w:rFonts w:ascii="Times New Roman" w:hAnsi="Times New Roman"/>
          <w:sz w:val="28"/>
          <w:szCs w:val="28"/>
        </w:rPr>
        <w:t xml:space="preserve"> </w:t>
      </w:r>
      <w:r w:rsidR="00B70797" w:rsidRPr="00607103">
        <w:rPr>
          <w:rFonts w:ascii="Times New Roman" w:hAnsi="Times New Roman"/>
          <w:sz w:val="28"/>
          <w:szCs w:val="28"/>
        </w:rPr>
        <w:t>с сохранением исторического облика муниципального образования, определения</w:t>
      </w:r>
      <w:r w:rsidR="00607103">
        <w:rPr>
          <w:rFonts w:ascii="Times New Roman" w:hAnsi="Times New Roman"/>
          <w:sz w:val="28"/>
          <w:szCs w:val="28"/>
        </w:rPr>
        <w:t xml:space="preserve"> </w:t>
      </w:r>
      <w:r w:rsidR="00B70797" w:rsidRPr="00607103">
        <w:rPr>
          <w:rFonts w:ascii="Times New Roman" w:hAnsi="Times New Roman"/>
          <w:sz w:val="28"/>
          <w:szCs w:val="28"/>
        </w:rPr>
        <w:t>нормативной площади земельных участков при проектировании и строительстве объектов капитального строительства, создания комплекса социально гарантированных,</w:t>
      </w:r>
      <w:r w:rsidR="00B70797" w:rsidRPr="00607103">
        <w:rPr>
          <w:rFonts w:ascii="Times New Roman" w:hAnsi="Times New Roman"/>
          <w:sz w:val="28"/>
          <w:szCs w:val="28"/>
        </w:rPr>
        <w:br/>
        <w:t>безопасных, комфортных условий для жизнедеятельности и создания городской среды, доступной для маломобильных групп населения.</w:t>
      </w:r>
    </w:p>
    <w:p w:rsidR="00B70797" w:rsidRPr="00607103" w:rsidRDefault="001E2948" w:rsidP="00607103">
      <w:pPr>
        <w:autoSpaceDE w:val="0"/>
        <w:autoSpaceDN w:val="0"/>
        <w:adjustRightInd w:val="0"/>
        <w:jc w:val="both"/>
        <w:rPr>
          <w:sz w:val="28"/>
          <w:szCs w:val="28"/>
        </w:rPr>
      </w:pPr>
      <w:r w:rsidRPr="00607103">
        <w:rPr>
          <w:sz w:val="28"/>
          <w:szCs w:val="28"/>
        </w:rPr>
        <w:t xml:space="preserve">           </w:t>
      </w:r>
      <w:r w:rsidR="00C000DC">
        <w:rPr>
          <w:sz w:val="28"/>
          <w:szCs w:val="28"/>
        </w:rPr>
        <w:t>3. </w:t>
      </w:r>
      <w:r w:rsidR="00B70797" w:rsidRPr="00607103">
        <w:rPr>
          <w:sz w:val="28"/>
          <w:szCs w:val="28"/>
        </w:rPr>
        <w:t>МНГП применяются при разработке, согласовании, экспертизе,</w:t>
      </w:r>
      <w:r w:rsidR="00607103">
        <w:rPr>
          <w:sz w:val="28"/>
          <w:szCs w:val="28"/>
        </w:rPr>
        <w:t xml:space="preserve"> </w:t>
      </w:r>
      <w:r w:rsidR="00B70797" w:rsidRPr="00607103">
        <w:rPr>
          <w:sz w:val="28"/>
          <w:szCs w:val="28"/>
        </w:rPr>
        <w:t>проведении</w:t>
      </w:r>
      <w:r w:rsidR="00607103">
        <w:rPr>
          <w:sz w:val="28"/>
          <w:szCs w:val="28"/>
        </w:rPr>
        <w:t xml:space="preserve"> </w:t>
      </w:r>
      <w:r w:rsidR="00B70797" w:rsidRPr="00607103">
        <w:rPr>
          <w:sz w:val="28"/>
          <w:szCs w:val="28"/>
        </w:rPr>
        <w:t xml:space="preserve">публичных слушаний </w:t>
      </w:r>
      <w:r w:rsidR="00C000DC">
        <w:rPr>
          <w:sz w:val="28"/>
          <w:szCs w:val="28"/>
        </w:rPr>
        <w:t xml:space="preserve">по </w:t>
      </w:r>
      <w:r w:rsidR="00B70797" w:rsidRPr="00607103">
        <w:rPr>
          <w:sz w:val="28"/>
          <w:szCs w:val="28"/>
        </w:rPr>
        <w:t>реализации документации</w:t>
      </w:r>
      <w:r w:rsidR="00C000DC">
        <w:rPr>
          <w:sz w:val="28"/>
          <w:szCs w:val="28"/>
        </w:rPr>
        <w:br/>
      </w:r>
      <w:r w:rsidR="00B70797" w:rsidRPr="00607103">
        <w:rPr>
          <w:sz w:val="28"/>
          <w:szCs w:val="28"/>
        </w:rPr>
        <w:t>по планировке территорий и обязательны для применения всеми субъектами градостроительной деятельности, действующими</w:t>
      </w:r>
      <w:r w:rsidR="00607103">
        <w:rPr>
          <w:sz w:val="28"/>
          <w:szCs w:val="28"/>
        </w:rPr>
        <w:t xml:space="preserve"> </w:t>
      </w:r>
      <w:r w:rsidR="00B70797" w:rsidRPr="00607103">
        <w:rPr>
          <w:sz w:val="28"/>
          <w:szCs w:val="28"/>
        </w:rPr>
        <w:t>на территории муниципального образования.</w:t>
      </w:r>
    </w:p>
    <w:p w:rsidR="00B70797" w:rsidRPr="00607103" w:rsidRDefault="00B70797" w:rsidP="00B70797">
      <w:pPr>
        <w:pStyle w:val="affffc"/>
        <w:rPr>
          <w:sz w:val="28"/>
          <w:szCs w:val="28"/>
          <w:lang w:val="ru-RU"/>
        </w:rPr>
      </w:pPr>
      <w:r w:rsidRPr="00607103">
        <w:rPr>
          <w:sz w:val="28"/>
          <w:szCs w:val="28"/>
          <w:lang w:val="ru-RU"/>
        </w:rPr>
        <w:t>Планировка и застройка, формирование жилых и рекреационных зон, разработка проектных решений на новое строительство и реконструкцию зданий, сооружений</w:t>
      </w:r>
      <w:r w:rsidR="000D0E2C">
        <w:rPr>
          <w:sz w:val="28"/>
          <w:szCs w:val="28"/>
          <w:lang w:val="ru-RU"/>
        </w:rPr>
        <w:t xml:space="preserve"> </w:t>
      </w:r>
      <w:r w:rsidRPr="00607103">
        <w:rPr>
          <w:sz w:val="28"/>
          <w:szCs w:val="28"/>
          <w:lang w:val="ru-RU"/>
        </w:rPr>
        <w:t>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w:t>
      </w:r>
      <w:r w:rsidR="000D0E2C">
        <w:rPr>
          <w:sz w:val="28"/>
          <w:szCs w:val="28"/>
          <w:lang w:val="ru-RU"/>
        </w:rPr>
        <w:t xml:space="preserve"> </w:t>
      </w:r>
      <w:r w:rsidRPr="00607103">
        <w:rPr>
          <w:sz w:val="28"/>
          <w:szCs w:val="28"/>
          <w:lang w:val="ru-RU"/>
        </w:rPr>
        <w:t>маломобильными группами граждан не допускаются.</w:t>
      </w:r>
    </w:p>
    <w:p w:rsidR="00B70797" w:rsidRPr="00607103" w:rsidRDefault="00C000DC" w:rsidP="00B70797">
      <w:pPr>
        <w:pStyle w:val="affffc"/>
        <w:rPr>
          <w:sz w:val="28"/>
          <w:szCs w:val="28"/>
          <w:lang w:val="ru-RU"/>
        </w:rPr>
      </w:pPr>
      <w:bookmarkStart w:id="41" w:name="OLE_LINK58"/>
      <w:bookmarkStart w:id="42" w:name="OLE_LINK57"/>
      <w:bookmarkStart w:id="43" w:name="OLE_LINK56"/>
      <w:bookmarkStart w:id="44" w:name="OLE_LINK55"/>
      <w:bookmarkStart w:id="45" w:name="OLE_LINK54"/>
      <w:bookmarkStart w:id="46" w:name="OLE_LINK53"/>
      <w:bookmarkEnd w:id="38"/>
      <w:bookmarkEnd w:id="39"/>
      <w:bookmarkEnd w:id="40"/>
      <w:r>
        <w:rPr>
          <w:sz w:val="28"/>
          <w:szCs w:val="28"/>
          <w:lang w:val="ru-RU"/>
        </w:rPr>
        <w:lastRenderedPageBreak/>
        <w:t xml:space="preserve">5. </w:t>
      </w:r>
      <w:r w:rsidR="00B70797" w:rsidRPr="00607103">
        <w:rPr>
          <w:sz w:val="28"/>
          <w:szCs w:val="28"/>
          <w:lang w:val="ru-RU"/>
        </w:rPr>
        <w:t xml:space="preserve">МНГП </w:t>
      </w:r>
      <w:bookmarkEnd w:id="41"/>
      <w:bookmarkEnd w:id="42"/>
      <w:bookmarkEnd w:id="43"/>
      <w:bookmarkEnd w:id="44"/>
      <w:bookmarkEnd w:id="45"/>
      <w:bookmarkEnd w:id="46"/>
      <w:r w:rsidR="00B70797" w:rsidRPr="00607103">
        <w:rPr>
          <w:sz w:val="28"/>
          <w:szCs w:val="28"/>
          <w:lang w:val="ru-RU"/>
        </w:rPr>
        <w:t>разработаны с учетом социально-демографического состава</w:t>
      </w:r>
      <w:r w:rsidR="000D0E2C">
        <w:rPr>
          <w:sz w:val="28"/>
          <w:szCs w:val="28"/>
          <w:lang w:val="ru-RU"/>
        </w:rPr>
        <w:br/>
      </w:r>
      <w:r w:rsidR="00B70797" w:rsidRPr="00607103">
        <w:rPr>
          <w:sz w:val="28"/>
          <w:szCs w:val="28"/>
          <w:lang w:val="ru-RU"/>
        </w:rPr>
        <w:t>и плотности населения на террит</w:t>
      </w:r>
      <w:r w:rsidR="00CB311A">
        <w:rPr>
          <w:sz w:val="28"/>
          <w:szCs w:val="28"/>
          <w:lang w:val="ru-RU"/>
        </w:rPr>
        <w:t>ории муниципального образования</w:t>
      </w:r>
      <w:r w:rsidR="00B70797" w:rsidRPr="00607103">
        <w:rPr>
          <w:sz w:val="28"/>
          <w:szCs w:val="28"/>
          <w:lang w:val="ru-RU"/>
        </w:rPr>
        <w:t>, планов</w:t>
      </w:r>
      <w:r w:rsidR="000D0E2C">
        <w:rPr>
          <w:sz w:val="28"/>
          <w:szCs w:val="28"/>
          <w:lang w:val="ru-RU"/>
        </w:rPr>
        <w:t xml:space="preserve"> </w:t>
      </w:r>
      <w:r w:rsidR="00B70797" w:rsidRPr="00607103">
        <w:rPr>
          <w:sz w:val="28"/>
          <w:szCs w:val="28"/>
          <w:lang w:val="ru-RU"/>
        </w:rPr>
        <w:t xml:space="preserve">и программ комплексного социально-экономического развития </w:t>
      </w:r>
      <w:r w:rsidR="00CB311A">
        <w:rPr>
          <w:sz w:val="28"/>
          <w:szCs w:val="28"/>
          <w:lang w:val="ru-RU"/>
        </w:rPr>
        <w:t>муниципального образования</w:t>
      </w:r>
      <w:r w:rsidR="00B70797" w:rsidRPr="00607103">
        <w:rPr>
          <w:sz w:val="28"/>
          <w:szCs w:val="28"/>
          <w:lang w:val="ru-RU"/>
        </w:rPr>
        <w:t>, предложений органов местного самоуправления</w:t>
      </w:r>
      <w:r w:rsidR="00CB311A">
        <w:rPr>
          <w:sz w:val="28"/>
          <w:szCs w:val="28"/>
          <w:lang w:val="ru-RU"/>
        </w:rPr>
        <w:t xml:space="preserve"> </w:t>
      </w:r>
      <w:r w:rsidR="00B70797" w:rsidRPr="00607103">
        <w:rPr>
          <w:sz w:val="28"/>
          <w:szCs w:val="28"/>
          <w:lang w:val="ru-RU"/>
        </w:rPr>
        <w:t>и заинтересованных лиц.</w:t>
      </w:r>
    </w:p>
    <w:p w:rsidR="00B70797" w:rsidRPr="00607103" w:rsidRDefault="00B70797" w:rsidP="00B70797">
      <w:pPr>
        <w:pStyle w:val="affffc"/>
        <w:rPr>
          <w:sz w:val="28"/>
          <w:szCs w:val="28"/>
          <w:lang w:val="ru-RU"/>
        </w:rPr>
      </w:pPr>
      <w:bookmarkStart w:id="47" w:name="Par42"/>
      <w:bookmarkEnd w:id="47"/>
      <w:r w:rsidRPr="00607103">
        <w:rPr>
          <w:sz w:val="28"/>
          <w:szCs w:val="28"/>
          <w:lang w:val="ru-RU"/>
        </w:rPr>
        <w:t>МНГП разработаны с учетом обеспечения соблюдения требований охраны</w:t>
      </w:r>
      <w:r w:rsidR="000D0E2C">
        <w:rPr>
          <w:sz w:val="28"/>
          <w:szCs w:val="28"/>
          <w:lang w:val="ru-RU"/>
        </w:rPr>
        <w:t xml:space="preserve"> </w:t>
      </w:r>
      <w:r w:rsidRPr="00607103">
        <w:rPr>
          <w:sz w:val="28"/>
          <w:szCs w:val="28"/>
          <w:lang w:val="ru-RU"/>
        </w:rPr>
        <w:t>окружающей среды, санитарно-гигиенических норм, охраны памятников истории</w:t>
      </w:r>
      <w:r w:rsidR="000D0E2C">
        <w:rPr>
          <w:sz w:val="28"/>
          <w:szCs w:val="28"/>
          <w:lang w:val="ru-RU"/>
        </w:rPr>
        <w:t xml:space="preserve"> </w:t>
      </w:r>
      <w:r w:rsidRPr="00607103">
        <w:rPr>
          <w:sz w:val="28"/>
          <w:szCs w:val="28"/>
          <w:lang w:val="ru-RU"/>
        </w:rPr>
        <w:t>и культуры, пожарной безопасности и интенсивности использования территорий иного назначения, выраженной в процентах застройки, иных показателях. При разработке</w:t>
      </w:r>
      <w:r w:rsidR="000D0E2C">
        <w:rPr>
          <w:sz w:val="28"/>
          <w:szCs w:val="28"/>
          <w:lang w:val="ru-RU"/>
        </w:rPr>
        <w:t xml:space="preserve"> </w:t>
      </w:r>
      <w:r w:rsidRPr="00607103">
        <w:rPr>
          <w:sz w:val="28"/>
          <w:szCs w:val="28"/>
          <w:lang w:val="ru-RU"/>
        </w:rPr>
        <w:t>МНГП учтены предельно допустимые нагрузки по окружающей среде на основе определения</w:t>
      </w:r>
      <w:r w:rsidR="000D0E2C">
        <w:rPr>
          <w:sz w:val="28"/>
          <w:szCs w:val="28"/>
          <w:lang w:val="ru-RU"/>
        </w:rPr>
        <w:br/>
      </w:r>
      <w:r w:rsidRPr="00607103">
        <w:rPr>
          <w:sz w:val="28"/>
          <w:szCs w:val="28"/>
          <w:lang w:val="ru-RU"/>
        </w:rPr>
        <w:t>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086B20" w:rsidRPr="00F20D69" w:rsidRDefault="00086B20" w:rsidP="00CB311A">
      <w:pPr>
        <w:pStyle w:val="affffc"/>
        <w:spacing w:after="120"/>
        <w:rPr>
          <w:b/>
          <w:i/>
          <w:sz w:val="28"/>
          <w:szCs w:val="28"/>
          <w:lang w:val="ru-RU"/>
        </w:rPr>
      </w:pPr>
    </w:p>
    <w:p w:rsidR="00B70797" w:rsidRDefault="00B70797" w:rsidP="00CB311A">
      <w:pPr>
        <w:pStyle w:val="affffc"/>
        <w:spacing w:after="120"/>
        <w:rPr>
          <w:sz w:val="28"/>
          <w:szCs w:val="28"/>
        </w:rPr>
      </w:pPr>
      <w:r w:rsidRPr="000D0E2C">
        <w:rPr>
          <w:b/>
          <w:i/>
          <w:sz w:val="28"/>
          <w:szCs w:val="28"/>
          <w:lang w:val="ru-RU"/>
        </w:rPr>
        <w:t>П</w:t>
      </w:r>
      <w:r w:rsidR="00CB311A">
        <w:rPr>
          <w:b/>
          <w:i/>
          <w:sz w:val="28"/>
          <w:szCs w:val="28"/>
          <w:lang w:val="ru-RU"/>
        </w:rPr>
        <w:t>еречень используемых сокращений</w:t>
      </w:r>
      <w:r w:rsidRPr="000D0E2C">
        <w:rPr>
          <w:sz w:val="28"/>
          <w:szCs w:val="28"/>
          <w:lang w:val="ru-RU"/>
        </w:rPr>
        <w:t>:</w:t>
      </w:r>
    </w:p>
    <w:p w:rsidR="00086B20" w:rsidRPr="00086B20" w:rsidRDefault="00086B20" w:rsidP="00CB311A">
      <w:pPr>
        <w:pStyle w:val="affffc"/>
        <w:spacing w:after="120"/>
        <w:rPr>
          <w:b/>
          <w:i/>
          <w:sz w:val="28"/>
          <w:szCs w:val="28"/>
        </w:rPr>
      </w:pP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B70797" w:rsidTr="00B70797">
        <w:trPr>
          <w:cantSplit/>
          <w:tblHead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B70797" w:rsidRDefault="00B70797">
            <w:pPr>
              <w:widowControl w:val="0"/>
              <w:autoSpaceDE w:val="0"/>
              <w:autoSpaceDN w:val="0"/>
              <w:adjustRightInd w:val="0"/>
              <w:spacing w:line="276" w:lineRule="auto"/>
              <w:jc w:val="center"/>
              <w:rPr>
                <w:b/>
                <w:i/>
                <w:sz w:val="20"/>
                <w:szCs w:val="20"/>
              </w:rPr>
            </w:pPr>
            <w:bookmarkStart w:id="48" w:name="Par46"/>
            <w:bookmarkEnd w:id="48"/>
            <w:r>
              <w:rPr>
                <w:b/>
                <w:i/>
                <w:sz w:val="20"/>
                <w:szCs w:val="20"/>
              </w:rPr>
              <w:t>Сокращения слов и словосочетаний</w:t>
            </w:r>
          </w:p>
        </w:tc>
      </w:tr>
      <w:tr w:rsidR="00B70797" w:rsidTr="00B70797">
        <w:trPr>
          <w:cantSplit/>
          <w:tblHeader/>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B70797" w:rsidRDefault="00B70797">
            <w:pPr>
              <w:widowControl w:val="0"/>
              <w:autoSpaceDE w:val="0"/>
              <w:autoSpaceDN w:val="0"/>
              <w:adjustRightInd w:val="0"/>
              <w:spacing w:line="276" w:lineRule="auto"/>
              <w:jc w:val="center"/>
              <w:rPr>
                <w:b/>
                <w:i/>
                <w:sz w:val="20"/>
                <w:szCs w:val="20"/>
              </w:rPr>
            </w:pPr>
            <w:r>
              <w:rPr>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B70797" w:rsidRDefault="00B70797">
            <w:pPr>
              <w:widowControl w:val="0"/>
              <w:autoSpaceDE w:val="0"/>
              <w:autoSpaceDN w:val="0"/>
              <w:adjustRightInd w:val="0"/>
              <w:spacing w:line="276" w:lineRule="auto"/>
              <w:jc w:val="center"/>
              <w:rPr>
                <w:b/>
                <w:i/>
                <w:sz w:val="20"/>
                <w:szCs w:val="20"/>
              </w:rPr>
            </w:pPr>
            <w:r>
              <w:rPr>
                <w:b/>
                <w:i/>
                <w:sz w:val="20"/>
                <w:szCs w:val="20"/>
              </w:rPr>
              <w:t>Слово/словосочетание</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годы</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D05E59">
            <w:pPr>
              <w:widowControl w:val="0"/>
              <w:autoSpaceDE w:val="0"/>
              <w:autoSpaceDN w:val="0"/>
              <w:adjustRightInd w:val="0"/>
              <w:spacing w:line="276" w:lineRule="auto"/>
              <w:rPr>
                <w:sz w:val="20"/>
                <w:szCs w:val="20"/>
              </w:rPr>
            </w:pPr>
            <w:r>
              <w:rPr>
                <w:sz w:val="20"/>
                <w:szCs w:val="20"/>
              </w:rPr>
              <w:t>м</w:t>
            </w:r>
            <w:r w:rsidR="00B70797">
              <w:rPr>
                <w:sz w:val="20"/>
                <w:szCs w:val="20"/>
              </w:rPr>
              <w:t>униципальное образование</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другие</w:t>
            </w:r>
          </w:p>
        </w:tc>
      </w:tr>
      <w:tr w:rsidR="00B70797" w:rsidTr="00B70797">
        <w:trPr>
          <w:cantSplit/>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rsidP="00D05E59">
            <w:pPr>
              <w:widowControl w:val="0"/>
              <w:autoSpaceDE w:val="0"/>
              <w:autoSpaceDN w:val="0"/>
              <w:adjustRightInd w:val="0"/>
              <w:spacing w:line="276" w:lineRule="auto"/>
              <w:rPr>
                <w:bCs/>
                <w:sz w:val="20"/>
                <w:szCs w:val="20"/>
              </w:rPr>
            </w:pPr>
            <w:r>
              <w:rPr>
                <w:bCs/>
                <w:sz w:val="20"/>
                <w:szCs w:val="20"/>
              </w:rPr>
              <w:t xml:space="preserve">МНГП </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Местные нормативы градостроительного проектирования муниципального</w:t>
            </w:r>
            <w:r>
              <w:rPr>
                <w:sz w:val="20"/>
                <w:szCs w:val="20"/>
              </w:rPr>
              <w:br/>
              <w:t>образования «Город Горно-Алтайск»</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н.п.</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населённый пункт</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пункт</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подпункт</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bookmarkStart w:id="49" w:name="_Hlk490577349"/>
            <w:r>
              <w:rPr>
                <w:sz w:val="20"/>
                <w:szCs w:val="20"/>
              </w:rPr>
              <w:t>РНГП Республики Алтай</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 xml:space="preserve">Региональные нормативы градостроительного проектирования Республики </w:t>
            </w:r>
            <w:r>
              <w:rPr>
                <w:sz w:val="20"/>
                <w:szCs w:val="20"/>
              </w:rPr>
              <w:br/>
              <w:t xml:space="preserve">Алтай, утвержденные приказом Министерства регионального развития </w:t>
            </w:r>
            <w:r>
              <w:rPr>
                <w:sz w:val="20"/>
                <w:szCs w:val="20"/>
              </w:rPr>
              <w:br/>
              <w:t>Республики Алтай от 15 июня 2016  года № 292-Д</w:t>
            </w:r>
          </w:p>
        </w:tc>
      </w:tr>
      <w:bookmarkEnd w:id="49"/>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статья</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ТКО</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твердые коммунальные отходы</w:t>
            </w:r>
          </w:p>
        </w:tc>
      </w:tr>
      <w:tr w:rsidR="00B70797" w:rsidTr="00B70797">
        <w:trPr>
          <w:cantSplit/>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B70797" w:rsidRDefault="00B70797">
            <w:pPr>
              <w:widowControl w:val="0"/>
              <w:autoSpaceDE w:val="0"/>
              <w:autoSpaceDN w:val="0"/>
              <w:adjustRightInd w:val="0"/>
              <w:spacing w:line="276" w:lineRule="auto"/>
              <w:jc w:val="center"/>
              <w:rPr>
                <w:b/>
                <w:i/>
                <w:sz w:val="20"/>
                <w:szCs w:val="20"/>
              </w:rPr>
            </w:pPr>
            <w:r>
              <w:rPr>
                <w:b/>
                <w:i/>
                <w:sz w:val="20"/>
                <w:szCs w:val="20"/>
              </w:rPr>
              <w:t>Сокращения единиц измерений</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B70797" w:rsidRDefault="00B70797">
            <w:pPr>
              <w:widowControl w:val="0"/>
              <w:autoSpaceDE w:val="0"/>
              <w:autoSpaceDN w:val="0"/>
              <w:adjustRightInd w:val="0"/>
              <w:spacing w:line="276" w:lineRule="auto"/>
              <w:jc w:val="center"/>
              <w:rPr>
                <w:b/>
                <w:i/>
                <w:sz w:val="20"/>
                <w:szCs w:val="20"/>
              </w:rPr>
            </w:pPr>
            <w:r>
              <w:rPr>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B70797" w:rsidRDefault="00B70797">
            <w:pPr>
              <w:widowControl w:val="0"/>
              <w:autoSpaceDE w:val="0"/>
              <w:autoSpaceDN w:val="0"/>
              <w:adjustRightInd w:val="0"/>
              <w:spacing w:line="276" w:lineRule="auto"/>
              <w:jc w:val="center"/>
              <w:rPr>
                <w:b/>
                <w:i/>
                <w:sz w:val="20"/>
                <w:szCs w:val="20"/>
              </w:rPr>
            </w:pPr>
            <w:r>
              <w:rPr>
                <w:b/>
                <w:i/>
                <w:sz w:val="20"/>
                <w:szCs w:val="20"/>
              </w:rPr>
              <w:t>Наименование единицы измерения</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га</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гектар</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vertAlign w:val="superscript"/>
              </w:rPr>
            </w:pPr>
            <w:r>
              <w:rPr>
                <w:sz w:val="20"/>
                <w:szCs w:val="20"/>
              </w:rPr>
              <w:t>кв.км, км</w:t>
            </w:r>
            <w:r>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квадратный километр</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vertAlign w:val="superscript"/>
              </w:rPr>
            </w:pPr>
            <w:r>
              <w:rPr>
                <w:sz w:val="20"/>
                <w:szCs w:val="20"/>
              </w:rPr>
              <w:t>кв.м, м</w:t>
            </w:r>
            <w:r>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квадратный метр</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кв.м/тыс. чел.</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квадратных метров на тысячу человек</w:t>
            </w:r>
          </w:p>
        </w:tc>
      </w:tr>
      <w:tr w:rsidR="00B70797" w:rsidTr="00B70797">
        <w:trPr>
          <w:cantSplit/>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кВт*ч/м</w:t>
            </w:r>
            <w:r>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киловатт-часов на квадратный метр</w:t>
            </w:r>
          </w:p>
        </w:tc>
      </w:tr>
      <w:tr w:rsidR="00B70797" w:rsidTr="00B70797">
        <w:trPr>
          <w:cantSplit/>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кВт*ч/чел. в год</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киловатт-часов на человека в год</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километр</w:t>
            </w:r>
          </w:p>
        </w:tc>
      </w:tr>
      <w:tr w:rsidR="00B70797" w:rsidTr="00B70797">
        <w:trPr>
          <w:cantSplit/>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vertAlign w:val="superscript"/>
              </w:rPr>
            </w:pPr>
            <w:r>
              <w:rPr>
                <w:sz w:val="20"/>
                <w:szCs w:val="20"/>
              </w:rPr>
              <w:t>км/км</w:t>
            </w:r>
            <w:r>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километров на квадратных километр</w:t>
            </w:r>
          </w:p>
        </w:tc>
      </w:tr>
      <w:tr w:rsidR="00B70797" w:rsidTr="00B70797">
        <w:trPr>
          <w:cantSplit/>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vertAlign w:val="superscript"/>
              </w:rPr>
            </w:pPr>
            <w:r>
              <w:rPr>
                <w:sz w:val="20"/>
                <w:szCs w:val="20"/>
              </w:rPr>
              <w:t>куб. м, м</w:t>
            </w:r>
            <w:r>
              <w:rPr>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кубический метр</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метр</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минуты</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lastRenderedPageBreak/>
              <w:t>тыс. кв.м</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тысяча квадратных метров</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bookmarkStart w:id="50" w:name="OLE_LINK61"/>
            <w:r>
              <w:rPr>
                <w:sz w:val="20"/>
                <w:szCs w:val="20"/>
              </w:rPr>
              <w:t>тыс. чел.</w:t>
            </w:r>
            <w:bookmarkEnd w:id="50"/>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тысяча человек</w:t>
            </w:r>
          </w:p>
        </w:tc>
      </w:tr>
      <w:tr w:rsidR="00B70797" w:rsidTr="00B70797">
        <w:trPr>
          <w:cantSplit/>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r>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человек</w:t>
            </w:r>
          </w:p>
        </w:tc>
      </w:tr>
      <w:tr w:rsidR="00B70797" w:rsidTr="00B70797">
        <w:trPr>
          <w:cantSplit/>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widowControl w:val="0"/>
              <w:autoSpaceDE w:val="0"/>
              <w:autoSpaceDN w:val="0"/>
              <w:adjustRightInd w:val="0"/>
              <w:spacing w:line="276" w:lineRule="auto"/>
              <w:rPr>
                <w:sz w:val="20"/>
                <w:szCs w:val="20"/>
              </w:rPr>
            </w:pPr>
            <w:bookmarkStart w:id="51" w:name="OLE_LINK62"/>
            <w:r>
              <w:rPr>
                <w:sz w:val="20"/>
                <w:szCs w:val="20"/>
              </w:rPr>
              <w:t>чел./га</w:t>
            </w:r>
            <w:bookmarkEnd w:id="51"/>
          </w:p>
        </w:tc>
        <w:tc>
          <w:tcPr>
            <w:tcW w:w="3788" w:type="pct"/>
            <w:tcBorders>
              <w:top w:val="single" w:sz="12" w:space="0" w:color="auto"/>
              <w:left w:val="single" w:sz="12" w:space="0" w:color="auto"/>
              <w:bottom w:val="single" w:sz="12" w:space="0" w:color="auto"/>
              <w:right w:val="single" w:sz="12" w:space="0" w:color="auto"/>
            </w:tcBorders>
            <w:hideMark/>
          </w:tcPr>
          <w:p w:rsidR="00B70797" w:rsidRDefault="00B70797">
            <w:pPr>
              <w:widowControl w:val="0"/>
              <w:autoSpaceDE w:val="0"/>
              <w:autoSpaceDN w:val="0"/>
              <w:adjustRightInd w:val="0"/>
              <w:spacing w:line="276" w:lineRule="auto"/>
              <w:rPr>
                <w:sz w:val="20"/>
                <w:szCs w:val="20"/>
              </w:rPr>
            </w:pPr>
            <w:r>
              <w:rPr>
                <w:sz w:val="20"/>
                <w:szCs w:val="20"/>
              </w:rPr>
              <w:t>человек на гектар</w:t>
            </w:r>
          </w:p>
        </w:tc>
      </w:tr>
    </w:tbl>
    <w:p w:rsidR="00EF45BE" w:rsidRDefault="00EF45BE" w:rsidP="00F8781E">
      <w:pPr>
        <w:pStyle w:val="1"/>
        <w:numPr>
          <w:ilvl w:val="0"/>
          <w:numId w:val="0"/>
        </w:numPr>
        <w:spacing w:before="0" w:after="0"/>
        <w:ind w:firstLine="709"/>
      </w:pPr>
      <w:bookmarkStart w:id="52" w:name="_Toc528927159"/>
    </w:p>
    <w:p w:rsidR="00B70797" w:rsidRPr="00F8781E" w:rsidRDefault="00EF45BE" w:rsidP="00463A7C">
      <w:pPr>
        <w:pStyle w:val="1"/>
        <w:numPr>
          <w:ilvl w:val="0"/>
          <w:numId w:val="0"/>
        </w:numPr>
        <w:ind w:firstLine="709"/>
        <w:rPr>
          <w:rFonts w:eastAsia="Times New Roman" w:cs="Times New Roman"/>
          <w:caps w:val="0"/>
          <w:lang w:eastAsia="en-US"/>
        </w:rPr>
      </w:pPr>
      <w:r>
        <w:rPr>
          <w:lang w:val="en-US"/>
        </w:rPr>
        <w:t>ii</w:t>
      </w:r>
      <w:r w:rsidR="00463A7C">
        <w:t xml:space="preserve">. </w:t>
      </w:r>
      <w:r w:rsidR="00B70797" w:rsidRPr="00F8781E">
        <w:rPr>
          <w:rFonts w:eastAsia="Times New Roman" w:cs="Times New Roman"/>
          <w:caps w:val="0"/>
          <w:lang w:eastAsia="en-US"/>
        </w:rPr>
        <w:t>Основная часть</w:t>
      </w:r>
      <w:r w:rsidR="001B249A" w:rsidRPr="00F8781E">
        <w:rPr>
          <w:rFonts w:eastAsia="Times New Roman" w:cs="Times New Roman"/>
          <w:caps w:val="0"/>
          <w:lang w:eastAsia="en-US"/>
        </w:rPr>
        <w:t xml:space="preserve">  (</w:t>
      </w:r>
      <w:r w:rsidR="00C000DC">
        <w:rPr>
          <w:rFonts w:eastAsia="Times New Roman" w:cs="Times New Roman"/>
          <w:caps w:val="0"/>
          <w:lang w:eastAsia="en-US"/>
        </w:rPr>
        <w:t>р</w:t>
      </w:r>
      <w:r w:rsidR="00B70797" w:rsidRPr="00F8781E">
        <w:rPr>
          <w:rFonts w:eastAsia="Times New Roman" w:cs="Times New Roman"/>
          <w:caps w:val="0"/>
          <w:lang w:eastAsia="en-US"/>
        </w:rPr>
        <w:t xml:space="preserve">асчетные показатели минимально допустимого уровня обеспеченности объектами местного значения </w:t>
      </w:r>
      <w:r w:rsidR="001B249A" w:rsidRPr="00F8781E">
        <w:rPr>
          <w:rFonts w:eastAsia="Times New Roman" w:cs="Times New Roman"/>
          <w:caps w:val="0"/>
          <w:lang w:eastAsia="en-US"/>
        </w:rPr>
        <w:t>Городского округа, относящимися</w:t>
      </w:r>
      <w:r w:rsidR="00907268" w:rsidRPr="00F8781E">
        <w:rPr>
          <w:rFonts w:eastAsia="Times New Roman" w:cs="Times New Roman"/>
          <w:caps w:val="0"/>
          <w:lang w:eastAsia="en-US"/>
        </w:rPr>
        <w:t xml:space="preserve"> к областям, указанным в пункте 1 части 5 статьи 23 Градостроительного кодекса Российской Федерации,  иными объектами местного значения городского округа</w:t>
      </w:r>
      <w:r w:rsidR="00A37616" w:rsidRPr="00F8781E">
        <w:rPr>
          <w:rFonts w:eastAsia="Times New Roman" w:cs="Times New Roman"/>
          <w:caps w:val="0"/>
          <w:lang w:eastAsia="en-US"/>
        </w:rPr>
        <w:t xml:space="preserve"> </w:t>
      </w:r>
      <w:r w:rsidR="00B70797" w:rsidRPr="00F8781E">
        <w:rPr>
          <w:rFonts w:eastAsia="Times New Roman" w:cs="Times New Roman"/>
          <w:caps w:val="0"/>
          <w:lang w:eastAsia="en-US"/>
        </w:rPr>
        <w:t>населения</w:t>
      </w:r>
      <w:r w:rsidR="00986B00" w:rsidRPr="00F8781E">
        <w:rPr>
          <w:rFonts w:eastAsia="Times New Roman" w:cs="Times New Roman"/>
          <w:caps w:val="0"/>
          <w:lang w:eastAsia="en-US"/>
        </w:rPr>
        <w:t xml:space="preserve"> муниципального образования </w:t>
      </w:r>
      <w:r w:rsidR="00B70797" w:rsidRPr="00F8781E">
        <w:rPr>
          <w:rFonts w:eastAsia="Times New Roman" w:cs="Times New Roman"/>
          <w:caps w:val="0"/>
          <w:lang w:eastAsia="en-US"/>
        </w:rPr>
        <w:t>и расчетные показатели максимально допустимого уровня территориальной доступности таких объектов</w:t>
      </w:r>
      <w:r w:rsidR="00B70797" w:rsidRPr="00F8781E">
        <w:rPr>
          <w:rFonts w:eastAsia="Times New Roman" w:cs="Times New Roman"/>
          <w:caps w:val="0"/>
          <w:lang w:eastAsia="en-US"/>
        </w:rPr>
        <w:br/>
        <w:t>для населения муниципального образования</w:t>
      </w:r>
      <w:bookmarkEnd w:id="52"/>
      <w:r w:rsidR="00C000DC">
        <w:rPr>
          <w:rFonts w:eastAsia="Times New Roman" w:cs="Times New Roman"/>
          <w:caps w:val="0"/>
          <w:lang w:eastAsia="en-US"/>
        </w:rPr>
        <w:t>)</w:t>
      </w:r>
    </w:p>
    <w:p w:rsidR="00B70797" w:rsidRPr="009554B2" w:rsidRDefault="00463A7C" w:rsidP="00463A7C">
      <w:pPr>
        <w:pStyle w:val="a2"/>
        <w:numPr>
          <w:ilvl w:val="0"/>
          <w:numId w:val="0"/>
        </w:numPr>
        <w:ind w:firstLine="709"/>
        <w:jc w:val="center"/>
        <w:rPr>
          <w:sz w:val="28"/>
          <w:szCs w:val="28"/>
        </w:rPr>
      </w:pPr>
      <w:bookmarkStart w:id="53" w:name="_Toc528927160"/>
      <w:bookmarkStart w:id="54" w:name="OLE_LINK144"/>
      <w:bookmarkStart w:id="55" w:name="OLE_LINK143"/>
      <w:bookmarkStart w:id="56" w:name="OLE_LINK78"/>
      <w:bookmarkStart w:id="57" w:name="OLE_LINK77"/>
      <w:r>
        <w:rPr>
          <w:sz w:val="28"/>
          <w:szCs w:val="28"/>
        </w:rPr>
        <w:t xml:space="preserve">1. </w:t>
      </w:r>
      <w:r w:rsidR="00B70797" w:rsidRPr="009554B2">
        <w:rPr>
          <w:sz w:val="28"/>
          <w:szCs w:val="28"/>
        </w:rPr>
        <w:t xml:space="preserve">Расчетные показатели </w:t>
      </w:r>
      <w:r w:rsidR="00986B00">
        <w:rPr>
          <w:sz w:val="28"/>
          <w:szCs w:val="28"/>
        </w:rPr>
        <w:t xml:space="preserve">минимально допустимого уровня обеспеченности объектами местного значения </w:t>
      </w:r>
      <w:r w:rsidR="00B70797" w:rsidRPr="009554B2">
        <w:rPr>
          <w:sz w:val="28"/>
          <w:szCs w:val="28"/>
        </w:rPr>
        <w:t xml:space="preserve">в области жилищного строительства </w:t>
      </w:r>
      <w:r w:rsidR="00986B00">
        <w:rPr>
          <w:sz w:val="28"/>
          <w:szCs w:val="28"/>
        </w:rPr>
        <w:t>и расчетные показатели максимально</w:t>
      </w:r>
      <w:r>
        <w:rPr>
          <w:sz w:val="28"/>
          <w:szCs w:val="28"/>
        </w:rPr>
        <w:t xml:space="preserve"> допустимого уровня территориальной доступности таких объектов</w:t>
      </w:r>
      <w:r w:rsidR="00F77955">
        <w:rPr>
          <w:sz w:val="28"/>
          <w:szCs w:val="28"/>
        </w:rPr>
        <w:br/>
      </w:r>
      <w:r>
        <w:rPr>
          <w:sz w:val="28"/>
          <w:szCs w:val="28"/>
        </w:rPr>
        <w:t xml:space="preserve">для </w:t>
      </w:r>
      <w:r w:rsidR="00F8781E">
        <w:rPr>
          <w:sz w:val="28"/>
          <w:szCs w:val="28"/>
        </w:rPr>
        <w:t xml:space="preserve">населения </w:t>
      </w:r>
      <w:r>
        <w:rPr>
          <w:sz w:val="28"/>
          <w:szCs w:val="28"/>
        </w:rPr>
        <w:t>муниципального образования</w:t>
      </w:r>
      <w:bookmarkEnd w:id="53"/>
    </w:p>
    <w:p w:rsidR="00B70797" w:rsidRDefault="00B70797" w:rsidP="00B70797">
      <w:pPr>
        <w:jc w:val="right"/>
        <w:rPr>
          <w:b/>
          <w:i/>
        </w:rPr>
      </w:pPr>
      <w:bookmarkStart w:id="58" w:name="OLE_LINK188"/>
      <w:bookmarkStart w:id="59" w:name="OLE_LINK187"/>
      <w:r>
        <w:rPr>
          <w:b/>
          <w:i/>
        </w:rPr>
        <w:t>Таблица 1</w:t>
      </w:r>
    </w:p>
    <w:p w:rsidR="00B70797" w:rsidRDefault="00B70797" w:rsidP="00B70797">
      <w:pPr>
        <w:spacing w:after="120"/>
        <w:jc w:val="center"/>
        <w:rPr>
          <w:b/>
          <w:i/>
        </w:rPr>
      </w:pPr>
      <w:r>
        <w:rPr>
          <w:b/>
          <w:i/>
        </w:rPr>
        <w:t>Объекты местного значения муниципального образования в области жилищного строительства при различных показателях жилищной обеспеченности</w:t>
      </w:r>
      <w:r>
        <w:rPr>
          <w:b/>
          <w:i/>
        </w:rPr>
        <w:br/>
        <w:t>и при различных типах застройки</w:t>
      </w:r>
    </w:p>
    <w:tbl>
      <w:tblPr>
        <w:tblW w:w="937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82"/>
        <w:gridCol w:w="1927"/>
        <w:gridCol w:w="3231"/>
        <w:gridCol w:w="1598"/>
        <w:gridCol w:w="1437"/>
      </w:tblGrid>
      <w:tr w:rsidR="00B70797" w:rsidTr="00B70797">
        <w:trPr>
          <w:trHeight w:val="202"/>
          <w:jc w:val="center"/>
        </w:trPr>
        <w:tc>
          <w:tcPr>
            <w:tcW w:w="11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Default"/>
              <w:spacing w:line="276" w:lineRule="auto"/>
              <w:jc w:val="center"/>
              <w:rPr>
                <w:i/>
                <w:sz w:val="20"/>
                <w:szCs w:val="20"/>
              </w:rPr>
            </w:pPr>
            <w:bookmarkStart w:id="60" w:name="OLE_LINK186"/>
            <w:r>
              <w:rPr>
                <w:b/>
                <w:bCs/>
                <w:i/>
                <w:sz w:val="20"/>
                <w:szCs w:val="20"/>
              </w:rPr>
              <w:t>Наименование вида объекта</w:t>
            </w:r>
          </w:p>
        </w:tc>
        <w:tc>
          <w:tcPr>
            <w:tcW w:w="192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Default"/>
              <w:spacing w:line="276" w:lineRule="auto"/>
              <w:jc w:val="center"/>
              <w:rPr>
                <w:b/>
                <w:bCs/>
                <w:i/>
                <w:sz w:val="20"/>
                <w:szCs w:val="20"/>
              </w:rPr>
            </w:pPr>
            <w:r>
              <w:rPr>
                <w:b/>
                <w:i/>
                <w:sz w:val="20"/>
                <w:szCs w:val="20"/>
              </w:rPr>
              <w:t>Тип расчетного показателя</w:t>
            </w:r>
          </w:p>
        </w:tc>
        <w:tc>
          <w:tcPr>
            <w:tcW w:w="32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Default"/>
              <w:spacing w:line="276" w:lineRule="auto"/>
              <w:jc w:val="center"/>
              <w:rPr>
                <w:i/>
                <w:sz w:val="20"/>
                <w:szCs w:val="20"/>
              </w:rPr>
            </w:pPr>
            <w:r>
              <w:rPr>
                <w:b/>
                <w:bCs/>
                <w:i/>
                <w:sz w:val="20"/>
                <w:szCs w:val="20"/>
              </w:rPr>
              <w:t>Наименование расчетного показателя, единица измерения</w:t>
            </w:r>
          </w:p>
        </w:tc>
        <w:tc>
          <w:tcPr>
            <w:tcW w:w="303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Default"/>
              <w:spacing w:line="276" w:lineRule="auto"/>
              <w:jc w:val="center"/>
              <w:rPr>
                <w:i/>
                <w:sz w:val="20"/>
                <w:szCs w:val="20"/>
              </w:rPr>
            </w:pPr>
            <w:r>
              <w:rPr>
                <w:b/>
                <w:bCs/>
                <w:i/>
                <w:sz w:val="20"/>
                <w:szCs w:val="20"/>
              </w:rPr>
              <w:t>Значение расчетного показателя</w:t>
            </w:r>
          </w:p>
        </w:tc>
      </w:tr>
      <w:tr w:rsidR="00B70797" w:rsidTr="00B70797">
        <w:trPr>
          <w:trHeight w:val="549"/>
          <w:jc w:val="center"/>
        </w:trPr>
        <w:tc>
          <w:tcPr>
            <w:tcW w:w="118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Default"/>
              <w:spacing w:line="276" w:lineRule="auto"/>
              <w:rPr>
                <w:sz w:val="20"/>
                <w:szCs w:val="20"/>
              </w:rPr>
            </w:pPr>
            <w:r>
              <w:rPr>
                <w:sz w:val="20"/>
                <w:szCs w:val="20"/>
              </w:rPr>
              <w:t xml:space="preserve">Жилые помещения </w:t>
            </w:r>
          </w:p>
        </w:tc>
        <w:tc>
          <w:tcPr>
            <w:tcW w:w="192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rPr>
                <w:sz w:val="20"/>
                <w:szCs w:val="20"/>
              </w:rPr>
            </w:pPr>
            <w:r>
              <w:rPr>
                <w:sz w:val="20"/>
                <w:szCs w:val="20"/>
              </w:rPr>
              <w:t>Расчетный показатель минимально допустимого уровня обеспеченности</w:t>
            </w:r>
          </w:p>
        </w:tc>
        <w:tc>
          <w:tcPr>
            <w:tcW w:w="32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rPr>
                <w:sz w:val="20"/>
                <w:szCs w:val="20"/>
              </w:rPr>
            </w:pPr>
            <w:r>
              <w:rPr>
                <w:sz w:val="20"/>
                <w:szCs w:val="20"/>
              </w:rPr>
              <w:t>Норма предоставления площади жилого помещения по договору социального найма, м</w:t>
            </w:r>
            <w:r>
              <w:rPr>
                <w:sz w:val="20"/>
                <w:szCs w:val="20"/>
                <w:vertAlign w:val="superscript"/>
              </w:rPr>
              <w:t>2</w:t>
            </w:r>
            <w:r>
              <w:rPr>
                <w:sz w:val="20"/>
                <w:szCs w:val="20"/>
              </w:rPr>
              <w:t xml:space="preserve"> общей площади жилых помещений на человека</w:t>
            </w:r>
          </w:p>
        </w:tc>
        <w:tc>
          <w:tcPr>
            <w:tcW w:w="303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jc w:val="center"/>
              <w:rPr>
                <w:sz w:val="20"/>
                <w:szCs w:val="20"/>
              </w:rPr>
            </w:pPr>
            <w:r>
              <w:rPr>
                <w:sz w:val="20"/>
                <w:szCs w:val="20"/>
              </w:rPr>
              <w:t>12</w:t>
            </w:r>
          </w:p>
        </w:tc>
      </w:tr>
      <w:tr w:rsidR="00B70797" w:rsidTr="00B70797">
        <w:trPr>
          <w:trHeight w:val="36"/>
          <w:jc w:val="center"/>
        </w:trPr>
        <w:tc>
          <w:tcPr>
            <w:tcW w:w="118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192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323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rPr>
                <w:sz w:val="20"/>
                <w:szCs w:val="20"/>
              </w:rPr>
            </w:pPr>
            <w:r>
              <w:rPr>
                <w:sz w:val="20"/>
                <w:szCs w:val="20"/>
              </w:rPr>
              <w:t>Средняя жилищная обеспеченность, м</w:t>
            </w:r>
            <w:r>
              <w:rPr>
                <w:sz w:val="20"/>
                <w:szCs w:val="20"/>
                <w:vertAlign w:val="superscript"/>
              </w:rPr>
              <w:t>2</w:t>
            </w:r>
            <w:r>
              <w:rPr>
                <w:sz w:val="20"/>
                <w:szCs w:val="20"/>
              </w:rPr>
              <w:t xml:space="preserve"> площади жилых помещений на человека</w:t>
            </w:r>
          </w:p>
        </w:tc>
        <w:tc>
          <w:tcPr>
            <w:tcW w:w="1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jc w:val="center"/>
              <w:rPr>
                <w:sz w:val="20"/>
                <w:szCs w:val="20"/>
              </w:rPr>
            </w:pPr>
            <w:r>
              <w:rPr>
                <w:sz w:val="20"/>
                <w:szCs w:val="20"/>
              </w:rPr>
              <w:t>к 2017 году</w:t>
            </w:r>
          </w:p>
        </w:tc>
        <w:tc>
          <w:tcPr>
            <w:tcW w:w="14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jc w:val="center"/>
              <w:rPr>
                <w:sz w:val="20"/>
                <w:szCs w:val="20"/>
              </w:rPr>
            </w:pPr>
            <w:r>
              <w:rPr>
                <w:sz w:val="20"/>
                <w:szCs w:val="20"/>
              </w:rPr>
              <w:t>23,6</w:t>
            </w:r>
          </w:p>
        </w:tc>
      </w:tr>
      <w:tr w:rsidR="00B70797" w:rsidTr="00463A7C">
        <w:trPr>
          <w:trHeight w:val="36"/>
          <w:jc w:val="center"/>
        </w:trPr>
        <w:tc>
          <w:tcPr>
            <w:tcW w:w="118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192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323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1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jc w:val="center"/>
              <w:rPr>
                <w:sz w:val="20"/>
                <w:szCs w:val="20"/>
              </w:rPr>
            </w:pPr>
            <w:r>
              <w:rPr>
                <w:sz w:val="20"/>
                <w:szCs w:val="20"/>
              </w:rPr>
              <w:t>к 2030 году</w:t>
            </w:r>
          </w:p>
        </w:tc>
        <w:tc>
          <w:tcPr>
            <w:tcW w:w="14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jc w:val="center"/>
              <w:rPr>
                <w:sz w:val="20"/>
                <w:szCs w:val="20"/>
              </w:rPr>
            </w:pPr>
            <w:r>
              <w:rPr>
                <w:sz w:val="20"/>
                <w:szCs w:val="20"/>
              </w:rPr>
              <w:t>35</w:t>
            </w:r>
          </w:p>
        </w:tc>
      </w:tr>
      <w:tr w:rsidR="00B70797" w:rsidTr="00463A7C">
        <w:trPr>
          <w:trHeight w:val="358"/>
          <w:jc w:val="center"/>
        </w:trPr>
        <w:tc>
          <w:tcPr>
            <w:tcW w:w="118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192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323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1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jc w:val="center"/>
              <w:rPr>
                <w:sz w:val="20"/>
                <w:szCs w:val="20"/>
              </w:rPr>
            </w:pPr>
            <w:r>
              <w:rPr>
                <w:sz w:val="20"/>
                <w:szCs w:val="20"/>
              </w:rPr>
              <w:t>тип жилого дома и квартиры по уровню комфорта</w:t>
            </w:r>
          </w:p>
        </w:tc>
        <w:tc>
          <w:tcPr>
            <w:tcW w:w="14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jc w:val="center"/>
              <w:rPr>
                <w:sz w:val="20"/>
                <w:szCs w:val="20"/>
              </w:rPr>
            </w:pPr>
            <w:r>
              <w:rPr>
                <w:sz w:val="20"/>
                <w:szCs w:val="20"/>
              </w:rPr>
              <w:t>средняя жилищная обеспеченность, м</w:t>
            </w:r>
            <w:r>
              <w:rPr>
                <w:sz w:val="20"/>
                <w:szCs w:val="20"/>
                <w:vertAlign w:val="superscript"/>
              </w:rPr>
              <w:t>2</w:t>
            </w:r>
            <w:r>
              <w:rPr>
                <w:sz w:val="20"/>
                <w:szCs w:val="20"/>
              </w:rPr>
              <w:t>/чел.</w:t>
            </w:r>
          </w:p>
        </w:tc>
      </w:tr>
      <w:tr w:rsidR="00B70797" w:rsidTr="00B70797">
        <w:trPr>
          <w:trHeight w:val="320"/>
          <w:jc w:val="center"/>
        </w:trPr>
        <w:tc>
          <w:tcPr>
            <w:tcW w:w="118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192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rPr>
                <w:sz w:val="20"/>
                <w:szCs w:val="20"/>
              </w:rPr>
            </w:pPr>
            <w:r>
              <w:rPr>
                <w:sz w:val="20"/>
                <w:szCs w:val="20"/>
              </w:rPr>
              <w:t>Расчетный показатель максимально допустимого уровня территориальной доступности</w:t>
            </w:r>
          </w:p>
        </w:tc>
        <w:tc>
          <w:tcPr>
            <w:tcW w:w="626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jc w:val="center"/>
              <w:rPr>
                <w:sz w:val="20"/>
                <w:szCs w:val="20"/>
              </w:rPr>
            </w:pPr>
            <w:r>
              <w:rPr>
                <w:sz w:val="20"/>
                <w:szCs w:val="20"/>
              </w:rPr>
              <w:t>Не нормируется</w:t>
            </w:r>
          </w:p>
        </w:tc>
      </w:tr>
    </w:tbl>
    <w:p w:rsidR="00463A7C" w:rsidRPr="009554B2" w:rsidRDefault="00307016" w:rsidP="00463A7C">
      <w:pPr>
        <w:pStyle w:val="20"/>
        <w:numPr>
          <w:ilvl w:val="0"/>
          <w:numId w:val="0"/>
        </w:numPr>
        <w:ind w:firstLine="709"/>
        <w:rPr>
          <w:sz w:val="28"/>
        </w:rPr>
      </w:pPr>
      <w:bookmarkStart w:id="61" w:name="_Toc528927161"/>
      <w:bookmarkEnd w:id="54"/>
      <w:bookmarkEnd w:id="55"/>
      <w:bookmarkEnd w:id="58"/>
      <w:bookmarkEnd w:id="59"/>
      <w:bookmarkEnd w:id="60"/>
      <w:r>
        <w:rPr>
          <w:sz w:val="28"/>
        </w:rPr>
        <w:lastRenderedPageBreak/>
        <w:t xml:space="preserve">2. </w:t>
      </w:r>
      <w:r w:rsidR="00463A7C" w:rsidRPr="009554B2">
        <w:rPr>
          <w:sz w:val="28"/>
        </w:rPr>
        <w:t xml:space="preserve">Расчетные показатели </w:t>
      </w:r>
      <w:r w:rsidR="00463A7C">
        <w:rPr>
          <w:sz w:val="28"/>
        </w:rPr>
        <w:t xml:space="preserve">минимально допустимого уровня обеспеченности объектами местного значения </w:t>
      </w:r>
      <w:r w:rsidR="00463A7C" w:rsidRPr="009554B2">
        <w:rPr>
          <w:sz w:val="28"/>
        </w:rPr>
        <w:t>в области образования</w:t>
      </w:r>
      <w:r>
        <w:rPr>
          <w:sz w:val="28"/>
        </w:rPr>
        <w:br/>
      </w:r>
      <w:r w:rsidR="00463A7C">
        <w:rPr>
          <w:sz w:val="28"/>
        </w:rPr>
        <w:t xml:space="preserve"> и расчетные показатели максимально допустимого уровня территориальной доступности таких объектов для </w:t>
      </w:r>
      <w:r w:rsidR="00F8781E">
        <w:rPr>
          <w:sz w:val="28"/>
        </w:rPr>
        <w:t xml:space="preserve">населения </w:t>
      </w:r>
      <w:r w:rsidR="00463A7C">
        <w:rPr>
          <w:sz w:val="28"/>
        </w:rPr>
        <w:t>муниципального образования</w:t>
      </w:r>
    </w:p>
    <w:bookmarkEnd w:id="61"/>
    <w:p w:rsidR="00B70797" w:rsidRDefault="00F8781E" w:rsidP="00B70797">
      <w:pPr>
        <w:jc w:val="right"/>
        <w:rPr>
          <w:b/>
          <w:i/>
        </w:rPr>
      </w:pPr>
      <w:r>
        <w:rPr>
          <w:b/>
          <w:i/>
        </w:rPr>
        <w:t xml:space="preserve">Таблица </w:t>
      </w:r>
      <w:r w:rsidR="00B70797">
        <w:rPr>
          <w:b/>
          <w:i/>
        </w:rPr>
        <w:t>2</w:t>
      </w:r>
    </w:p>
    <w:p w:rsidR="00B70797" w:rsidRDefault="00B70797" w:rsidP="00B70797">
      <w:pPr>
        <w:spacing w:after="120"/>
        <w:jc w:val="center"/>
        <w:rPr>
          <w:b/>
          <w:i/>
        </w:rPr>
      </w:pPr>
      <w:r>
        <w:rPr>
          <w:b/>
          <w:i/>
        </w:rPr>
        <w:t>Объекты местного значения муниципального образования в области образования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7"/>
        <w:gridCol w:w="2269"/>
        <w:gridCol w:w="2553"/>
        <w:gridCol w:w="3121"/>
      </w:tblGrid>
      <w:tr w:rsidR="00B70797" w:rsidTr="00307016">
        <w:trPr>
          <w:cantSplit/>
          <w:tblHeader/>
        </w:trPr>
        <w:tc>
          <w:tcPr>
            <w:tcW w:w="14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bookmarkStart w:id="62" w:name="OLE_LINK237"/>
            <w:r>
              <w:rPr>
                <w:b/>
                <w:i/>
                <w:sz w:val="20"/>
                <w:szCs w:val="20"/>
                <w:lang w:val="ru-RU"/>
              </w:rPr>
              <w:t>Наименование вида объекта</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rPr>
            </w:pPr>
            <w:r>
              <w:rPr>
                <w:b/>
                <w:i/>
                <w:sz w:val="20"/>
                <w:szCs w:val="20"/>
                <w:lang w:val="ru-RU"/>
              </w:rPr>
              <w:t>Тип расчетного показателя</w:t>
            </w:r>
          </w:p>
        </w:tc>
        <w:tc>
          <w:tcPr>
            <w:tcW w:w="25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31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sz w:val="20"/>
                <w:szCs w:val="20"/>
                <w:lang w:val="ru-RU"/>
              </w:rPr>
            </w:pPr>
            <w:r>
              <w:rPr>
                <w:b/>
                <w:i/>
                <w:sz w:val="20"/>
                <w:szCs w:val="20"/>
                <w:lang w:val="ru-RU"/>
              </w:rPr>
              <w:t>Значение расчетного показателя</w:t>
            </w:r>
          </w:p>
        </w:tc>
      </w:tr>
      <w:tr w:rsidR="00B70797" w:rsidTr="00307016">
        <w:trPr>
          <w:cantSplit/>
        </w:trPr>
        <w:tc>
          <w:tcPr>
            <w:tcW w:w="144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Общеобразовательная организация</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25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bookmarkStart w:id="63" w:name="OLE_LINK226"/>
            <w:bookmarkStart w:id="64" w:name="OLE_LINK227"/>
            <w:bookmarkStart w:id="65" w:name="OLE_LINK228"/>
            <w:r>
              <w:rPr>
                <w:sz w:val="20"/>
                <w:szCs w:val="20"/>
                <w:lang w:val="ru-RU"/>
              </w:rPr>
              <w:t xml:space="preserve">Количество мест на 1000 человек </w:t>
            </w:r>
            <w:bookmarkEnd w:id="63"/>
            <w:bookmarkEnd w:id="64"/>
            <w:bookmarkEnd w:id="65"/>
            <w:r>
              <w:rPr>
                <w:sz w:val="20"/>
                <w:szCs w:val="20"/>
                <w:lang w:val="ru-RU"/>
              </w:rPr>
              <w:t>общей численности населения [1]</w:t>
            </w:r>
          </w:p>
        </w:tc>
        <w:tc>
          <w:tcPr>
            <w:tcW w:w="31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center"/>
              <w:rPr>
                <w:sz w:val="20"/>
                <w:szCs w:val="20"/>
                <w:lang w:val="ru-RU"/>
              </w:rPr>
            </w:pPr>
            <w:r>
              <w:rPr>
                <w:sz w:val="20"/>
                <w:szCs w:val="20"/>
                <w:lang w:val="ru-RU"/>
              </w:rPr>
              <w:t>124</w:t>
            </w:r>
          </w:p>
        </w:tc>
      </w:tr>
      <w:tr w:rsidR="00B70797" w:rsidTr="00307016">
        <w:trPr>
          <w:cantSplit/>
          <w:trHeight w:val="750"/>
        </w:trPr>
        <w:tc>
          <w:tcPr>
            <w:tcW w:w="144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26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25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Пешеходная доступность, м</w:t>
            </w:r>
          </w:p>
        </w:tc>
        <w:tc>
          <w:tcPr>
            <w:tcW w:w="31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center"/>
              <w:rPr>
                <w:sz w:val="20"/>
                <w:szCs w:val="20"/>
              </w:rPr>
            </w:pPr>
            <w:r>
              <w:rPr>
                <w:sz w:val="20"/>
                <w:szCs w:val="20"/>
              </w:rPr>
              <w:t>500</w:t>
            </w:r>
          </w:p>
        </w:tc>
      </w:tr>
      <w:tr w:rsidR="00B70797" w:rsidTr="00307016">
        <w:trPr>
          <w:cantSplit/>
          <w:trHeight w:val="490"/>
        </w:trPr>
        <w:tc>
          <w:tcPr>
            <w:tcW w:w="144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26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5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Транспортная доступность, мин.</w:t>
            </w:r>
          </w:p>
        </w:tc>
        <w:tc>
          <w:tcPr>
            <w:tcW w:w="31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center"/>
              <w:rPr>
                <w:sz w:val="20"/>
                <w:szCs w:val="20"/>
                <w:lang w:val="ru-RU"/>
              </w:rPr>
            </w:pPr>
            <w:r>
              <w:rPr>
                <w:sz w:val="20"/>
                <w:szCs w:val="20"/>
                <w:lang w:val="ru-RU"/>
              </w:rPr>
              <w:t>30</w:t>
            </w:r>
          </w:p>
        </w:tc>
      </w:tr>
      <w:tr w:rsidR="00B70797" w:rsidTr="00307016">
        <w:trPr>
          <w:cantSplit/>
          <w:trHeight w:val="750"/>
        </w:trPr>
        <w:tc>
          <w:tcPr>
            <w:tcW w:w="144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Дошкольная образовательная организация</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25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bookmarkStart w:id="66" w:name="OLE_LINK229"/>
            <w:bookmarkStart w:id="67" w:name="OLE_LINK230"/>
            <w:bookmarkStart w:id="68" w:name="OLE_LINK231"/>
            <w:bookmarkStart w:id="69" w:name="OLE_LINK232"/>
            <w:bookmarkStart w:id="70" w:name="OLE_LINK233"/>
            <w:bookmarkStart w:id="71" w:name="OLE_LINK236"/>
            <w:r>
              <w:rPr>
                <w:sz w:val="20"/>
                <w:szCs w:val="20"/>
                <w:lang w:val="ru-RU"/>
              </w:rPr>
              <w:t>Количество мест на 1000 человек общей численности населения</w:t>
            </w:r>
            <w:bookmarkEnd w:id="66"/>
            <w:bookmarkEnd w:id="67"/>
            <w:bookmarkEnd w:id="68"/>
            <w:bookmarkEnd w:id="69"/>
            <w:bookmarkEnd w:id="70"/>
            <w:bookmarkEnd w:id="71"/>
            <w:r>
              <w:rPr>
                <w:sz w:val="20"/>
                <w:szCs w:val="20"/>
                <w:lang w:val="ru-RU"/>
              </w:rPr>
              <w:t xml:space="preserve"> [2]</w:t>
            </w:r>
          </w:p>
        </w:tc>
        <w:tc>
          <w:tcPr>
            <w:tcW w:w="31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r>
              <w:rPr>
                <w:sz w:val="20"/>
                <w:szCs w:val="20"/>
                <w:lang w:val="ru-RU"/>
              </w:rPr>
              <w:t>55-57</w:t>
            </w:r>
          </w:p>
        </w:tc>
      </w:tr>
      <w:tr w:rsidR="00B70797" w:rsidTr="00307016">
        <w:trPr>
          <w:cantSplit/>
          <w:trHeight w:val="920"/>
        </w:trPr>
        <w:tc>
          <w:tcPr>
            <w:tcW w:w="144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25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Пешеходная доступность, м</w:t>
            </w:r>
          </w:p>
        </w:tc>
        <w:tc>
          <w:tcPr>
            <w:tcW w:w="31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rPr>
                <w:sz w:val="20"/>
                <w:szCs w:val="20"/>
                <w:lang w:val="ru-RU"/>
              </w:rPr>
            </w:pPr>
          </w:p>
          <w:p w:rsidR="00B70797" w:rsidRDefault="00B70797">
            <w:pPr>
              <w:pStyle w:val="affffc"/>
              <w:ind w:firstLine="0"/>
              <w:jc w:val="center"/>
              <w:rPr>
                <w:sz w:val="20"/>
                <w:szCs w:val="20"/>
              </w:rPr>
            </w:pPr>
            <w:r>
              <w:rPr>
                <w:sz w:val="20"/>
                <w:szCs w:val="20"/>
                <w:lang w:val="ru-RU"/>
              </w:rPr>
              <w:t>300</w:t>
            </w:r>
          </w:p>
        </w:tc>
      </w:tr>
      <w:tr w:rsidR="00B70797" w:rsidTr="00307016">
        <w:trPr>
          <w:cantSplit/>
          <w:trHeight w:val="690"/>
        </w:trPr>
        <w:tc>
          <w:tcPr>
            <w:tcW w:w="144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Объекты дополнительного образования</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25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Количество мест на 1000 человек общей численности населения</w:t>
            </w:r>
          </w:p>
        </w:tc>
        <w:tc>
          <w:tcPr>
            <w:tcW w:w="31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r>
              <w:rPr>
                <w:sz w:val="20"/>
                <w:szCs w:val="20"/>
                <w:lang w:val="ru-RU"/>
              </w:rPr>
              <w:t>132</w:t>
            </w:r>
          </w:p>
        </w:tc>
      </w:tr>
      <w:tr w:rsidR="00B70797" w:rsidTr="00307016">
        <w:trPr>
          <w:cantSplit/>
          <w:trHeight w:val="920"/>
        </w:trPr>
        <w:tc>
          <w:tcPr>
            <w:tcW w:w="144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25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Транспортная доступность, мин.</w:t>
            </w:r>
          </w:p>
        </w:tc>
        <w:tc>
          <w:tcPr>
            <w:tcW w:w="31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r>
              <w:rPr>
                <w:sz w:val="20"/>
                <w:szCs w:val="20"/>
                <w:lang w:val="ru-RU"/>
              </w:rPr>
              <w:t>30</w:t>
            </w:r>
          </w:p>
        </w:tc>
      </w:tr>
      <w:tr w:rsidR="00B70797" w:rsidTr="00307016">
        <w:trPr>
          <w:cantSplit/>
        </w:trPr>
        <w:tc>
          <w:tcPr>
            <w:tcW w:w="939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b/>
                <w:sz w:val="20"/>
                <w:szCs w:val="20"/>
                <w:lang w:val="ru-RU"/>
              </w:rPr>
            </w:pPr>
            <w:r>
              <w:rPr>
                <w:b/>
                <w:sz w:val="20"/>
                <w:szCs w:val="20"/>
                <w:lang w:val="ru-RU"/>
              </w:rPr>
              <w:t>Примечания:</w:t>
            </w:r>
          </w:p>
          <w:p w:rsidR="00B70797" w:rsidRDefault="00B70797">
            <w:pPr>
              <w:pStyle w:val="affffc"/>
              <w:ind w:firstLine="0"/>
              <w:jc w:val="left"/>
              <w:rPr>
                <w:sz w:val="20"/>
                <w:szCs w:val="20"/>
                <w:lang w:val="ru-RU"/>
              </w:rPr>
            </w:pPr>
            <w:r>
              <w:rPr>
                <w:sz w:val="20"/>
                <w:szCs w:val="20"/>
                <w:lang w:val="ru-RU"/>
              </w:rPr>
              <w:t>1. В городской местности проектируется не менее одной дневной общеобразовательной школы на 892 человека.</w:t>
            </w:r>
          </w:p>
          <w:p w:rsidR="00B70797" w:rsidRDefault="00B70797">
            <w:pPr>
              <w:pStyle w:val="affffc"/>
              <w:ind w:firstLine="0"/>
              <w:jc w:val="left"/>
              <w:rPr>
                <w:sz w:val="20"/>
                <w:szCs w:val="20"/>
                <w:lang w:val="ru-RU"/>
              </w:rPr>
            </w:pPr>
            <w:bookmarkStart w:id="72" w:name="OLE_LINK379"/>
            <w:bookmarkStart w:id="73" w:name="OLE_LINK380"/>
            <w:bookmarkStart w:id="74" w:name="OLE_LINK381"/>
            <w:r>
              <w:rPr>
                <w:sz w:val="20"/>
                <w:szCs w:val="20"/>
                <w:lang w:val="ru-RU"/>
              </w:rPr>
              <w:t>2. В городской местности проектируется не менее одной дошкольной образовательной организации на 174 воспитанника.</w:t>
            </w:r>
            <w:bookmarkEnd w:id="72"/>
            <w:bookmarkEnd w:id="73"/>
            <w:bookmarkEnd w:id="74"/>
          </w:p>
        </w:tc>
      </w:tr>
    </w:tbl>
    <w:p w:rsidR="00417231" w:rsidRPr="009554B2" w:rsidRDefault="00307016" w:rsidP="00417231">
      <w:pPr>
        <w:pStyle w:val="20"/>
        <w:numPr>
          <w:ilvl w:val="0"/>
          <w:numId w:val="0"/>
        </w:numPr>
        <w:ind w:left="142"/>
        <w:rPr>
          <w:sz w:val="28"/>
        </w:rPr>
      </w:pPr>
      <w:bookmarkStart w:id="75" w:name="_Toc528927162"/>
      <w:bookmarkEnd w:id="62"/>
      <w:r>
        <w:rPr>
          <w:sz w:val="28"/>
        </w:rPr>
        <w:t>3.</w:t>
      </w:r>
      <w:r w:rsidR="00417231" w:rsidRPr="009554B2">
        <w:rPr>
          <w:sz w:val="28"/>
        </w:rPr>
        <w:t xml:space="preserve">Расчетные показатели </w:t>
      </w:r>
      <w:r w:rsidR="00417231">
        <w:rPr>
          <w:sz w:val="28"/>
        </w:rPr>
        <w:t xml:space="preserve">минимально допустимого уровня обеспеченности объектами местного значения </w:t>
      </w:r>
      <w:r w:rsidR="00417231" w:rsidRPr="009554B2">
        <w:rPr>
          <w:sz w:val="28"/>
        </w:rPr>
        <w:t xml:space="preserve">в области </w:t>
      </w:r>
      <w:r w:rsidR="00417231">
        <w:rPr>
          <w:sz w:val="28"/>
        </w:rPr>
        <w:t>здравоохранения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417231" w:rsidRPr="00C000DC" w:rsidRDefault="00417231" w:rsidP="00417231">
      <w:pPr>
        <w:spacing w:before="120"/>
        <w:jc w:val="both"/>
        <w:rPr>
          <w:sz w:val="28"/>
          <w:szCs w:val="28"/>
        </w:rPr>
      </w:pPr>
      <w:r>
        <w:t xml:space="preserve">           </w:t>
      </w:r>
      <w:r w:rsidR="00C000DC" w:rsidRPr="00C000DC">
        <w:rPr>
          <w:sz w:val="28"/>
          <w:szCs w:val="28"/>
        </w:rPr>
        <w:t>6. </w:t>
      </w:r>
      <w:r w:rsidRPr="00C000DC">
        <w:rPr>
          <w:sz w:val="28"/>
          <w:szCs w:val="28"/>
        </w:rPr>
        <w:t>Объекты здравоохранения, размещаемые на территории муниципального образования</w:t>
      </w:r>
      <w:r w:rsidR="00D51F86">
        <w:rPr>
          <w:sz w:val="28"/>
          <w:szCs w:val="28"/>
        </w:rPr>
        <w:t>,</w:t>
      </w:r>
      <w:r w:rsidRPr="00C000DC">
        <w:rPr>
          <w:sz w:val="28"/>
          <w:szCs w:val="28"/>
        </w:rPr>
        <w:t xml:space="preserve"> являются объектами регионального значения, поэтому обеспеченность</w:t>
      </w:r>
      <w:r w:rsidR="00C000DC">
        <w:rPr>
          <w:sz w:val="28"/>
          <w:szCs w:val="28"/>
        </w:rPr>
        <w:t xml:space="preserve"> </w:t>
      </w:r>
      <w:r w:rsidRPr="00C000DC">
        <w:rPr>
          <w:sz w:val="28"/>
          <w:szCs w:val="28"/>
        </w:rPr>
        <w:t xml:space="preserve">и доступность для населения </w:t>
      </w:r>
      <w:r w:rsidR="00D51F86">
        <w:rPr>
          <w:sz w:val="28"/>
          <w:szCs w:val="28"/>
        </w:rPr>
        <w:t>МНГП</w:t>
      </w:r>
      <w:r w:rsidRPr="00C000DC">
        <w:rPr>
          <w:sz w:val="28"/>
          <w:szCs w:val="28"/>
        </w:rPr>
        <w:t xml:space="preserve"> таких объектов в </w:t>
      </w:r>
      <w:r w:rsidR="004A19DD">
        <w:rPr>
          <w:sz w:val="28"/>
          <w:szCs w:val="28"/>
        </w:rPr>
        <w:t>МНГП</w:t>
      </w:r>
      <w:r w:rsidRPr="00C000DC">
        <w:rPr>
          <w:sz w:val="28"/>
          <w:szCs w:val="28"/>
        </w:rPr>
        <w:t xml:space="preserve"> не нормируется. </w:t>
      </w:r>
    </w:p>
    <w:p w:rsidR="00417231" w:rsidRPr="00C000DC" w:rsidRDefault="00417231" w:rsidP="00417231">
      <w:pPr>
        <w:jc w:val="both"/>
        <w:rPr>
          <w:sz w:val="28"/>
          <w:szCs w:val="28"/>
        </w:rPr>
      </w:pPr>
      <w:bookmarkStart w:id="76" w:name="OLE_LINK596"/>
      <w:bookmarkStart w:id="77" w:name="OLE_LINK597"/>
      <w:bookmarkStart w:id="78" w:name="OLE_LINK598"/>
      <w:r w:rsidRPr="00C000DC">
        <w:rPr>
          <w:sz w:val="28"/>
          <w:szCs w:val="28"/>
        </w:rPr>
        <w:t xml:space="preserve">          Расчетные показатели минимально допустимого уровня обеспеченности</w:t>
      </w:r>
      <w:r w:rsidR="00C000DC">
        <w:rPr>
          <w:sz w:val="28"/>
          <w:szCs w:val="28"/>
        </w:rPr>
        <w:t xml:space="preserve"> </w:t>
      </w:r>
      <w:r w:rsidRPr="00C000DC">
        <w:rPr>
          <w:sz w:val="28"/>
          <w:szCs w:val="28"/>
        </w:rPr>
        <w:t xml:space="preserve">и максимально допустимого уровня территориальной </w:t>
      </w:r>
      <w:r w:rsidRPr="00C000DC">
        <w:rPr>
          <w:sz w:val="28"/>
          <w:szCs w:val="28"/>
        </w:rPr>
        <w:lastRenderedPageBreak/>
        <w:t xml:space="preserve">доступности </w:t>
      </w:r>
      <w:r w:rsidR="00D51F86">
        <w:rPr>
          <w:sz w:val="28"/>
          <w:szCs w:val="28"/>
        </w:rPr>
        <w:t>указанных</w:t>
      </w:r>
      <w:r w:rsidRPr="00C000DC">
        <w:rPr>
          <w:sz w:val="28"/>
          <w:szCs w:val="28"/>
        </w:rPr>
        <w:t xml:space="preserve"> объектов здравоохранения </w:t>
      </w:r>
      <w:r w:rsidR="00D51F86">
        <w:rPr>
          <w:sz w:val="28"/>
          <w:szCs w:val="28"/>
        </w:rPr>
        <w:t>для населения устано</w:t>
      </w:r>
      <w:r w:rsidRPr="00C000DC">
        <w:rPr>
          <w:sz w:val="28"/>
          <w:szCs w:val="28"/>
        </w:rPr>
        <w:t>вл</w:t>
      </w:r>
      <w:r w:rsidR="00D51F86">
        <w:rPr>
          <w:sz w:val="28"/>
          <w:szCs w:val="28"/>
        </w:rPr>
        <w:t>ены</w:t>
      </w:r>
      <w:r w:rsidRPr="00C000DC">
        <w:rPr>
          <w:sz w:val="28"/>
          <w:szCs w:val="28"/>
        </w:rPr>
        <w:t xml:space="preserve"> </w:t>
      </w:r>
      <w:r w:rsidR="00D51F86">
        <w:rPr>
          <w:sz w:val="28"/>
          <w:szCs w:val="28"/>
        </w:rPr>
        <w:t>в РНГП</w:t>
      </w:r>
      <w:r w:rsidRPr="00C000DC">
        <w:rPr>
          <w:sz w:val="28"/>
          <w:szCs w:val="28"/>
        </w:rPr>
        <w:t xml:space="preserve"> Республики Алтай.</w:t>
      </w:r>
      <w:bookmarkEnd w:id="76"/>
      <w:bookmarkEnd w:id="77"/>
      <w:bookmarkEnd w:id="78"/>
    </w:p>
    <w:p w:rsidR="00307016" w:rsidRPr="009554B2" w:rsidRDefault="00417231" w:rsidP="00307016">
      <w:pPr>
        <w:pStyle w:val="20"/>
        <w:numPr>
          <w:ilvl w:val="0"/>
          <w:numId w:val="0"/>
        </w:numPr>
        <w:ind w:left="142"/>
        <w:rPr>
          <w:sz w:val="28"/>
        </w:rPr>
      </w:pPr>
      <w:r>
        <w:rPr>
          <w:sz w:val="28"/>
        </w:rPr>
        <w:t>4.</w:t>
      </w:r>
      <w:r w:rsidR="00307016" w:rsidRPr="009554B2">
        <w:rPr>
          <w:sz w:val="28"/>
        </w:rPr>
        <w:t xml:space="preserve">Расчетные показатели </w:t>
      </w:r>
      <w:r w:rsidR="00307016">
        <w:rPr>
          <w:sz w:val="28"/>
        </w:rPr>
        <w:t xml:space="preserve">минимально допустимого уровня обеспеченности объектами местного значения </w:t>
      </w:r>
      <w:r w:rsidR="00307016" w:rsidRPr="009554B2">
        <w:rPr>
          <w:sz w:val="28"/>
        </w:rPr>
        <w:t>в области физической культуры</w:t>
      </w:r>
      <w:r w:rsidR="00307016">
        <w:rPr>
          <w:sz w:val="28"/>
        </w:rPr>
        <w:t xml:space="preserve"> </w:t>
      </w:r>
      <w:r w:rsidR="00307016" w:rsidRPr="009554B2">
        <w:rPr>
          <w:sz w:val="28"/>
        </w:rPr>
        <w:t xml:space="preserve">и </w:t>
      </w:r>
      <w:r w:rsidR="00307016">
        <w:rPr>
          <w:sz w:val="28"/>
        </w:rPr>
        <w:t xml:space="preserve">массового </w:t>
      </w:r>
      <w:r w:rsidR="00307016" w:rsidRPr="009554B2">
        <w:rPr>
          <w:sz w:val="28"/>
        </w:rPr>
        <w:t>спорта</w:t>
      </w:r>
      <w:r w:rsidR="00307016">
        <w:rPr>
          <w:sz w:val="28"/>
        </w:rPr>
        <w:t xml:space="preserve"> и расчетные показатели максимально допустимого уровня территориальной доступности таких объектов для </w:t>
      </w:r>
      <w:r w:rsidR="00664241">
        <w:rPr>
          <w:sz w:val="28"/>
        </w:rPr>
        <w:t xml:space="preserve">населения </w:t>
      </w:r>
      <w:r w:rsidR="00307016">
        <w:rPr>
          <w:sz w:val="28"/>
        </w:rPr>
        <w:t>муниципального образования</w:t>
      </w:r>
    </w:p>
    <w:p w:rsidR="00B70797" w:rsidRDefault="00664241" w:rsidP="00B70797">
      <w:pPr>
        <w:jc w:val="right"/>
        <w:rPr>
          <w:b/>
          <w:i/>
        </w:rPr>
      </w:pPr>
      <w:bookmarkStart w:id="79" w:name="OLE_LINK590"/>
      <w:bookmarkStart w:id="80" w:name="OLE_LINK591"/>
      <w:bookmarkStart w:id="81" w:name="OLE_LINK749"/>
      <w:bookmarkStart w:id="82" w:name="OLE_LINK913"/>
      <w:bookmarkStart w:id="83" w:name="OLE_LINK912"/>
      <w:bookmarkEnd w:id="75"/>
      <w:r>
        <w:rPr>
          <w:b/>
          <w:i/>
        </w:rPr>
        <w:t xml:space="preserve">Таблица </w:t>
      </w:r>
      <w:r w:rsidR="00B70797">
        <w:rPr>
          <w:b/>
          <w:i/>
        </w:rPr>
        <w:t>3</w:t>
      </w:r>
    </w:p>
    <w:p w:rsidR="00B70797" w:rsidRDefault="00B70797" w:rsidP="00B70797">
      <w:pPr>
        <w:spacing w:after="120"/>
        <w:jc w:val="center"/>
        <w:rPr>
          <w:b/>
          <w:i/>
        </w:rPr>
      </w:pPr>
      <w:r>
        <w:rPr>
          <w:b/>
          <w:i/>
        </w:rPr>
        <w:t xml:space="preserve">Объекты местного значения муниципального образования в области физической культуры и </w:t>
      </w:r>
      <w:r w:rsidR="00A37616">
        <w:rPr>
          <w:b/>
          <w:i/>
        </w:rPr>
        <w:t xml:space="preserve">массового </w:t>
      </w:r>
      <w:r>
        <w:rPr>
          <w:b/>
          <w:i/>
        </w:rPr>
        <w:t>спорта</w:t>
      </w:r>
    </w:p>
    <w:tbl>
      <w:tblPr>
        <w:tblStyle w:val="affffffff4"/>
        <w:tblW w:w="945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295"/>
        <w:gridCol w:w="2975"/>
        <w:gridCol w:w="1700"/>
        <w:gridCol w:w="2480"/>
      </w:tblGrid>
      <w:tr w:rsidR="00B70797" w:rsidTr="00307016">
        <w:trPr>
          <w:cantSplit/>
          <w:tblHeader/>
        </w:trPr>
        <w:tc>
          <w:tcPr>
            <w:tcW w:w="22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bookmarkStart w:id="84" w:name="OLE_LINK412"/>
            <w:bookmarkStart w:id="85" w:name="OLE_LINK409"/>
            <w:bookmarkStart w:id="86" w:name="OLE_LINK408"/>
            <w:r>
              <w:rPr>
                <w:b/>
                <w:i/>
                <w:sz w:val="20"/>
                <w:szCs w:val="20"/>
                <w:lang w:val="ru-RU"/>
              </w:rPr>
              <w:t>Наименование вида объекта</w:t>
            </w:r>
          </w:p>
        </w:tc>
        <w:tc>
          <w:tcPr>
            <w:tcW w:w="2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24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sz w:val="20"/>
                <w:szCs w:val="20"/>
                <w:lang w:val="ru-RU"/>
              </w:rPr>
            </w:pPr>
            <w:r>
              <w:rPr>
                <w:b/>
                <w:i/>
                <w:sz w:val="20"/>
                <w:szCs w:val="20"/>
                <w:lang w:val="ru-RU"/>
              </w:rPr>
              <w:t>Значение расчетного показателя</w:t>
            </w:r>
          </w:p>
        </w:tc>
      </w:tr>
      <w:tr w:rsidR="00B70797" w:rsidTr="00307016">
        <w:trPr>
          <w:cantSplit/>
          <w:trHeight w:val="690"/>
        </w:trPr>
        <w:tc>
          <w:tcPr>
            <w:tcW w:w="229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rPr>
              <w:t>Физкультурно-спортивные залы</w:t>
            </w:r>
          </w:p>
        </w:tc>
        <w:tc>
          <w:tcPr>
            <w:tcW w:w="2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Общая площадь пола, м</w:t>
            </w:r>
            <w:r>
              <w:rPr>
                <w:sz w:val="20"/>
                <w:szCs w:val="20"/>
                <w:vertAlign w:val="superscript"/>
                <w:lang w:val="ru-RU"/>
              </w:rPr>
              <w:t>2</w:t>
            </w:r>
            <w:r>
              <w:rPr>
                <w:sz w:val="20"/>
                <w:szCs w:val="20"/>
                <w:lang w:val="ru-RU"/>
              </w:rPr>
              <w:t xml:space="preserve"> на 1000 чел.</w:t>
            </w:r>
          </w:p>
        </w:tc>
        <w:tc>
          <w:tcPr>
            <w:tcW w:w="24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60</w:t>
            </w:r>
          </w:p>
        </w:tc>
      </w:tr>
      <w:tr w:rsidR="00B70797" w:rsidTr="00307016">
        <w:trPr>
          <w:cantSplit/>
          <w:trHeight w:val="690"/>
        </w:trPr>
        <w:tc>
          <w:tcPr>
            <w:tcW w:w="229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Транспортная доступность, мин.</w:t>
            </w:r>
          </w:p>
        </w:tc>
        <w:tc>
          <w:tcPr>
            <w:tcW w:w="24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20</w:t>
            </w:r>
          </w:p>
        </w:tc>
      </w:tr>
      <w:bookmarkEnd w:id="79"/>
      <w:bookmarkEnd w:id="80"/>
      <w:bookmarkEnd w:id="81"/>
      <w:tr w:rsidR="00B70797" w:rsidTr="00307016">
        <w:trPr>
          <w:cantSplit/>
          <w:trHeight w:val="690"/>
        </w:trPr>
        <w:tc>
          <w:tcPr>
            <w:tcW w:w="229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rPr>
              <w:t>Плавательные бассейны</w:t>
            </w:r>
          </w:p>
        </w:tc>
        <w:tc>
          <w:tcPr>
            <w:tcW w:w="2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Площадь зеркала воды, м</w:t>
            </w:r>
            <w:r>
              <w:rPr>
                <w:sz w:val="20"/>
                <w:szCs w:val="20"/>
                <w:vertAlign w:val="superscript"/>
                <w:lang w:val="ru-RU"/>
              </w:rPr>
              <w:t>2</w:t>
            </w:r>
            <w:r>
              <w:rPr>
                <w:sz w:val="20"/>
                <w:szCs w:val="20"/>
                <w:lang w:val="ru-RU"/>
              </w:rPr>
              <w:t xml:space="preserve"> на 1000 чел.</w:t>
            </w:r>
          </w:p>
        </w:tc>
        <w:tc>
          <w:tcPr>
            <w:tcW w:w="24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16</w:t>
            </w:r>
          </w:p>
        </w:tc>
      </w:tr>
      <w:tr w:rsidR="00B70797" w:rsidTr="00307016">
        <w:trPr>
          <w:cantSplit/>
          <w:trHeight w:val="690"/>
        </w:trPr>
        <w:tc>
          <w:tcPr>
            <w:tcW w:w="229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bookmarkStart w:id="87" w:name="_Hlk493001006" w:colFirst="1" w:colLast="3"/>
          </w:p>
        </w:tc>
        <w:tc>
          <w:tcPr>
            <w:tcW w:w="2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Транспортная доступность, мин.</w:t>
            </w:r>
          </w:p>
        </w:tc>
        <w:tc>
          <w:tcPr>
            <w:tcW w:w="24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rPr>
            </w:pPr>
          </w:p>
          <w:p w:rsidR="00B70797" w:rsidRDefault="00B70797">
            <w:pPr>
              <w:pStyle w:val="Default"/>
              <w:jc w:val="center"/>
              <w:rPr>
                <w:sz w:val="20"/>
                <w:szCs w:val="20"/>
              </w:rPr>
            </w:pPr>
            <w:r>
              <w:rPr>
                <w:sz w:val="20"/>
                <w:szCs w:val="20"/>
              </w:rPr>
              <w:t>20</w:t>
            </w:r>
          </w:p>
        </w:tc>
      </w:tr>
      <w:bookmarkEnd w:id="87"/>
      <w:tr w:rsidR="00B70797" w:rsidTr="00307016">
        <w:trPr>
          <w:cantSplit/>
        </w:trPr>
        <w:tc>
          <w:tcPr>
            <w:tcW w:w="229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Плоскостные спортивные сооружения</w:t>
            </w:r>
          </w:p>
        </w:tc>
        <w:tc>
          <w:tcPr>
            <w:tcW w:w="2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 [1]</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Площадь, м</w:t>
            </w:r>
            <w:r>
              <w:rPr>
                <w:sz w:val="20"/>
                <w:szCs w:val="20"/>
                <w:vertAlign w:val="superscript"/>
                <w:lang w:val="ru-RU"/>
              </w:rPr>
              <w:t>2</w:t>
            </w:r>
            <w:r>
              <w:rPr>
                <w:sz w:val="20"/>
                <w:szCs w:val="20"/>
                <w:lang w:val="ru-RU"/>
              </w:rPr>
              <w:t xml:space="preserve"> на 1000 чел.</w:t>
            </w:r>
          </w:p>
        </w:tc>
        <w:tc>
          <w:tcPr>
            <w:tcW w:w="24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1247</w:t>
            </w:r>
          </w:p>
        </w:tc>
      </w:tr>
      <w:tr w:rsidR="00B70797" w:rsidTr="00307016">
        <w:trPr>
          <w:cantSplit/>
        </w:trPr>
        <w:tc>
          <w:tcPr>
            <w:tcW w:w="229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Пешеходная доступность, м</w:t>
            </w:r>
          </w:p>
        </w:tc>
        <w:tc>
          <w:tcPr>
            <w:tcW w:w="24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500</w:t>
            </w:r>
          </w:p>
        </w:tc>
      </w:tr>
      <w:tr w:rsidR="00B70797" w:rsidTr="00307016">
        <w:trPr>
          <w:cantSplit/>
        </w:trPr>
        <w:tc>
          <w:tcPr>
            <w:tcW w:w="945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Default"/>
              <w:rPr>
                <w:b/>
                <w:sz w:val="20"/>
                <w:szCs w:val="20"/>
              </w:rPr>
            </w:pPr>
            <w:r>
              <w:rPr>
                <w:b/>
                <w:sz w:val="20"/>
                <w:szCs w:val="20"/>
              </w:rPr>
              <w:t>Примечание:</w:t>
            </w:r>
          </w:p>
          <w:p w:rsidR="00B70797" w:rsidRPr="00307016" w:rsidRDefault="00B70797" w:rsidP="00307016">
            <w:pPr>
              <w:pStyle w:val="Default"/>
              <w:rPr>
                <w:sz w:val="20"/>
                <w:szCs w:val="20"/>
              </w:rPr>
            </w:pPr>
            <w:bookmarkStart w:id="88" w:name="OLE_LINK99"/>
            <w:bookmarkStart w:id="89" w:name="OLE_LINK100"/>
            <w:bookmarkStart w:id="90" w:name="OLE_LINK482"/>
            <w:r>
              <w:rPr>
                <w:sz w:val="20"/>
                <w:szCs w:val="20"/>
              </w:rPr>
              <w:t xml:space="preserve">1. </w:t>
            </w:r>
            <w:bookmarkStart w:id="91" w:name="OLE_LINK495"/>
            <w:bookmarkStart w:id="92" w:name="OLE_LINK496"/>
            <w:bookmarkStart w:id="93" w:name="OLE_LINK497"/>
            <w:bookmarkStart w:id="94" w:name="OLE_LINK498"/>
            <w:bookmarkStart w:id="95" w:name="OLE_LINK499"/>
            <w:r>
              <w:rPr>
                <w:sz w:val="20"/>
                <w:szCs w:val="20"/>
              </w:rPr>
              <w:t xml:space="preserve">Минимальная доля мест для людей на креслах-колясках на трибунах спортивно-зрелищных сооружений со стационарными местами – 1% в </w:t>
            </w:r>
            <w:r w:rsidR="00664241">
              <w:rPr>
                <w:sz w:val="20"/>
                <w:szCs w:val="20"/>
              </w:rPr>
              <w:t>соответствии с СП 59.13330.2012</w:t>
            </w:r>
            <w:r>
              <w:rPr>
                <w:sz w:val="20"/>
                <w:szCs w:val="20"/>
              </w:rPr>
              <w:t>.</w:t>
            </w:r>
            <w:bookmarkEnd w:id="88"/>
            <w:bookmarkEnd w:id="89"/>
            <w:bookmarkEnd w:id="90"/>
            <w:bookmarkEnd w:id="91"/>
            <w:bookmarkEnd w:id="92"/>
            <w:bookmarkEnd w:id="93"/>
            <w:bookmarkEnd w:id="94"/>
            <w:bookmarkEnd w:id="95"/>
          </w:p>
        </w:tc>
      </w:tr>
    </w:tbl>
    <w:p w:rsidR="007F5483" w:rsidRDefault="007F5483" w:rsidP="00B70797">
      <w:pPr>
        <w:jc w:val="right"/>
        <w:rPr>
          <w:b/>
          <w:i/>
          <w:sz w:val="28"/>
          <w:szCs w:val="28"/>
        </w:rPr>
      </w:pPr>
      <w:bookmarkStart w:id="96" w:name="OLE_LINK675"/>
      <w:bookmarkStart w:id="97" w:name="OLE_LINK676"/>
      <w:bookmarkStart w:id="98" w:name="OLE_LINK372"/>
      <w:bookmarkStart w:id="99" w:name="OLE_LINK371"/>
      <w:bookmarkStart w:id="100" w:name="OLE_LINK370"/>
      <w:bookmarkStart w:id="101" w:name="OLE_LINK935"/>
      <w:bookmarkEnd w:id="82"/>
      <w:bookmarkEnd w:id="83"/>
      <w:bookmarkEnd w:id="84"/>
      <w:bookmarkEnd w:id="85"/>
      <w:bookmarkEnd w:id="86"/>
    </w:p>
    <w:p w:rsidR="007F5483" w:rsidRPr="007F5483" w:rsidRDefault="00417231" w:rsidP="007F5483">
      <w:pPr>
        <w:jc w:val="center"/>
        <w:rPr>
          <w:b/>
          <w:i/>
          <w:sz w:val="28"/>
          <w:szCs w:val="28"/>
        </w:rPr>
      </w:pPr>
      <w:r>
        <w:rPr>
          <w:b/>
          <w:i/>
          <w:sz w:val="28"/>
          <w:szCs w:val="28"/>
        </w:rPr>
        <w:t>5</w:t>
      </w:r>
      <w:r w:rsidR="007F5483">
        <w:rPr>
          <w:b/>
          <w:i/>
          <w:sz w:val="28"/>
          <w:szCs w:val="28"/>
        </w:rPr>
        <w:t xml:space="preserve">. </w:t>
      </w:r>
      <w:r w:rsidR="00664241">
        <w:rPr>
          <w:b/>
          <w:i/>
          <w:sz w:val="28"/>
          <w:szCs w:val="28"/>
        </w:rPr>
        <w:t>Расчетные показатели</w:t>
      </w:r>
      <w:r w:rsidR="00307016" w:rsidRPr="007F5483">
        <w:rPr>
          <w:b/>
          <w:i/>
          <w:sz w:val="28"/>
          <w:szCs w:val="28"/>
        </w:rPr>
        <w:t xml:space="preserve"> минимально допустимого уровня обеспеченности объектами местного значения </w:t>
      </w:r>
      <w:r w:rsidR="00307016" w:rsidRPr="007F5483">
        <w:rPr>
          <w:b/>
          <w:i/>
          <w:sz w:val="28"/>
        </w:rPr>
        <w:t>в области культуры</w:t>
      </w:r>
      <w:r w:rsidR="007F5483">
        <w:rPr>
          <w:b/>
          <w:i/>
          <w:sz w:val="28"/>
        </w:rPr>
        <w:br/>
      </w:r>
      <w:r w:rsidR="00307016" w:rsidRPr="007F5483">
        <w:rPr>
          <w:b/>
          <w:i/>
          <w:sz w:val="28"/>
        </w:rPr>
        <w:t xml:space="preserve">и </w:t>
      </w:r>
      <w:r w:rsidR="007F5483" w:rsidRPr="007F5483">
        <w:rPr>
          <w:b/>
          <w:i/>
          <w:sz w:val="28"/>
        </w:rPr>
        <w:t>социального обеспечения</w:t>
      </w:r>
      <w:r w:rsidR="00307016" w:rsidRPr="007F5483">
        <w:rPr>
          <w:b/>
          <w:i/>
          <w:sz w:val="28"/>
        </w:rPr>
        <w:t xml:space="preserve"> </w:t>
      </w:r>
      <w:r w:rsidR="00307016" w:rsidRPr="007F5483">
        <w:rPr>
          <w:b/>
          <w:i/>
          <w:sz w:val="28"/>
          <w:szCs w:val="28"/>
        </w:rPr>
        <w:t xml:space="preserve">и расчетные показатели максимально допустимого уровня территориальной доступности таких объектов </w:t>
      </w:r>
      <w:r w:rsidR="007F5483">
        <w:rPr>
          <w:b/>
          <w:i/>
          <w:sz w:val="28"/>
          <w:szCs w:val="28"/>
        </w:rPr>
        <w:br/>
      </w:r>
      <w:r w:rsidR="00307016" w:rsidRPr="007F5483">
        <w:rPr>
          <w:b/>
          <w:i/>
          <w:sz w:val="28"/>
          <w:szCs w:val="28"/>
        </w:rPr>
        <w:t xml:space="preserve">для </w:t>
      </w:r>
      <w:r w:rsidR="00664241">
        <w:rPr>
          <w:b/>
          <w:i/>
          <w:sz w:val="28"/>
          <w:szCs w:val="28"/>
        </w:rPr>
        <w:t xml:space="preserve">населения </w:t>
      </w:r>
      <w:r w:rsidR="00307016" w:rsidRPr="007F5483">
        <w:rPr>
          <w:b/>
          <w:i/>
          <w:sz w:val="28"/>
          <w:szCs w:val="28"/>
        </w:rPr>
        <w:t>муниципального образования</w:t>
      </w:r>
    </w:p>
    <w:p w:rsidR="00B70797" w:rsidRDefault="00664241" w:rsidP="00B70797">
      <w:pPr>
        <w:jc w:val="right"/>
        <w:rPr>
          <w:b/>
          <w:i/>
        </w:rPr>
      </w:pPr>
      <w:r>
        <w:rPr>
          <w:b/>
          <w:i/>
        </w:rPr>
        <w:t xml:space="preserve">Таблица </w:t>
      </w:r>
      <w:r w:rsidR="00B70797">
        <w:rPr>
          <w:b/>
          <w:i/>
        </w:rPr>
        <w:t>4</w:t>
      </w:r>
    </w:p>
    <w:p w:rsidR="00B70797" w:rsidRDefault="00B70797" w:rsidP="00B70797">
      <w:pPr>
        <w:spacing w:after="120"/>
        <w:jc w:val="center"/>
        <w:rPr>
          <w:b/>
          <w:i/>
        </w:rPr>
      </w:pPr>
      <w:r>
        <w:rPr>
          <w:b/>
          <w:i/>
        </w:rPr>
        <w:t>Объекты местного значения муниципального образования в области культуры</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30"/>
        <w:gridCol w:w="2978"/>
        <w:gridCol w:w="2412"/>
        <w:gridCol w:w="2270"/>
      </w:tblGrid>
      <w:tr w:rsidR="00B70797" w:rsidTr="00B70797">
        <w:trPr>
          <w:cantSplit/>
          <w:tblHeader/>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bookmarkStart w:id="102" w:name="OLE_LINK466"/>
            <w:bookmarkStart w:id="103" w:name="OLE_LINK465"/>
            <w:r>
              <w:rPr>
                <w:b/>
                <w:i/>
                <w:sz w:val="20"/>
                <w:szCs w:val="20"/>
                <w:lang w:val="ru-RU"/>
              </w:rPr>
              <w:t>Наименование вида объекта</w:t>
            </w: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24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sz w:val="20"/>
                <w:szCs w:val="20"/>
                <w:lang w:val="ru-RU"/>
              </w:rPr>
            </w:pPr>
            <w:r>
              <w:rPr>
                <w:b/>
                <w:i/>
                <w:sz w:val="20"/>
                <w:szCs w:val="20"/>
                <w:lang w:val="ru-RU"/>
              </w:rPr>
              <w:t>Значение расчетного показателя</w:t>
            </w:r>
          </w:p>
        </w:tc>
      </w:tr>
      <w:tr w:rsidR="00B70797" w:rsidTr="00B70797">
        <w:trPr>
          <w:cantSplit/>
          <w:trHeight w:val="750"/>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bookmarkStart w:id="104" w:name="_Hlk490043536"/>
            <w:r>
              <w:rPr>
                <w:sz w:val="20"/>
                <w:szCs w:val="20"/>
                <w:lang w:val="ru-RU"/>
              </w:rPr>
              <w:t>Общедоступные библиотеки</w:t>
            </w: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 [1]</w:t>
            </w:r>
          </w:p>
        </w:tc>
        <w:tc>
          <w:tcPr>
            <w:tcW w:w="24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Количество объектов, ед.</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rPr>
            </w:pPr>
          </w:p>
          <w:p w:rsidR="00B70797" w:rsidRDefault="00B70797">
            <w:pPr>
              <w:pStyle w:val="Default"/>
              <w:jc w:val="center"/>
              <w:rPr>
                <w:sz w:val="20"/>
                <w:szCs w:val="20"/>
              </w:rPr>
            </w:pPr>
            <w:r>
              <w:rPr>
                <w:sz w:val="20"/>
                <w:szCs w:val="20"/>
              </w:rPr>
              <w:t>3</w:t>
            </w:r>
          </w:p>
        </w:tc>
      </w:tr>
      <w:tr w:rsidR="00B70797" w:rsidTr="00B70797">
        <w:trPr>
          <w:cantSplit/>
        </w:trPr>
        <w:tc>
          <w:tcPr>
            <w:tcW w:w="93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24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Транспортная доступность, мин.</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15</w:t>
            </w:r>
          </w:p>
        </w:tc>
      </w:tr>
      <w:tr w:rsidR="00B70797" w:rsidTr="00B70797">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bookmarkStart w:id="105" w:name="_Hlk490042730"/>
            <w:bookmarkEnd w:id="96"/>
            <w:bookmarkEnd w:id="97"/>
            <w:bookmarkEnd w:id="104"/>
            <w:r>
              <w:rPr>
                <w:sz w:val="20"/>
                <w:szCs w:val="20"/>
                <w:lang w:val="ru-RU"/>
              </w:rPr>
              <w:t>Детские библиотеки</w:t>
            </w: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24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Количество объектов, ед.</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2</w:t>
            </w:r>
          </w:p>
        </w:tc>
      </w:tr>
      <w:tr w:rsidR="00B70797" w:rsidTr="00B70797">
        <w:trPr>
          <w:cantSplit/>
          <w:trHeight w:val="690"/>
        </w:trPr>
        <w:tc>
          <w:tcPr>
            <w:tcW w:w="93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bookmarkStart w:id="106" w:name="_Hlk492995825" w:colFirst="1" w:colLast="3"/>
            <w:bookmarkEnd w:id="105"/>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24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Транспортная доступность, мин.</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rPr>
            </w:pPr>
          </w:p>
          <w:p w:rsidR="00B70797" w:rsidRDefault="00B70797">
            <w:pPr>
              <w:pStyle w:val="Default"/>
              <w:jc w:val="center"/>
              <w:rPr>
                <w:sz w:val="20"/>
                <w:szCs w:val="20"/>
              </w:rPr>
            </w:pPr>
            <w:r>
              <w:rPr>
                <w:sz w:val="20"/>
                <w:szCs w:val="20"/>
              </w:rPr>
              <w:t>15</w:t>
            </w:r>
          </w:p>
        </w:tc>
      </w:tr>
      <w:bookmarkEnd w:id="106"/>
      <w:tr w:rsidR="00B70797" w:rsidTr="00B70797">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Точка доступа к полнотекстовым информационным ресурсам</w:t>
            </w: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24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Точек на муниципальное образование, ед.</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2</w:t>
            </w:r>
          </w:p>
        </w:tc>
      </w:tr>
      <w:tr w:rsidR="00B70797" w:rsidTr="00B70797">
        <w:trPr>
          <w:cantSplit/>
        </w:trPr>
        <w:tc>
          <w:tcPr>
            <w:tcW w:w="93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24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Транспортная доступность, мин.</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40</w:t>
            </w:r>
          </w:p>
        </w:tc>
      </w:tr>
      <w:tr w:rsidR="00B70797" w:rsidTr="00B70797">
        <w:trPr>
          <w:cantSplit/>
          <w:trHeight w:val="690"/>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Дома культуры (учреждения культуры клубного типа)</w:t>
            </w: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24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bookmarkStart w:id="107" w:name="OLE_LINK429"/>
            <w:bookmarkStart w:id="108" w:name="OLE_LINK430"/>
            <w:r>
              <w:rPr>
                <w:sz w:val="20"/>
                <w:szCs w:val="20"/>
                <w:lang w:val="ru-RU"/>
              </w:rPr>
              <w:t>Количество объектов на муниципальное образование, ед.</w:t>
            </w:r>
            <w:bookmarkEnd w:id="107"/>
            <w:bookmarkEnd w:id="108"/>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rPr>
            </w:pPr>
          </w:p>
          <w:p w:rsidR="00B70797" w:rsidRDefault="00B70797">
            <w:pPr>
              <w:pStyle w:val="Default"/>
              <w:jc w:val="center"/>
              <w:rPr>
                <w:sz w:val="20"/>
                <w:szCs w:val="20"/>
              </w:rPr>
            </w:pPr>
            <w:r>
              <w:rPr>
                <w:sz w:val="20"/>
                <w:szCs w:val="20"/>
              </w:rPr>
              <w:t>3</w:t>
            </w:r>
          </w:p>
        </w:tc>
      </w:tr>
      <w:tr w:rsidR="00B70797" w:rsidTr="00B70797">
        <w:trPr>
          <w:cantSplit/>
          <w:trHeight w:val="690"/>
        </w:trPr>
        <w:tc>
          <w:tcPr>
            <w:tcW w:w="93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24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Транспортная доступность, мин.</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rPr>
            </w:pPr>
          </w:p>
          <w:p w:rsidR="00B70797" w:rsidRDefault="00B70797">
            <w:pPr>
              <w:pStyle w:val="Default"/>
              <w:jc w:val="center"/>
              <w:rPr>
                <w:sz w:val="20"/>
                <w:szCs w:val="20"/>
              </w:rPr>
            </w:pPr>
            <w:r>
              <w:rPr>
                <w:sz w:val="20"/>
                <w:szCs w:val="20"/>
              </w:rPr>
              <w:t>40</w:t>
            </w:r>
          </w:p>
        </w:tc>
      </w:tr>
      <w:tr w:rsidR="00B70797" w:rsidTr="00B70797">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bookmarkStart w:id="109" w:name="_Hlk490043398"/>
            <w:r>
              <w:rPr>
                <w:sz w:val="20"/>
                <w:szCs w:val="20"/>
              </w:rPr>
              <w:t>Музе</w:t>
            </w:r>
            <w:r>
              <w:rPr>
                <w:sz w:val="20"/>
                <w:szCs w:val="20"/>
                <w:lang w:val="ru-RU"/>
              </w:rPr>
              <w:t>и</w:t>
            </w: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24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Количество объектов на муниципальное образование, ед.</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1</w:t>
            </w:r>
          </w:p>
        </w:tc>
      </w:tr>
      <w:tr w:rsidR="00B70797" w:rsidTr="00B70797">
        <w:trPr>
          <w:cantSplit/>
          <w:trHeight w:val="723"/>
        </w:trPr>
        <w:tc>
          <w:tcPr>
            <w:tcW w:w="93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24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Транспортная доступность, мин.</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40</w:t>
            </w:r>
          </w:p>
        </w:tc>
      </w:tr>
      <w:bookmarkEnd w:id="109"/>
      <w:tr w:rsidR="00B70797" w:rsidTr="00B70797">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Кинозал</w:t>
            </w: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обеспеченности[2]</w:t>
            </w:r>
          </w:p>
        </w:tc>
        <w:tc>
          <w:tcPr>
            <w:tcW w:w="24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rPr>
            </w:pPr>
            <w:r>
              <w:rPr>
                <w:sz w:val="20"/>
                <w:szCs w:val="20"/>
                <w:lang w:val="ru-RU"/>
              </w:rPr>
              <w:t>Количество объектов, ед.</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3</w:t>
            </w:r>
          </w:p>
        </w:tc>
      </w:tr>
      <w:tr w:rsidR="00B70797" w:rsidTr="00B70797">
        <w:trPr>
          <w:cantSplit/>
        </w:trPr>
        <w:tc>
          <w:tcPr>
            <w:tcW w:w="93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6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не устанавливается</w:t>
            </w:r>
          </w:p>
        </w:tc>
      </w:tr>
      <w:tr w:rsidR="00B70797" w:rsidTr="00B70797">
        <w:trPr>
          <w:cantSplit/>
        </w:trPr>
        <w:tc>
          <w:tcPr>
            <w:tcW w:w="938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Default"/>
              <w:jc w:val="both"/>
              <w:rPr>
                <w:b/>
                <w:sz w:val="20"/>
                <w:szCs w:val="20"/>
              </w:rPr>
            </w:pPr>
            <w:bookmarkStart w:id="110" w:name="OLE_LINK690"/>
            <w:r>
              <w:rPr>
                <w:b/>
                <w:sz w:val="20"/>
                <w:szCs w:val="20"/>
              </w:rPr>
              <w:t>Примечания:</w:t>
            </w:r>
          </w:p>
          <w:p w:rsidR="00B70797" w:rsidRDefault="00B70797">
            <w:pPr>
              <w:pStyle w:val="Default"/>
              <w:jc w:val="both"/>
              <w:rPr>
                <w:sz w:val="20"/>
                <w:szCs w:val="20"/>
              </w:rPr>
            </w:pPr>
            <w:r>
              <w:rPr>
                <w:sz w:val="20"/>
                <w:szCs w:val="20"/>
              </w:rPr>
              <w:t>1.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B70797" w:rsidRDefault="00B70797">
            <w:pPr>
              <w:pStyle w:val="Default"/>
              <w:jc w:val="both"/>
              <w:rPr>
                <w:sz w:val="20"/>
                <w:szCs w:val="20"/>
              </w:rPr>
            </w:pPr>
            <w:r>
              <w:rPr>
                <w:sz w:val="20"/>
                <w:szCs w:val="20"/>
              </w:rPr>
              <w:t>2.</w:t>
            </w:r>
            <w:r>
              <w:t xml:space="preserve"> </w:t>
            </w:r>
            <w:r>
              <w:rPr>
                <w:sz w:val="20"/>
                <w:szCs w:val="20"/>
              </w:rPr>
              <w:t>При наличии в кинотеатре нескольких кинозалов, к учету принимается каждый кинозал как сетевая единица. Также к расчету принимаются кинозалы, расположенные в учреждении культуры, либо в коммерческой организации.</w:t>
            </w:r>
          </w:p>
          <w:p w:rsidR="00B70797" w:rsidRDefault="00B70797" w:rsidP="007F5483">
            <w:pPr>
              <w:pStyle w:val="Default"/>
              <w:jc w:val="both"/>
              <w:rPr>
                <w:sz w:val="20"/>
                <w:szCs w:val="20"/>
              </w:rPr>
            </w:pPr>
            <w:bookmarkStart w:id="111" w:name="OLE_LINK444"/>
            <w:bookmarkStart w:id="112" w:name="OLE_LINK445"/>
            <w:r>
              <w:rPr>
                <w:sz w:val="20"/>
                <w:szCs w:val="20"/>
              </w:rPr>
              <w:t>3. Минимал</w:t>
            </w:r>
            <w:bookmarkEnd w:id="111"/>
            <w:bookmarkEnd w:id="112"/>
            <w:r>
              <w:rPr>
                <w:sz w:val="20"/>
                <w:szCs w:val="20"/>
              </w:rPr>
              <w:t>ьная дол</w:t>
            </w:r>
            <w:bookmarkStart w:id="113" w:name="OLE_LINK442"/>
            <w:bookmarkStart w:id="114" w:name="OLE_LINK443"/>
            <w:r>
              <w:rPr>
                <w:sz w:val="20"/>
                <w:szCs w:val="20"/>
              </w:rPr>
              <w:t>я мест для людей на креслах-коляска</w:t>
            </w:r>
            <w:bookmarkEnd w:id="113"/>
            <w:bookmarkEnd w:id="114"/>
            <w:r>
              <w:rPr>
                <w:sz w:val="20"/>
                <w:szCs w:val="20"/>
              </w:rPr>
              <w:t>х в зрительных залах и других зрелищных объектах со стационарными местами – 1% в соответствии с СП 59.13330.2</w:t>
            </w:r>
            <w:bookmarkStart w:id="115" w:name="OLE_LINK440"/>
            <w:bookmarkStart w:id="116" w:name="OLE_LINK441"/>
            <w:r>
              <w:rPr>
                <w:sz w:val="20"/>
                <w:szCs w:val="20"/>
              </w:rPr>
              <w:t xml:space="preserve">012 </w:t>
            </w:r>
            <w:bookmarkEnd w:id="110"/>
            <w:bookmarkEnd w:id="115"/>
            <w:bookmarkEnd w:id="116"/>
          </w:p>
        </w:tc>
      </w:tr>
    </w:tbl>
    <w:bookmarkEnd w:id="98"/>
    <w:bookmarkEnd w:id="99"/>
    <w:bookmarkEnd w:id="100"/>
    <w:bookmarkEnd w:id="101"/>
    <w:bookmarkEnd w:id="102"/>
    <w:bookmarkEnd w:id="103"/>
    <w:p w:rsidR="00B70797" w:rsidRPr="009554B2" w:rsidRDefault="009554B2" w:rsidP="009554B2">
      <w:pPr>
        <w:spacing w:before="120"/>
        <w:jc w:val="both"/>
        <w:rPr>
          <w:rFonts w:cstheme="minorBidi"/>
          <w:sz w:val="28"/>
          <w:szCs w:val="28"/>
        </w:rPr>
      </w:pPr>
      <w:r>
        <w:rPr>
          <w:sz w:val="28"/>
          <w:szCs w:val="28"/>
        </w:rPr>
        <w:t xml:space="preserve">           </w:t>
      </w:r>
      <w:r w:rsidR="00D51F86">
        <w:rPr>
          <w:sz w:val="28"/>
          <w:szCs w:val="28"/>
        </w:rPr>
        <w:t xml:space="preserve">7. </w:t>
      </w:r>
      <w:r w:rsidR="00B70797" w:rsidRPr="009554B2">
        <w:rPr>
          <w:sz w:val="28"/>
          <w:szCs w:val="28"/>
        </w:rPr>
        <w:t>Объекты социального обеспечения, размещаемые на территории муниципального образования, являются объектами регионального значения, поэтому обеспеченность и доступность</w:t>
      </w:r>
      <w:r w:rsidR="007F5483">
        <w:rPr>
          <w:sz w:val="28"/>
          <w:szCs w:val="28"/>
        </w:rPr>
        <w:t xml:space="preserve"> </w:t>
      </w:r>
      <w:r w:rsidR="00B70797" w:rsidRPr="009554B2">
        <w:rPr>
          <w:sz w:val="28"/>
          <w:szCs w:val="28"/>
        </w:rPr>
        <w:t>для населения муниципального образования таких</w:t>
      </w:r>
      <w:r w:rsidR="000A23B0">
        <w:rPr>
          <w:sz w:val="28"/>
          <w:szCs w:val="28"/>
        </w:rPr>
        <w:t xml:space="preserve"> </w:t>
      </w:r>
      <w:r w:rsidR="00B70797" w:rsidRPr="009554B2">
        <w:rPr>
          <w:sz w:val="28"/>
          <w:szCs w:val="28"/>
        </w:rPr>
        <w:t xml:space="preserve">объектов в местных нормативах не нормируется. </w:t>
      </w:r>
    </w:p>
    <w:p w:rsidR="00B70797" w:rsidRPr="009554B2" w:rsidRDefault="000A23B0" w:rsidP="009554B2">
      <w:pPr>
        <w:jc w:val="both"/>
        <w:rPr>
          <w:sz w:val="28"/>
          <w:szCs w:val="28"/>
        </w:rPr>
      </w:pPr>
      <w:bookmarkStart w:id="117" w:name="OLE_LINK595"/>
      <w:bookmarkStart w:id="118" w:name="OLE_LINK594"/>
      <w:bookmarkStart w:id="119" w:name="OLE_LINK593"/>
      <w:bookmarkStart w:id="120" w:name="OLE_LINK592"/>
      <w:r>
        <w:rPr>
          <w:sz w:val="28"/>
          <w:szCs w:val="28"/>
        </w:rPr>
        <w:t xml:space="preserve">           </w:t>
      </w:r>
      <w:r w:rsidR="00B70797" w:rsidRPr="009554B2">
        <w:rPr>
          <w:sz w:val="28"/>
          <w:szCs w:val="28"/>
        </w:rPr>
        <w:t>Расчетные показатели минимально допустимого уровня обеспеченности</w:t>
      </w:r>
      <w:r>
        <w:rPr>
          <w:sz w:val="28"/>
          <w:szCs w:val="28"/>
        </w:rPr>
        <w:t xml:space="preserve"> </w:t>
      </w:r>
      <w:r w:rsidR="00B70797" w:rsidRPr="009554B2">
        <w:rPr>
          <w:sz w:val="28"/>
          <w:szCs w:val="28"/>
        </w:rPr>
        <w:t>и максимально допустимого уровня территориальной доступности для объектов</w:t>
      </w:r>
      <w:r>
        <w:rPr>
          <w:sz w:val="28"/>
          <w:szCs w:val="28"/>
        </w:rPr>
        <w:t xml:space="preserve"> </w:t>
      </w:r>
      <w:r w:rsidR="00B70797" w:rsidRPr="009554B2">
        <w:rPr>
          <w:sz w:val="28"/>
          <w:szCs w:val="28"/>
        </w:rPr>
        <w:t>социального обеспечения устанавливаются региональными нормативами</w:t>
      </w:r>
      <w:r>
        <w:rPr>
          <w:sz w:val="28"/>
          <w:szCs w:val="28"/>
        </w:rPr>
        <w:t xml:space="preserve"> </w:t>
      </w:r>
      <w:r w:rsidR="00B70797" w:rsidRPr="009554B2">
        <w:rPr>
          <w:sz w:val="28"/>
          <w:szCs w:val="28"/>
        </w:rPr>
        <w:t>градостроительного проектирования Республики Алтай.</w:t>
      </w:r>
    </w:p>
    <w:p w:rsidR="00B70797" w:rsidRPr="009554B2" w:rsidRDefault="00417231" w:rsidP="007F5483">
      <w:pPr>
        <w:pStyle w:val="20"/>
        <w:numPr>
          <w:ilvl w:val="0"/>
          <w:numId w:val="0"/>
        </w:numPr>
        <w:ind w:left="426"/>
        <w:rPr>
          <w:sz w:val="28"/>
        </w:rPr>
      </w:pPr>
      <w:bookmarkStart w:id="121" w:name="_Toc528927164"/>
      <w:bookmarkStart w:id="122" w:name="OLE_LINK605"/>
      <w:bookmarkEnd w:id="117"/>
      <w:bookmarkEnd w:id="118"/>
      <w:bookmarkEnd w:id="119"/>
      <w:bookmarkEnd w:id="120"/>
      <w:r>
        <w:rPr>
          <w:sz w:val="28"/>
        </w:rPr>
        <w:lastRenderedPageBreak/>
        <w:t>6</w:t>
      </w:r>
      <w:r w:rsidR="00124156">
        <w:rPr>
          <w:sz w:val="28"/>
        </w:rPr>
        <w:t xml:space="preserve">. </w:t>
      </w:r>
      <w:r w:rsidR="007F5483" w:rsidRPr="009554B2">
        <w:rPr>
          <w:sz w:val="28"/>
        </w:rPr>
        <w:t xml:space="preserve">Расчетные показатели </w:t>
      </w:r>
      <w:r w:rsidR="007F5483">
        <w:rPr>
          <w:sz w:val="28"/>
        </w:rPr>
        <w:t xml:space="preserve">минимально допустимого уровня обеспеченности объектами местного значения </w:t>
      </w:r>
      <w:r w:rsidR="00124156" w:rsidRPr="009554B2">
        <w:rPr>
          <w:sz w:val="28"/>
        </w:rPr>
        <w:t>в области рекреации</w:t>
      </w:r>
      <w:r w:rsidR="00124156">
        <w:rPr>
          <w:sz w:val="28"/>
        </w:rPr>
        <w:br/>
      </w:r>
      <w:r w:rsidR="00124156" w:rsidRPr="009554B2">
        <w:rPr>
          <w:sz w:val="28"/>
        </w:rPr>
        <w:t xml:space="preserve">и </w:t>
      </w:r>
      <w:r w:rsidR="00664241">
        <w:rPr>
          <w:sz w:val="28"/>
        </w:rPr>
        <w:t xml:space="preserve">объектами </w:t>
      </w:r>
      <w:r w:rsidR="00124156" w:rsidRPr="009554B2">
        <w:rPr>
          <w:sz w:val="28"/>
        </w:rPr>
        <w:t>благоустройства</w:t>
      </w:r>
      <w:r w:rsidR="007F5483">
        <w:rPr>
          <w:sz w:val="28"/>
        </w:rPr>
        <w:t xml:space="preserve"> и расчетные показатели максимально допустимого уровня территориальной доступности таких объектов для </w:t>
      </w:r>
      <w:r w:rsidR="004D1A69">
        <w:rPr>
          <w:sz w:val="28"/>
        </w:rPr>
        <w:t xml:space="preserve">населения </w:t>
      </w:r>
      <w:r w:rsidR="007F5483">
        <w:rPr>
          <w:sz w:val="28"/>
        </w:rPr>
        <w:t xml:space="preserve">муниципального образования </w:t>
      </w:r>
      <w:bookmarkEnd w:id="121"/>
    </w:p>
    <w:p w:rsidR="00B70797" w:rsidRDefault="004D1A69" w:rsidP="00B70797">
      <w:pPr>
        <w:jc w:val="right"/>
        <w:rPr>
          <w:b/>
          <w:i/>
        </w:rPr>
      </w:pPr>
      <w:r>
        <w:rPr>
          <w:b/>
          <w:i/>
        </w:rPr>
        <w:t xml:space="preserve">Таблица </w:t>
      </w:r>
      <w:r w:rsidR="00B70797">
        <w:rPr>
          <w:b/>
          <w:i/>
        </w:rPr>
        <w:t>5</w:t>
      </w:r>
    </w:p>
    <w:p w:rsidR="00B70797" w:rsidRDefault="00B70797" w:rsidP="00B70797">
      <w:pPr>
        <w:spacing w:after="120"/>
        <w:jc w:val="center"/>
        <w:rPr>
          <w:b/>
          <w:i/>
        </w:rPr>
      </w:pPr>
      <w:r>
        <w:rPr>
          <w:b/>
          <w:i/>
        </w:rPr>
        <w:t>Объекты местного значения муниципального образования в области рекреации</w:t>
      </w:r>
      <w:r>
        <w:rPr>
          <w:b/>
          <w:i/>
        </w:rPr>
        <w:br/>
        <w:t xml:space="preserve">и </w:t>
      </w:r>
      <w:r w:rsidR="006E35EC">
        <w:rPr>
          <w:b/>
          <w:i/>
        </w:rPr>
        <w:t xml:space="preserve">объектами </w:t>
      </w:r>
      <w:r>
        <w:rPr>
          <w:b/>
          <w:i/>
        </w:rPr>
        <w:t>благоустройства</w:t>
      </w:r>
    </w:p>
    <w:tbl>
      <w:tblPr>
        <w:tblStyle w:val="affffffff4"/>
        <w:tblW w:w="93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296"/>
        <w:gridCol w:w="2409"/>
        <w:gridCol w:w="1700"/>
        <w:gridCol w:w="1700"/>
        <w:gridCol w:w="1240"/>
      </w:tblGrid>
      <w:tr w:rsidR="00B70797" w:rsidTr="00124156">
        <w:trPr>
          <w:cantSplit/>
          <w:tblHeader/>
        </w:trPr>
        <w:tc>
          <w:tcPr>
            <w:tcW w:w="22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вида объекта</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29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sz w:val="20"/>
                <w:szCs w:val="20"/>
                <w:lang w:val="ru-RU"/>
              </w:rPr>
            </w:pPr>
            <w:r>
              <w:rPr>
                <w:b/>
                <w:i/>
                <w:sz w:val="20"/>
                <w:szCs w:val="20"/>
                <w:lang w:val="ru-RU"/>
              </w:rPr>
              <w:t>Значение расчетного показателя</w:t>
            </w:r>
          </w:p>
        </w:tc>
      </w:tr>
      <w:tr w:rsidR="00B70797" w:rsidTr="00124156">
        <w:trPr>
          <w:cantSplit/>
          <w:trHeight w:val="33"/>
        </w:trPr>
        <w:tc>
          <w:tcPr>
            <w:tcW w:w="229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bookmarkStart w:id="123" w:name="_Hlk493000407"/>
            <w:r>
              <w:rPr>
                <w:sz w:val="20"/>
                <w:szCs w:val="20"/>
                <w:lang w:val="ru-RU"/>
              </w:rPr>
              <w:t>Озелененные территории общего пользования (без учета городских лесов)</w:t>
            </w:r>
          </w:p>
        </w:tc>
        <w:tc>
          <w:tcPr>
            <w:tcW w:w="240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70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Площадь, м</w:t>
            </w:r>
            <w:r>
              <w:rPr>
                <w:sz w:val="20"/>
                <w:szCs w:val="20"/>
                <w:vertAlign w:val="superscript"/>
                <w:lang w:val="ru-RU"/>
              </w:rPr>
              <w:t>2</w:t>
            </w:r>
            <w:r>
              <w:rPr>
                <w:sz w:val="20"/>
                <w:szCs w:val="20"/>
                <w:lang w:val="ru-RU"/>
              </w:rPr>
              <w:t xml:space="preserve"> на чел.</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всего</w:t>
            </w:r>
          </w:p>
        </w:tc>
        <w:tc>
          <w:tcPr>
            <w:tcW w:w="12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lang w:val="en-US"/>
              </w:rPr>
            </w:pPr>
            <w:r>
              <w:rPr>
                <w:sz w:val="20"/>
                <w:szCs w:val="20"/>
                <w:lang w:val="en-US"/>
              </w:rPr>
              <w:t>13</w:t>
            </w:r>
          </w:p>
        </w:tc>
      </w:tr>
      <w:tr w:rsidR="00B70797" w:rsidTr="00124156">
        <w:trPr>
          <w:cantSplit/>
          <w:trHeight w:val="653"/>
        </w:trPr>
        <w:tc>
          <w:tcPr>
            <w:tcW w:w="229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40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70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rPr>
            </w:pPr>
          </w:p>
          <w:p w:rsidR="00B70797" w:rsidRDefault="00B70797">
            <w:pPr>
              <w:pStyle w:val="Default"/>
              <w:jc w:val="center"/>
              <w:rPr>
                <w:sz w:val="20"/>
                <w:szCs w:val="20"/>
              </w:rPr>
            </w:pPr>
            <w:r>
              <w:rPr>
                <w:sz w:val="20"/>
                <w:szCs w:val="20"/>
              </w:rPr>
              <w:t>общегородские</w:t>
            </w:r>
          </w:p>
        </w:tc>
        <w:tc>
          <w:tcPr>
            <w:tcW w:w="12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lang w:val="en-US"/>
              </w:rPr>
            </w:pPr>
          </w:p>
          <w:p w:rsidR="00B70797" w:rsidRDefault="00B70797">
            <w:pPr>
              <w:pStyle w:val="Default"/>
              <w:jc w:val="center"/>
              <w:rPr>
                <w:sz w:val="20"/>
                <w:szCs w:val="20"/>
                <w:lang w:val="en-US"/>
              </w:rPr>
            </w:pPr>
            <w:r>
              <w:rPr>
                <w:sz w:val="20"/>
                <w:szCs w:val="20"/>
                <w:lang w:val="en-US"/>
              </w:rPr>
              <w:t>7</w:t>
            </w:r>
          </w:p>
        </w:tc>
      </w:tr>
      <w:tr w:rsidR="00B70797" w:rsidTr="00124156">
        <w:trPr>
          <w:cantSplit/>
          <w:trHeight w:val="720"/>
        </w:trPr>
        <w:tc>
          <w:tcPr>
            <w:tcW w:w="229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40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70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rPr>
            </w:pPr>
          </w:p>
          <w:p w:rsidR="00B70797" w:rsidRDefault="00B70797">
            <w:pPr>
              <w:pStyle w:val="Default"/>
              <w:jc w:val="center"/>
              <w:rPr>
                <w:sz w:val="20"/>
                <w:szCs w:val="20"/>
              </w:rPr>
            </w:pPr>
            <w:r>
              <w:rPr>
                <w:sz w:val="20"/>
                <w:szCs w:val="20"/>
              </w:rPr>
              <w:t>жилых районов</w:t>
            </w:r>
          </w:p>
        </w:tc>
        <w:tc>
          <w:tcPr>
            <w:tcW w:w="12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rPr>
            </w:pPr>
          </w:p>
          <w:p w:rsidR="00B70797" w:rsidRDefault="00B70797">
            <w:pPr>
              <w:pStyle w:val="Default"/>
              <w:jc w:val="center"/>
              <w:rPr>
                <w:sz w:val="20"/>
                <w:szCs w:val="20"/>
              </w:rPr>
            </w:pPr>
            <w:r>
              <w:rPr>
                <w:sz w:val="20"/>
                <w:szCs w:val="20"/>
              </w:rPr>
              <w:t>6</w:t>
            </w:r>
          </w:p>
        </w:tc>
      </w:tr>
      <w:tr w:rsidR="00B70797" w:rsidTr="00124156">
        <w:trPr>
          <w:cantSplit/>
          <w:trHeight w:val="690"/>
        </w:trPr>
        <w:tc>
          <w:tcPr>
            <w:tcW w:w="229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Транспортно-пешеходная, мин</w:t>
            </w:r>
          </w:p>
        </w:tc>
        <w:tc>
          <w:tcPr>
            <w:tcW w:w="29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rPr>
            </w:pPr>
          </w:p>
          <w:p w:rsidR="00B70797" w:rsidRDefault="00B70797">
            <w:pPr>
              <w:pStyle w:val="Default"/>
              <w:jc w:val="center"/>
              <w:rPr>
                <w:sz w:val="20"/>
                <w:szCs w:val="20"/>
              </w:rPr>
            </w:pPr>
            <w:r>
              <w:rPr>
                <w:sz w:val="20"/>
                <w:szCs w:val="20"/>
              </w:rPr>
              <w:t>15</w:t>
            </w:r>
          </w:p>
        </w:tc>
      </w:tr>
      <w:bookmarkEnd w:id="123"/>
      <w:tr w:rsidR="00B70797" w:rsidTr="00124156">
        <w:trPr>
          <w:cantSplit/>
          <w:trHeight w:val="690"/>
        </w:trPr>
        <w:tc>
          <w:tcPr>
            <w:tcW w:w="229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Парки</w:t>
            </w:r>
            <w:r>
              <w:rPr>
                <w:sz w:val="20"/>
                <w:szCs w:val="20"/>
              </w:rPr>
              <w:t xml:space="preserve"> </w:t>
            </w:r>
            <w:r>
              <w:rPr>
                <w:sz w:val="20"/>
                <w:szCs w:val="20"/>
                <w:lang w:val="ru-RU"/>
              </w:rPr>
              <w:t>культуры</w:t>
            </w:r>
            <w:r>
              <w:rPr>
                <w:sz w:val="20"/>
                <w:szCs w:val="20"/>
              </w:rPr>
              <w:t xml:space="preserve"> и </w:t>
            </w:r>
            <w:r>
              <w:rPr>
                <w:sz w:val="20"/>
                <w:szCs w:val="20"/>
                <w:lang w:val="ru-RU"/>
              </w:rPr>
              <w:t>отдыха</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Количество объектов, ед.</w:t>
            </w:r>
          </w:p>
        </w:tc>
        <w:tc>
          <w:tcPr>
            <w:tcW w:w="29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rPr>
            </w:pPr>
          </w:p>
          <w:p w:rsidR="00B70797" w:rsidRDefault="00B70797">
            <w:pPr>
              <w:pStyle w:val="Default"/>
              <w:jc w:val="center"/>
              <w:rPr>
                <w:sz w:val="20"/>
                <w:szCs w:val="20"/>
              </w:rPr>
            </w:pPr>
            <w:r>
              <w:rPr>
                <w:sz w:val="20"/>
                <w:szCs w:val="20"/>
              </w:rPr>
              <w:t>2</w:t>
            </w:r>
          </w:p>
        </w:tc>
      </w:tr>
      <w:tr w:rsidR="00B70797" w:rsidTr="00124156">
        <w:trPr>
          <w:cantSplit/>
          <w:trHeight w:val="690"/>
        </w:trPr>
        <w:tc>
          <w:tcPr>
            <w:tcW w:w="229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Транспортная доступность, мин.</w:t>
            </w:r>
          </w:p>
        </w:tc>
        <w:tc>
          <w:tcPr>
            <w:tcW w:w="29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30</w:t>
            </w:r>
          </w:p>
        </w:tc>
      </w:tr>
      <w:tr w:rsidR="00B70797" w:rsidTr="00124156">
        <w:trPr>
          <w:cantSplit/>
          <w:trHeight w:val="690"/>
        </w:trPr>
        <w:tc>
          <w:tcPr>
            <w:tcW w:w="229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Площадки для игр детей, отдыха взрослого населения и занятий физкультурой</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Площадь территории, % от площади квартала (микрорайона)</w:t>
            </w:r>
          </w:p>
        </w:tc>
        <w:tc>
          <w:tcPr>
            <w:tcW w:w="29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5</w:t>
            </w:r>
          </w:p>
        </w:tc>
      </w:tr>
      <w:tr w:rsidR="00B70797" w:rsidTr="00124156">
        <w:trPr>
          <w:cantSplit/>
          <w:trHeight w:val="690"/>
        </w:trPr>
        <w:tc>
          <w:tcPr>
            <w:tcW w:w="229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1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Пешеходная доступность</w:t>
            </w:r>
          </w:p>
        </w:tc>
        <w:tc>
          <w:tcPr>
            <w:tcW w:w="29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в границах квартала</w:t>
            </w:r>
            <w:r>
              <w:rPr>
                <w:sz w:val="20"/>
                <w:szCs w:val="20"/>
              </w:rPr>
              <w:br/>
              <w:t xml:space="preserve"> (микрорайона)</w:t>
            </w:r>
          </w:p>
        </w:tc>
      </w:tr>
    </w:tbl>
    <w:p w:rsidR="00B70797" w:rsidRPr="000A23B0" w:rsidRDefault="00417231" w:rsidP="00124156">
      <w:pPr>
        <w:pStyle w:val="20"/>
        <w:numPr>
          <w:ilvl w:val="0"/>
          <w:numId w:val="0"/>
        </w:numPr>
        <w:rPr>
          <w:sz w:val="28"/>
        </w:rPr>
      </w:pPr>
      <w:bookmarkStart w:id="124" w:name="_Toc528927165"/>
      <w:bookmarkEnd w:id="122"/>
      <w:r>
        <w:rPr>
          <w:sz w:val="28"/>
        </w:rPr>
        <w:t>7</w:t>
      </w:r>
      <w:r w:rsidR="00124156">
        <w:rPr>
          <w:sz w:val="28"/>
        </w:rPr>
        <w:t xml:space="preserve">. </w:t>
      </w:r>
      <w:r w:rsidR="00124156" w:rsidRPr="009554B2">
        <w:rPr>
          <w:sz w:val="28"/>
        </w:rPr>
        <w:t xml:space="preserve">Расчетные показатели </w:t>
      </w:r>
      <w:r w:rsidR="00124156">
        <w:rPr>
          <w:sz w:val="28"/>
        </w:rPr>
        <w:t xml:space="preserve">минимально допустимого уровня обеспеченности объектами местного значения </w:t>
      </w:r>
      <w:r w:rsidR="00124156" w:rsidRPr="000A23B0">
        <w:rPr>
          <w:sz w:val="28"/>
        </w:rPr>
        <w:t xml:space="preserve">в области </w:t>
      </w:r>
      <w:bookmarkStart w:id="125" w:name="OLE_LINK702"/>
      <w:bookmarkStart w:id="126" w:name="OLE_LINK701"/>
      <w:bookmarkStart w:id="127" w:name="OLE_LINK627"/>
      <w:bookmarkStart w:id="128" w:name="OLE_LINK626"/>
      <w:bookmarkStart w:id="129" w:name="OLE_LINK625"/>
      <w:bookmarkStart w:id="130" w:name="OLE_LINK624"/>
      <w:r w:rsidR="006E35EC">
        <w:rPr>
          <w:sz w:val="28"/>
        </w:rPr>
        <w:t>электро-, тепло-, газо- и водоснабжения населения, водоотведения</w:t>
      </w:r>
      <w:bookmarkEnd w:id="125"/>
      <w:bookmarkEnd w:id="126"/>
      <w:bookmarkEnd w:id="127"/>
      <w:bookmarkEnd w:id="128"/>
      <w:bookmarkEnd w:id="129"/>
      <w:bookmarkEnd w:id="130"/>
      <w:r w:rsidR="006E35EC">
        <w:rPr>
          <w:sz w:val="28"/>
        </w:rPr>
        <w:t xml:space="preserve"> </w:t>
      </w:r>
      <w:r w:rsidR="00124156">
        <w:rPr>
          <w:sz w:val="28"/>
        </w:rPr>
        <w:t>и расчетные показатели максимально допустимого уровня территориальной доступности таких объектов</w:t>
      </w:r>
      <w:r w:rsidR="00A27442">
        <w:rPr>
          <w:sz w:val="28"/>
        </w:rPr>
        <w:t xml:space="preserve"> </w:t>
      </w:r>
      <w:r w:rsidR="00124156">
        <w:rPr>
          <w:sz w:val="28"/>
        </w:rPr>
        <w:t xml:space="preserve">для </w:t>
      </w:r>
      <w:r w:rsidR="006B29B2">
        <w:rPr>
          <w:sz w:val="28"/>
        </w:rPr>
        <w:t xml:space="preserve">населения </w:t>
      </w:r>
      <w:r w:rsidR="00124156">
        <w:rPr>
          <w:sz w:val="28"/>
        </w:rPr>
        <w:t>муниципального образования</w:t>
      </w:r>
      <w:bookmarkEnd w:id="124"/>
    </w:p>
    <w:p w:rsidR="00B70797" w:rsidRDefault="00503038" w:rsidP="00B70797">
      <w:pPr>
        <w:jc w:val="right"/>
        <w:rPr>
          <w:b/>
          <w:i/>
        </w:rPr>
      </w:pPr>
      <w:bookmarkStart w:id="131" w:name="OLE_LINK37"/>
      <w:bookmarkStart w:id="132" w:name="OLE_LINK43"/>
      <w:bookmarkStart w:id="133" w:name="OLE_LINK44"/>
      <w:bookmarkStart w:id="134" w:name="OLE_LINK550"/>
      <w:bookmarkStart w:id="135" w:name="OLE_LINK549"/>
      <w:r>
        <w:rPr>
          <w:b/>
          <w:i/>
        </w:rPr>
        <w:t xml:space="preserve">Таблица </w:t>
      </w:r>
      <w:r w:rsidR="00B70797">
        <w:rPr>
          <w:b/>
          <w:i/>
        </w:rPr>
        <w:t>6</w:t>
      </w:r>
    </w:p>
    <w:p w:rsidR="00A27442" w:rsidRDefault="00B70797" w:rsidP="00A27442">
      <w:pPr>
        <w:suppressAutoHyphens/>
        <w:jc w:val="center"/>
        <w:rPr>
          <w:b/>
          <w:i/>
        </w:rPr>
      </w:pPr>
      <w:bookmarkStart w:id="136" w:name="OLE_LINK222"/>
      <w:bookmarkStart w:id="137" w:name="OLE_LINK221"/>
      <w:bookmarkStart w:id="138" w:name="OLE_LINK220"/>
      <w:r>
        <w:rPr>
          <w:b/>
          <w:i/>
        </w:rPr>
        <w:t xml:space="preserve">Объекты местного значения муниципального образования в области </w:t>
      </w:r>
      <w:r w:rsidR="00A27442" w:rsidRPr="00A27442">
        <w:rPr>
          <w:b/>
          <w:i/>
        </w:rPr>
        <w:t>электро-,</w:t>
      </w:r>
    </w:p>
    <w:p w:rsidR="00B70797" w:rsidRDefault="00A27442" w:rsidP="00A27442">
      <w:pPr>
        <w:suppressAutoHyphens/>
        <w:jc w:val="center"/>
        <w:rPr>
          <w:b/>
          <w:i/>
        </w:rPr>
      </w:pPr>
      <w:r w:rsidRPr="00A27442">
        <w:rPr>
          <w:b/>
          <w:i/>
        </w:rPr>
        <w:t xml:space="preserve"> тепло-, газо- и водоснабжения населения, водоотведения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2"/>
        <w:gridCol w:w="1560"/>
        <w:gridCol w:w="1702"/>
        <w:gridCol w:w="2269"/>
        <w:gridCol w:w="966"/>
        <w:gridCol w:w="736"/>
        <w:gridCol w:w="256"/>
        <w:gridCol w:w="879"/>
      </w:tblGrid>
      <w:tr w:rsidR="00B70797" w:rsidTr="00CF567C">
        <w:trPr>
          <w:tblHeader/>
        </w:trPr>
        <w:tc>
          <w:tcPr>
            <w:tcW w:w="10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bookmarkStart w:id="139" w:name="OLE_LINK587"/>
            <w:bookmarkStart w:id="140" w:name="OLE_LINK588"/>
            <w:bookmarkStart w:id="141" w:name="OLE_LINK700"/>
            <w:bookmarkStart w:id="142" w:name="OLE_LINK822"/>
            <w:bookmarkStart w:id="143" w:name="OLE_LINK821"/>
            <w:r>
              <w:rPr>
                <w:b/>
                <w:i/>
                <w:sz w:val="20"/>
                <w:szCs w:val="20"/>
                <w:lang w:val="ru-RU"/>
              </w:rPr>
              <w:lastRenderedPageBreak/>
              <w:t>Наименование вида объекта</w:t>
            </w:r>
          </w:p>
        </w:tc>
        <w:tc>
          <w:tcPr>
            <w:tcW w:w="15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17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5106"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sz w:val="20"/>
                <w:szCs w:val="20"/>
                <w:lang w:val="ru-RU"/>
              </w:rPr>
            </w:pPr>
            <w:r>
              <w:rPr>
                <w:b/>
                <w:i/>
                <w:sz w:val="20"/>
                <w:szCs w:val="20"/>
                <w:lang w:val="ru-RU"/>
              </w:rPr>
              <w:t>Значение расчетного показателя</w:t>
            </w:r>
          </w:p>
        </w:tc>
      </w:tr>
      <w:tr w:rsidR="00B70797" w:rsidTr="00CF567C">
        <w:trPr>
          <w:trHeight w:val="1908"/>
        </w:trPr>
        <w:tc>
          <w:tcPr>
            <w:tcW w:w="102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bookmarkStart w:id="144" w:name="_Hlk490034204"/>
            <w:bookmarkStart w:id="145" w:name="_Hlk493002054"/>
            <w:bookmarkEnd w:id="131"/>
            <w:bookmarkEnd w:id="132"/>
            <w:bookmarkEnd w:id="133"/>
            <w:bookmarkEnd w:id="139"/>
            <w:bookmarkEnd w:id="140"/>
            <w:r>
              <w:rPr>
                <w:sz w:val="20"/>
                <w:szCs w:val="20"/>
                <w:lang w:val="ru-RU"/>
              </w:rPr>
              <w:t>Объекты</w:t>
            </w:r>
            <w:r>
              <w:rPr>
                <w:sz w:val="20"/>
                <w:szCs w:val="20"/>
              </w:rPr>
              <w:t xml:space="preserve"> </w:t>
            </w:r>
            <w:r>
              <w:rPr>
                <w:sz w:val="20"/>
                <w:szCs w:val="20"/>
                <w:lang w:val="ru-RU"/>
              </w:rPr>
              <w:t>электроснабжения</w:t>
            </w:r>
            <w:r>
              <w:rPr>
                <w:sz w:val="20"/>
                <w:szCs w:val="20"/>
              </w:rPr>
              <w:t xml:space="preserve"> </w:t>
            </w:r>
          </w:p>
        </w:tc>
        <w:tc>
          <w:tcPr>
            <w:tcW w:w="15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7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О</w:t>
            </w:r>
            <w:bookmarkStart w:id="146" w:name="OLE_LINK94"/>
            <w:bookmarkStart w:id="147" w:name="OLE_LINK95"/>
            <w:r>
              <w:rPr>
                <w:sz w:val="20"/>
                <w:szCs w:val="20"/>
                <w:lang w:val="ru-RU"/>
              </w:rPr>
              <w:t>бъем электропот</w:t>
            </w:r>
            <w:bookmarkStart w:id="148" w:name="OLE_LINK93"/>
            <w:r>
              <w:rPr>
                <w:sz w:val="20"/>
                <w:szCs w:val="20"/>
                <w:lang w:val="ru-RU"/>
              </w:rPr>
              <w:t>реб</w:t>
            </w:r>
            <w:bookmarkEnd w:id="146"/>
            <w:bookmarkEnd w:id="147"/>
            <w:r>
              <w:rPr>
                <w:sz w:val="20"/>
                <w:szCs w:val="20"/>
                <w:lang w:val="ru-RU"/>
              </w:rPr>
              <w:t xml:space="preserve">ления, </w:t>
            </w:r>
            <w:bookmarkStart w:id="149" w:name="OLE_LINK87"/>
            <w:bookmarkStart w:id="150" w:name="OLE_LINK91"/>
            <w:bookmarkStart w:id="151" w:name="OLE_LINK92"/>
            <w:r>
              <w:rPr>
                <w:sz w:val="20"/>
                <w:szCs w:val="20"/>
                <w:lang w:val="ru-RU"/>
              </w:rPr>
              <w:t>кВт*ч/ ч</w:t>
            </w:r>
            <w:bookmarkEnd w:id="148"/>
            <w:r>
              <w:rPr>
                <w:sz w:val="20"/>
                <w:szCs w:val="20"/>
                <w:lang w:val="ru-RU"/>
              </w:rPr>
              <w:t xml:space="preserve">ел. в год </w:t>
            </w:r>
            <w:bookmarkEnd w:id="149"/>
            <w:bookmarkEnd w:id="150"/>
            <w:bookmarkEnd w:id="151"/>
            <w:r>
              <w:rPr>
                <w:sz w:val="20"/>
                <w:szCs w:val="20"/>
                <w:lang w:val="ru-RU"/>
              </w:rPr>
              <w:t>[1]</w:t>
            </w:r>
          </w:p>
        </w:tc>
        <w:tc>
          <w:tcPr>
            <w:tcW w:w="5106"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r>
              <w:rPr>
                <w:sz w:val="20"/>
                <w:szCs w:val="20"/>
                <w:lang w:val="ru-RU"/>
              </w:rPr>
              <w:t>1360</w:t>
            </w:r>
          </w:p>
        </w:tc>
      </w:tr>
      <w:bookmarkEnd w:id="144"/>
      <w:bookmarkEnd w:id="145"/>
      <w:tr w:rsidR="00B70797" w:rsidTr="00CF567C">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808"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center"/>
              <w:rPr>
                <w:sz w:val="20"/>
                <w:szCs w:val="20"/>
                <w:lang w:val="ru-RU"/>
              </w:rPr>
            </w:pPr>
            <w:r>
              <w:rPr>
                <w:sz w:val="20"/>
                <w:szCs w:val="20"/>
                <w:lang w:val="ru-RU"/>
              </w:rPr>
              <w:t>не устанавливается</w:t>
            </w:r>
          </w:p>
        </w:tc>
      </w:tr>
      <w:tr w:rsidR="00B70797" w:rsidTr="00CF567C">
        <w:trPr>
          <w:trHeight w:val="784"/>
        </w:trPr>
        <w:tc>
          <w:tcPr>
            <w:tcW w:w="102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bookmarkStart w:id="152" w:name="OLE_LINK649"/>
            <w:bookmarkStart w:id="153" w:name="OLE_LINK650"/>
            <w:bookmarkStart w:id="154" w:name="OLE_LINK651"/>
            <w:bookmarkStart w:id="155" w:name="OLE_LINK652"/>
            <w:r>
              <w:rPr>
                <w:sz w:val="20"/>
                <w:szCs w:val="20"/>
                <w:lang w:val="ru-RU"/>
              </w:rPr>
              <w:t>Объекты водоснабжения</w:t>
            </w:r>
            <w:bookmarkEnd w:id="152"/>
            <w:bookmarkEnd w:id="153"/>
            <w:bookmarkEnd w:id="154"/>
            <w:bookmarkEnd w:id="155"/>
          </w:p>
        </w:tc>
        <w:tc>
          <w:tcPr>
            <w:tcW w:w="156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70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Объем водопотребления, л/сут. на чел.</w:t>
            </w:r>
          </w:p>
        </w:tc>
        <w:tc>
          <w:tcPr>
            <w:tcW w:w="323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застройка зданиями, оборудованными внутренним водопроводом и канализацией, без ванн</w:t>
            </w:r>
          </w:p>
        </w:tc>
        <w:tc>
          <w:tcPr>
            <w:tcW w:w="187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left"/>
              <w:rPr>
                <w:sz w:val="20"/>
                <w:szCs w:val="20"/>
                <w:lang w:val="ru-RU"/>
              </w:rPr>
            </w:pPr>
          </w:p>
          <w:p w:rsidR="00B70797" w:rsidRDefault="00B70797">
            <w:pPr>
              <w:pStyle w:val="affffc"/>
              <w:ind w:firstLine="0"/>
              <w:jc w:val="center"/>
              <w:rPr>
                <w:sz w:val="20"/>
                <w:szCs w:val="20"/>
                <w:lang w:val="ru-RU"/>
              </w:rPr>
            </w:pPr>
            <w:r>
              <w:rPr>
                <w:sz w:val="20"/>
                <w:szCs w:val="20"/>
                <w:lang w:val="ru-RU"/>
              </w:rPr>
              <w:t>125</w:t>
            </w:r>
          </w:p>
        </w:tc>
      </w:tr>
      <w:tr w:rsidR="00B70797" w:rsidTr="00CF567C">
        <w:trPr>
          <w:trHeight w:val="962"/>
        </w:trPr>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70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23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то же, с ванными и местными водонагревателями</w:t>
            </w:r>
          </w:p>
        </w:tc>
        <w:tc>
          <w:tcPr>
            <w:tcW w:w="187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r>
              <w:rPr>
                <w:sz w:val="20"/>
                <w:szCs w:val="20"/>
                <w:lang w:val="ru-RU"/>
              </w:rPr>
              <w:t>160</w:t>
            </w:r>
          </w:p>
        </w:tc>
      </w:tr>
      <w:tr w:rsidR="00B70797" w:rsidTr="00CF567C">
        <w:trPr>
          <w:trHeight w:val="953"/>
        </w:trPr>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70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23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jc w:val="both"/>
              <w:rPr>
                <w:lang w:eastAsia="ar-SA" w:bidi="en-US"/>
              </w:rPr>
            </w:pPr>
            <w:r>
              <w:rPr>
                <w:sz w:val="20"/>
                <w:szCs w:val="20"/>
              </w:rPr>
              <w:t>то же, с централизованным горячим водоснабжением</w:t>
            </w:r>
            <w:r>
              <w:rPr>
                <w:lang w:eastAsia="ar-SA" w:bidi="en-US"/>
              </w:rPr>
              <w:t xml:space="preserve"> </w:t>
            </w:r>
          </w:p>
        </w:tc>
        <w:tc>
          <w:tcPr>
            <w:tcW w:w="187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left"/>
              <w:rPr>
                <w:sz w:val="20"/>
                <w:szCs w:val="20"/>
                <w:lang w:val="ru-RU"/>
              </w:rPr>
            </w:pPr>
          </w:p>
          <w:p w:rsidR="00B70797" w:rsidRDefault="00B70797">
            <w:pPr>
              <w:pStyle w:val="affffc"/>
              <w:ind w:firstLine="0"/>
              <w:jc w:val="center"/>
              <w:rPr>
                <w:sz w:val="20"/>
                <w:szCs w:val="20"/>
                <w:lang w:val="ru-RU"/>
              </w:rPr>
            </w:pPr>
            <w:r>
              <w:rPr>
                <w:sz w:val="20"/>
                <w:szCs w:val="20"/>
                <w:lang w:val="ru-RU"/>
              </w:rPr>
              <w:t>220</w:t>
            </w:r>
          </w:p>
        </w:tc>
      </w:tr>
      <w:tr w:rsidR="00B70797" w:rsidTr="00CF567C">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808"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center"/>
              <w:rPr>
                <w:sz w:val="20"/>
                <w:szCs w:val="20"/>
                <w:lang w:val="ru-RU"/>
              </w:rPr>
            </w:pPr>
            <w:r>
              <w:rPr>
                <w:sz w:val="20"/>
                <w:szCs w:val="20"/>
                <w:lang w:val="ru-RU"/>
              </w:rPr>
              <w:t>не устанавливается</w:t>
            </w:r>
          </w:p>
        </w:tc>
      </w:tr>
      <w:tr w:rsidR="00B70797" w:rsidTr="00CF567C">
        <w:trPr>
          <w:trHeight w:val="662"/>
        </w:trPr>
        <w:tc>
          <w:tcPr>
            <w:tcW w:w="102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bookmarkStart w:id="156" w:name="OLE_LINK674"/>
            <w:bookmarkStart w:id="157" w:name="OLE_LINK677"/>
            <w:r>
              <w:rPr>
                <w:sz w:val="20"/>
                <w:szCs w:val="20"/>
                <w:lang w:val="ru-RU"/>
              </w:rPr>
              <w:t>Объекты водоотведения</w:t>
            </w:r>
          </w:p>
        </w:tc>
        <w:tc>
          <w:tcPr>
            <w:tcW w:w="156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беспеченности</w:t>
            </w:r>
          </w:p>
        </w:tc>
        <w:tc>
          <w:tcPr>
            <w:tcW w:w="170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Объем водопотребления, л/сут. на чел.</w:t>
            </w:r>
          </w:p>
        </w:tc>
        <w:tc>
          <w:tcPr>
            <w:tcW w:w="397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застройка зданиями, оборудованными внутренним водопроводом и канализацией, без ванн</w:t>
            </w:r>
          </w:p>
        </w:tc>
        <w:tc>
          <w:tcPr>
            <w:tcW w:w="113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left"/>
              <w:rPr>
                <w:sz w:val="20"/>
                <w:szCs w:val="20"/>
                <w:lang w:val="ru-RU"/>
              </w:rPr>
            </w:pPr>
          </w:p>
          <w:p w:rsidR="00B70797" w:rsidRDefault="00B70797">
            <w:pPr>
              <w:pStyle w:val="affffc"/>
              <w:ind w:firstLine="0"/>
              <w:jc w:val="center"/>
              <w:rPr>
                <w:sz w:val="20"/>
                <w:szCs w:val="20"/>
                <w:lang w:val="ru-RU"/>
              </w:rPr>
            </w:pPr>
            <w:r>
              <w:rPr>
                <w:sz w:val="20"/>
                <w:szCs w:val="20"/>
                <w:lang w:val="ru-RU"/>
              </w:rPr>
              <w:t>125</w:t>
            </w:r>
          </w:p>
        </w:tc>
      </w:tr>
      <w:tr w:rsidR="00B70797" w:rsidTr="00CF567C">
        <w:trPr>
          <w:trHeight w:val="821"/>
        </w:trPr>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70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97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jc w:val="both"/>
              <w:rPr>
                <w:lang w:eastAsia="ar-SA" w:bidi="en-US"/>
              </w:rPr>
            </w:pPr>
            <w:r>
              <w:rPr>
                <w:sz w:val="20"/>
                <w:szCs w:val="20"/>
              </w:rPr>
              <w:t>то же, с ванными и местными водонагревателями</w:t>
            </w:r>
            <w:r>
              <w:rPr>
                <w:lang w:eastAsia="ar-SA" w:bidi="en-US"/>
              </w:rPr>
              <w:t xml:space="preserve"> </w:t>
            </w:r>
          </w:p>
        </w:tc>
        <w:tc>
          <w:tcPr>
            <w:tcW w:w="113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r>
              <w:rPr>
                <w:sz w:val="20"/>
                <w:szCs w:val="20"/>
                <w:lang w:val="ru-RU"/>
              </w:rPr>
              <w:t>160</w:t>
            </w:r>
          </w:p>
        </w:tc>
      </w:tr>
      <w:tr w:rsidR="00B70797" w:rsidTr="00CF567C">
        <w:trPr>
          <w:trHeight w:val="784"/>
        </w:trPr>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70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97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rPr>
                <w:sz w:val="20"/>
                <w:szCs w:val="20"/>
                <w:lang w:val="ru-RU"/>
              </w:rPr>
            </w:pPr>
            <w:r>
              <w:rPr>
                <w:sz w:val="20"/>
                <w:szCs w:val="20"/>
                <w:lang w:val="ru-RU"/>
              </w:rPr>
              <w:t>то же, с централизованным горячим водоснабжением</w:t>
            </w:r>
          </w:p>
        </w:tc>
        <w:tc>
          <w:tcPr>
            <w:tcW w:w="113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r>
              <w:rPr>
                <w:sz w:val="20"/>
                <w:szCs w:val="20"/>
                <w:lang w:val="ru-RU"/>
              </w:rPr>
              <w:t>220</w:t>
            </w:r>
          </w:p>
        </w:tc>
      </w:tr>
      <w:bookmarkEnd w:id="156"/>
      <w:bookmarkEnd w:id="157"/>
      <w:tr w:rsidR="00B70797" w:rsidTr="00CF567C">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808"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center"/>
              <w:rPr>
                <w:sz w:val="20"/>
                <w:szCs w:val="20"/>
                <w:lang w:val="ru-RU"/>
              </w:rPr>
            </w:pPr>
            <w:r>
              <w:rPr>
                <w:sz w:val="20"/>
                <w:szCs w:val="20"/>
                <w:lang w:val="ru-RU"/>
              </w:rPr>
              <w:t>не устанавливается</w:t>
            </w:r>
          </w:p>
        </w:tc>
      </w:tr>
      <w:tr w:rsidR="00B70797" w:rsidTr="00CF567C">
        <w:tc>
          <w:tcPr>
            <w:tcW w:w="102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 xml:space="preserve">Объекты газоснабжения </w:t>
            </w:r>
          </w:p>
        </w:tc>
        <w:tc>
          <w:tcPr>
            <w:tcW w:w="156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 xml:space="preserve">Расчетный показатель минимально допустимого </w:t>
            </w:r>
            <w:r>
              <w:rPr>
                <w:sz w:val="20"/>
                <w:szCs w:val="20"/>
                <w:lang w:val="ru-RU"/>
              </w:rPr>
              <w:lastRenderedPageBreak/>
              <w:t>уровня обеспеченности</w:t>
            </w:r>
          </w:p>
        </w:tc>
        <w:tc>
          <w:tcPr>
            <w:tcW w:w="170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lastRenderedPageBreak/>
              <w:t>Объем газопотребления, м</w:t>
            </w:r>
            <w:r>
              <w:rPr>
                <w:sz w:val="20"/>
                <w:szCs w:val="20"/>
                <w:vertAlign w:val="superscript"/>
                <w:lang w:val="ru-RU"/>
              </w:rPr>
              <w:t>3</w:t>
            </w:r>
            <w:r>
              <w:rPr>
                <w:sz w:val="20"/>
                <w:szCs w:val="20"/>
                <w:lang w:val="ru-RU"/>
              </w:rPr>
              <w:t>/год на 1 человека</w:t>
            </w:r>
          </w:p>
        </w:tc>
        <w:tc>
          <w:tcPr>
            <w:tcW w:w="4227"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при наличии централизованного горячего водоснабжения</w:t>
            </w:r>
          </w:p>
        </w:tc>
        <w:tc>
          <w:tcPr>
            <w:tcW w:w="8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center"/>
              <w:rPr>
                <w:sz w:val="20"/>
                <w:szCs w:val="20"/>
                <w:lang w:val="ru-RU"/>
              </w:rPr>
            </w:pPr>
            <w:r>
              <w:rPr>
                <w:sz w:val="20"/>
                <w:szCs w:val="20"/>
                <w:lang w:val="ru-RU"/>
              </w:rPr>
              <w:t>120</w:t>
            </w:r>
          </w:p>
        </w:tc>
      </w:tr>
      <w:tr w:rsidR="00B70797" w:rsidTr="00CF567C">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70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4227"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при горячем водоснабжении от газовых водонагревателей</w:t>
            </w:r>
          </w:p>
        </w:tc>
        <w:tc>
          <w:tcPr>
            <w:tcW w:w="8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center"/>
              <w:rPr>
                <w:sz w:val="20"/>
                <w:szCs w:val="20"/>
                <w:lang w:val="ru-RU"/>
              </w:rPr>
            </w:pPr>
            <w:r>
              <w:rPr>
                <w:sz w:val="20"/>
                <w:szCs w:val="20"/>
                <w:lang w:val="ru-RU"/>
              </w:rPr>
              <w:t>300</w:t>
            </w:r>
          </w:p>
        </w:tc>
      </w:tr>
      <w:tr w:rsidR="00B70797" w:rsidTr="00CF567C">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70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4227"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при отсутствии всяких видов горячего водоснабжения</w:t>
            </w:r>
          </w:p>
        </w:tc>
        <w:tc>
          <w:tcPr>
            <w:tcW w:w="8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center"/>
              <w:rPr>
                <w:sz w:val="20"/>
                <w:szCs w:val="20"/>
                <w:lang w:val="ru-RU"/>
              </w:rPr>
            </w:pPr>
            <w:r>
              <w:rPr>
                <w:sz w:val="20"/>
                <w:szCs w:val="20"/>
                <w:lang w:val="ru-RU"/>
              </w:rPr>
              <w:t>180</w:t>
            </w:r>
          </w:p>
        </w:tc>
      </w:tr>
      <w:tr w:rsidR="00B70797" w:rsidTr="00CF567C">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bookmarkStart w:id="158" w:name="OLE_LINK686"/>
            <w:bookmarkStart w:id="159" w:name="OLE_LINK687"/>
            <w:bookmarkStart w:id="160" w:name="OLE_LINK688"/>
            <w:r>
              <w:rPr>
                <w:sz w:val="20"/>
                <w:szCs w:val="20"/>
                <w:lang w:val="ru-RU"/>
              </w:rPr>
              <w:t>Расчетный показатель максимально допустимого уровня территориальной доступности</w:t>
            </w:r>
            <w:bookmarkEnd w:id="158"/>
            <w:bookmarkEnd w:id="159"/>
            <w:bookmarkEnd w:id="160"/>
          </w:p>
        </w:tc>
        <w:tc>
          <w:tcPr>
            <w:tcW w:w="6808"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center"/>
              <w:rPr>
                <w:sz w:val="20"/>
                <w:szCs w:val="20"/>
                <w:lang w:val="ru-RU"/>
              </w:rPr>
            </w:pPr>
            <w:bookmarkStart w:id="161" w:name="OLE_LINK689"/>
            <w:bookmarkStart w:id="162" w:name="OLE_LINK691"/>
            <w:bookmarkStart w:id="163" w:name="OLE_LINK692"/>
            <w:r>
              <w:rPr>
                <w:sz w:val="20"/>
                <w:szCs w:val="20"/>
                <w:lang w:val="ru-RU"/>
              </w:rPr>
              <w:t>не устанавливается</w:t>
            </w:r>
            <w:bookmarkEnd w:id="161"/>
            <w:bookmarkEnd w:id="162"/>
            <w:bookmarkEnd w:id="163"/>
          </w:p>
        </w:tc>
      </w:tr>
      <w:tr w:rsidR="00B70797" w:rsidTr="00CF567C">
        <w:trPr>
          <w:trHeight w:val="490"/>
        </w:trPr>
        <w:tc>
          <w:tcPr>
            <w:tcW w:w="102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Объекты теплоснабжения</w:t>
            </w:r>
          </w:p>
        </w:tc>
        <w:tc>
          <w:tcPr>
            <w:tcW w:w="156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70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Объем теплопотребления, Гкал/год на 1 чел.</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при наличии в квартире газовой плиты и централизованного горячего водоснабжения при газоснабжении природным газом</w:t>
            </w:r>
          </w:p>
        </w:tc>
        <w:tc>
          <w:tcPr>
            <w:tcW w:w="2837"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r>
              <w:rPr>
                <w:sz w:val="20"/>
                <w:szCs w:val="20"/>
                <w:lang w:val="ru-RU"/>
              </w:rPr>
              <w:t>0,97</w:t>
            </w:r>
          </w:p>
        </w:tc>
      </w:tr>
      <w:tr w:rsidR="00B70797" w:rsidTr="00CF567C">
        <w:trPr>
          <w:trHeight w:val="409"/>
        </w:trPr>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70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2837"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r>
              <w:rPr>
                <w:sz w:val="20"/>
                <w:szCs w:val="20"/>
                <w:lang w:val="ru-RU"/>
              </w:rPr>
              <w:t>2,4</w:t>
            </w:r>
          </w:p>
        </w:tc>
      </w:tr>
      <w:tr w:rsidR="00B70797" w:rsidTr="00CF567C">
        <w:trPr>
          <w:trHeight w:val="490"/>
        </w:trPr>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70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2837"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p>
          <w:p w:rsidR="00B70797" w:rsidRDefault="00B70797">
            <w:pPr>
              <w:pStyle w:val="affffc"/>
              <w:ind w:firstLine="0"/>
              <w:jc w:val="center"/>
              <w:rPr>
                <w:sz w:val="20"/>
                <w:szCs w:val="20"/>
                <w:lang w:val="ru-RU"/>
              </w:rPr>
            </w:pPr>
            <w:r>
              <w:rPr>
                <w:sz w:val="20"/>
                <w:szCs w:val="20"/>
                <w:lang w:val="ru-RU"/>
              </w:rPr>
              <w:t>1,43</w:t>
            </w:r>
          </w:p>
        </w:tc>
      </w:tr>
      <w:tr w:rsidR="00B70797" w:rsidTr="00CF567C">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808"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center"/>
              <w:rPr>
                <w:sz w:val="20"/>
                <w:szCs w:val="20"/>
                <w:lang w:val="ru-RU"/>
              </w:rPr>
            </w:pPr>
            <w:r>
              <w:rPr>
                <w:sz w:val="20"/>
                <w:szCs w:val="20"/>
                <w:lang w:val="ru-RU"/>
              </w:rPr>
              <w:t>не устанавливается</w:t>
            </w:r>
          </w:p>
        </w:tc>
      </w:tr>
      <w:tr w:rsidR="00B70797" w:rsidTr="00CF567C">
        <w:tc>
          <w:tcPr>
            <w:tcW w:w="9390"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b/>
                <w:sz w:val="20"/>
                <w:szCs w:val="20"/>
                <w:lang w:val="ru-RU"/>
              </w:rPr>
            </w:pPr>
            <w:bookmarkStart w:id="164" w:name="OLE_LINK608"/>
            <w:bookmarkStart w:id="165" w:name="OLE_LINK609"/>
            <w:bookmarkStart w:id="166" w:name="OLE_LINK657"/>
            <w:bookmarkStart w:id="167" w:name="OLE_LINK656"/>
            <w:r>
              <w:rPr>
                <w:b/>
                <w:sz w:val="20"/>
                <w:szCs w:val="20"/>
                <w:lang w:val="ru-RU"/>
              </w:rPr>
              <w:t xml:space="preserve">Примечания: </w:t>
            </w:r>
            <w:bookmarkEnd w:id="164"/>
            <w:bookmarkEnd w:id="165"/>
          </w:p>
          <w:p w:rsidR="00B70797" w:rsidRDefault="00B70797">
            <w:pPr>
              <w:pStyle w:val="affffc"/>
              <w:ind w:firstLine="0"/>
              <w:jc w:val="left"/>
              <w:rPr>
                <w:sz w:val="20"/>
                <w:szCs w:val="20"/>
                <w:lang w:val="ru-RU"/>
              </w:rPr>
            </w:pPr>
            <w:r>
              <w:rPr>
                <w:sz w:val="20"/>
                <w:szCs w:val="20"/>
                <w:lang w:val="ru-RU"/>
              </w:rPr>
              <w:t xml:space="preserve">1. Приведенные укрупненные показатели предусматривают электропотребление жилыми и общественными зданиями, объектами коммунально-бытового обслуживания и транспортного обслуживания, наружным освещением. </w:t>
            </w:r>
          </w:p>
        </w:tc>
      </w:tr>
    </w:tbl>
    <w:p w:rsidR="00CF567C" w:rsidRPr="000A23B0" w:rsidRDefault="00417231" w:rsidP="00CF567C">
      <w:pPr>
        <w:pStyle w:val="20"/>
        <w:numPr>
          <w:ilvl w:val="0"/>
          <w:numId w:val="0"/>
        </w:numPr>
        <w:ind w:left="426"/>
        <w:rPr>
          <w:sz w:val="28"/>
        </w:rPr>
      </w:pPr>
      <w:bookmarkStart w:id="168" w:name="_Toc528927166"/>
      <w:bookmarkEnd w:id="134"/>
      <w:bookmarkEnd w:id="135"/>
      <w:bookmarkEnd w:id="136"/>
      <w:bookmarkEnd w:id="137"/>
      <w:bookmarkEnd w:id="138"/>
      <w:bookmarkEnd w:id="141"/>
      <w:bookmarkEnd w:id="142"/>
      <w:bookmarkEnd w:id="143"/>
      <w:bookmarkEnd w:id="166"/>
      <w:bookmarkEnd w:id="167"/>
      <w:r>
        <w:rPr>
          <w:sz w:val="28"/>
        </w:rPr>
        <w:t>8</w:t>
      </w:r>
      <w:r w:rsidR="00CF567C">
        <w:rPr>
          <w:sz w:val="28"/>
        </w:rPr>
        <w:t xml:space="preserve">. </w:t>
      </w:r>
      <w:r w:rsidR="00CF567C" w:rsidRPr="009554B2">
        <w:rPr>
          <w:sz w:val="28"/>
        </w:rPr>
        <w:t xml:space="preserve">Расчетные показатели </w:t>
      </w:r>
      <w:r w:rsidR="00CF567C">
        <w:rPr>
          <w:sz w:val="28"/>
        </w:rPr>
        <w:t xml:space="preserve">минимально допустимого уровня обеспеченности объектами местного значения </w:t>
      </w:r>
      <w:r w:rsidR="00CF567C" w:rsidRPr="000A23B0">
        <w:rPr>
          <w:sz w:val="28"/>
        </w:rPr>
        <w:t>в области автомобильных дорог местного значения</w:t>
      </w:r>
      <w:r w:rsidR="00CF567C">
        <w:rPr>
          <w:sz w:val="28"/>
        </w:rPr>
        <w:t xml:space="preserve"> и расчетные показатели максимально допустимого уровня территориальной доступности таких объектов для </w:t>
      </w:r>
      <w:r w:rsidR="00503038">
        <w:rPr>
          <w:sz w:val="28"/>
        </w:rPr>
        <w:t xml:space="preserve">населения </w:t>
      </w:r>
      <w:r w:rsidR="00CF567C">
        <w:rPr>
          <w:sz w:val="28"/>
        </w:rPr>
        <w:t>муниципального образования</w:t>
      </w:r>
    </w:p>
    <w:p w:rsidR="003C424D" w:rsidRDefault="003C424D" w:rsidP="00B70797">
      <w:pPr>
        <w:jc w:val="right"/>
        <w:rPr>
          <w:b/>
          <w:i/>
        </w:rPr>
      </w:pPr>
      <w:bookmarkStart w:id="169" w:name="OLE_LINK800"/>
      <w:bookmarkStart w:id="170" w:name="OLE_LINK799"/>
      <w:bookmarkEnd w:id="168"/>
    </w:p>
    <w:p w:rsidR="003C424D" w:rsidRDefault="003C424D" w:rsidP="00B70797">
      <w:pPr>
        <w:jc w:val="right"/>
        <w:rPr>
          <w:b/>
          <w:i/>
        </w:rPr>
      </w:pPr>
    </w:p>
    <w:p w:rsidR="003C424D" w:rsidRDefault="003C424D" w:rsidP="00B70797">
      <w:pPr>
        <w:jc w:val="right"/>
        <w:rPr>
          <w:b/>
          <w:i/>
        </w:rPr>
      </w:pPr>
    </w:p>
    <w:p w:rsidR="00B70797" w:rsidRDefault="00503038" w:rsidP="00B70797">
      <w:pPr>
        <w:jc w:val="right"/>
        <w:rPr>
          <w:b/>
          <w:i/>
        </w:rPr>
      </w:pPr>
      <w:r>
        <w:rPr>
          <w:b/>
          <w:i/>
        </w:rPr>
        <w:lastRenderedPageBreak/>
        <w:t xml:space="preserve">Таблица </w:t>
      </w:r>
      <w:r w:rsidR="00B70797">
        <w:rPr>
          <w:b/>
          <w:i/>
        </w:rPr>
        <w:t>7</w:t>
      </w:r>
    </w:p>
    <w:p w:rsidR="00B70797" w:rsidRDefault="00B70797" w:rsidP="00B70797">
      <w:pPr>
        <w:spacing w:after="120"/>
        <w:jc w:val="center"/>
        <w:rPr>
          <w:b/>
          <w:i/>
        </w:rPr>
      </w:pPr>
      <w:r>
        <w:rPr>
          <w:b/>
          <w:i/>
        </w:rPr>
        <w:t>Объекты местного значения муниципального образования в области автомобильных дорог местного значения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3"/>
        <w:gridCol w:w="2128"/>
        <w:gridCol w:w="1702"/>
        <w:gridCol w:w="3687"/>
      </w:tblGrid>
      <w:tr w:rsidR="00B70797" w:rsidTr="00F00A94">
        <w:trPr>
          <w:cantSplit/>
          <w:tblHeader/>
        </w:trPr>
        <w:tc>
          <w:tcPr>
            <w:tcW w:w="18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вида объекта</w:t>
            </w:r>
          </w:p>
        </w:tc>
        <w:tc>
          <w:tcPr>
            <w:tcW w:w="21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17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36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sz w:val="20"/>
                <w:szCs w:val="20"/>
                <w:lang w:val="ru-RU"/>
              </w:rPr>
            </w:pPr>
            <w:r>
              <w:rPr>
                <w:b/>
                <w:i/>
                <w:sz w:val="20"/>
                <w:szCs w:val="20"/>
                <w:lang w:val="ru-RU"/>
              </w:rPr>
              <w:t>Значение расчетного показателя</w:t>
            </w:r>
          </w:p>
        </w:tc>
      </w:tr>
      <w:tr w:rsidR="00B70797" w:rsidTr="00F00A94">
        <w:trPr>
          <w:cantSplit/>
          <w:trHeight w:val="690"/>
        </w:trPr>
        <w:tc>
          <w:tcPr>
            <w:tcW w:w="1873"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bookmarkStart w:id="171" w:name="_Hlk493005751"/>
            <w:r>
              <w:rPr>
                <w:sz w:val="20"/>
                <w:szCs w:val="20"/>
                <w:lang w:val="ru-RU"/>
              </w:rPr>
              <w:t>Автомобильные дороги местного значения (улично-дорожная сеть)</w:t>
            </w:r>
          </w:p>
        </w:tc>
        <w:tc>
          <w:tcPr>
            <w:tcW w:w="21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7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Плотность улично-дорожной сети, км/км</w:t>
            </w:r>
            <w:r>
              <w:rPr>
                <w:sz w:val="20"/>
                <w:szCs w:val="20"/>
                <w:vertAlign w:val="superscript"/>
                <w:lang w:val="ru-RU"/>
              </w:rPr>
              <w:t xml:space="preserve">2 </w:t>
            </w:r>
            <w:r>
              <w:rPr>
                <w:sz w:val="20"/>
                <w:szCs w:val="20"/>
                <w:lang w:val="ru-RU"/>
              </w:rPr>
              <w:t>[1]</w:t>
            </w:r>
          </w:p>
        </w:tc>
        <w:tc>
          <w:tcPr>
            <w:tcW w:w="36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rPr>
            </w:pPr>
          </w:p>
          <w:p w:rsidR="00B70797" w:rsidRDefault="00B70797">
            <w:pPr>
              <w:pStyle w:val="Default"/>
              <w:jc w:val="center"/>
              <w:rPr>
                <w:sz w:val="20"/>
                <w:szCs w:val="20"/>
              </w:rPr>
            </w:pPr>
            <w:r>
              <w:rPr>
                <w:sz w:val="20"/>
                <w:szCs w:val="20"/>
              </w:rPr>
              <w:t>2,9</w:t>
            </w:r>
          </w:p>
        </w:tc>
      </w:tr>
      <w:tr w:rsidR="00B70797" w:rsidTr="00F00A94">
        <w:trPr>
          <w:cantSplit/>
          <w:trHeight w:val="690"/>
        </w:trPr>
        <w:tc>
          <w:tcPr>
            <w:tcW w:w="187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1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38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Не устанавливается</w:t>
            </w:r>
          </w:p>
        </w:tc>
      </w:tr>
      <w:tr w:rsidR="00B70797" w:rsidTr="00F00A94">
        <w:trPr>
          <w:cantSplit/>
          <w:trHeight w:val="1270"/>
        </w:trPr>
        <w:tc>
          <w:tcPr>
            <w:tcW w:w="1873"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bookmarkStart w:id="172" w:name="OLE_LINK758"/>
            <w:bookmarkStart w:id="173" w:name="OLE_LINK757"/>
            <w:bookmarkEnd w:id="171"/>
            <w:r>
              <w:rPr>
                <w:sz w:val="20"/>
                <w:szCs w:val="20"/>
                <w:lang w:val="ru-RU"/>
              </w:rPr>
              <w:t>Стоянки и парковки (парковочные места) общего пользования</w:t>
            </w:r>
          </w:p>
        </w:tc>
        <w:tc>
          <w:tcPr>
            <w:tcW w:w="21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7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Количество машино-мест на 1000 чел.</w:t>
            </w:r>
          </w:p>
        </w:tc>
        <w:tc>
          <w:tcPr>
            <w:tcW w:w="36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jc w:val="center"/>
              <w:rPr>
                <w:sz w:val="20"/>
                <w:szCs w:val="20"/>
              </w:rPr>
            </w:pPr>
          </w:p>
          <w:p w:rsidR="00B70797" w:rsidRDefault="00B70797">
            <w:pPr>
              <w:pStyle w:val="Default"/>
              <w:jc w:val="center"/>
              <w:rPr>
                <w:sz w:val="20"/>
                <w:szCs w:val="20"/>
              </w:rPr>
            </w:pPr>
          </w:p>
          <w:p w:rsidR="00B70797" w:rsidRDefault="00B70797">
            <w:pPr>
              <w:pStyle w:val="Default"/>
              <w:jc w:val="center"/>
              <w:rPr>
                <w:sz w:val="20"/>
                <w:szCs w:val="20"/>
              </w:rPr>
            </w:pPr>
            <w:r>
              <w:rPr>
                <w:sz w:val="20"/>
                <w:szCs w:val="20"/>
              </w:rPr>
              <w:t>396</w:t>
            </w:r>
          </w:p>
        </w:tc>
      </w:tr>
      <w:tr w:rsidR="00B70797" w:rsidTr="00F00A94">
        <w:trPr>
          <w:cantSplit/>
          <w:trHeight w:val="1010"/>
        </w:trPr>
        <w:tc>
          <w:tcPr>
            <w:tcW w:w="187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1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17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rPr>
            </w:pPr>
            <w:r>
              <w:rPr>
                <w:sz w:val="20"/>
                <w:szCs w:val="20"/>
                <w:lang w:val="ru-RU"/>
              </w:rPr>
              <w:t>П</w:t>
            </w:r>
            <w:r>
              <w:rPr>
                <w:sz w:val="20"/>
                <w:szCs w:val="20"/>
              </w:rPr>
              <w:t>ешеходная доступность, м</w:t>
            </w:r>
            <w:r>
              <w:rPr>
                <w:sz w:val="20"/>
                <w:szCs w:val="20"/>
                <w:lang w:val="ru-RU"/>
              </w:rPr>
              <w:t xml:space="preserve"> </w:t>
            </w:r>
            <w:r>
              <w:rPr>
                <w:sz w:val="20"/>
                <w:szCs w:val="20"/>
              </w:rPr>
              <w:t>[2]</w:t>
            </w:r>
          </w:p>
        </w:tc>
        <w:tc>
          <w:tcPr>
            <w:tcW w:w="36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jc w:val="center"/>
              <w:rPr>
                <w:sz w:val="20"/>
                <w:szCs w:val="20"/>
              </w:rPr>
            </w:pPr>
          </w:p>
          <w:p w:rsidR="00B70797" w:rsidRDefault="00B70797">
            <w:pPr>
              <w:jc w:val="center"/>
              <w:rPr>
                <w:sz w:val="20"/>
                <w:szCs w:val="20"/>
              </w:rPr>
            </w:pPr>
            <w:r>
              <w:rPr>
                <w:sz w:val="20"/>
                <w:szCs w:val="20"/>
              </w:rPr>
              <w:t>не устанавливается</w:t>
            </w:r>
          </w:p>
        </w:tc>
      </w:tr>
      <w:tr w:rsidR="00B70797" w:rsidTr="00F00A94">
        <w:trPr>
          <w:cantSplit/>
          <w:trHeight w:val="36"/>
        </w:trPr>
        <w:tc>
          <w:tcPr>
            <w:tcW w:w="939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Default"/>
              <w:rPr>
                <w:b/>
                <w:sz w:val="20"/>
                <w:szCs w:val="20"/>
              </w:rPr>
            </w:pPr>
            <w:r>
              <w:rPr>
                <w:b/>
                <w:sz w:val="20"/>
                <w:szCs w:val="20"/>
              </w:rPr>
              <w:t>Примечания:</w:t>
            </w:r>
          </w:p>
          <w:p w:rsidR="00B70797" w:rsidRDefault="00B70797">
            <w:pPr>
              <w:pStyle w:val="Default"/>
              <w:rPr>
                <w:sz w:val="20"/>
                <w:szCs w:val="20"/>
              </w:rPr>
            </w:pPr>
            <w:r>
              <w:rPr>
                <w:sz w:val="20"/>
                <w:szCs w:val="20"/>
              </w:rPr>
              <w:t>1. При расчете обеспеченности учитываются автомобильные дороги общего пользования федерального значения, автомобильные дороги общего пользования регионального или межмуниципального значения, автомобильные дороги местного значения, находящиеся в границах населенных пунктов.</w:t>
            </w:r>
          </w:p>
          <w:p w:rsidR="00B70797" w:rsidRDefault="00B70797" w:rsidP="00CF567C">
            <w:pPr>
              <w:pStyle w:val="Default"/>
              <w:rPr>
                <w:sz w:val="20"/>
                <w:szCs w:val="20"/>
              </w:rPr>
            </w:pPr>
            <w:r>
              <w:rPr>
                <w:sz w:val="20"/>
                <w:szCs w:val="20"/>
              </w:rPr>
              <w:t>2.</w:t>
            </w:r>
            <w:r>
              <w:rPr>
                <w:bCs/>
                <w:kern w:val="36"/>
                <w:sz w:val="20"/>
                <w:szCs w:val="20"/>
              </w:rPr>
              <w:t xml:space="preserve"> Минимальное расстояние от остановок специализированного транспорта, перевозящих только инвалидов, до входов в общественные здания 100 м </w:t>
            </w:r>
            <w:r>
              <w:rPr>
                <w:sz w:val="20"/>
                <w:szCs w:val="20"/>
              </w:rPr>
              <w:t xml:space="preserve">в соответствии с СП 59.13330.2012 </w:t>
            </w:r>
          </w:p>
        </w:tc>
      </w:tr>
    </w:tbl>
    <w:p w:rsidR="00B70797" w:rsidRPr="000A23B0" w:rsidRDefault="00417231" w:rsidP="00F00A94">
      <w:pPr>
        <w:pStyle w:val="20"/>
        <w:numPr>
          <w:ilvl w:val="0"/>
          <w:numId w:val="0"/>
        </w:numPr>
        <w:ind w:left="426"/>
        <w:rPr>
          <w:sz w:val="28"/>
        </w:rPr>
      </w:pPr>
      <w:bookmarkStart w:id="174" w:name="_Toc528927167"/>
      <w:bookmarkEnd w:id="169"/>
      <w:bookmarkEnd w:id="170"/>
      <w:bookmarkEnd w:id="172"/>
      <w:bookmarkEnd w:id="173"/>
      <w:r>
        <w:rPr>
          <w:sz w:val="28"/>
        </w:rPr>
        <w:t>9</w:t>
      </w:r>
      <w:r w:rsidR="00F00A94">
        <w:rPr>
          <w:sz w:val="28"/>
        </w:rPr>
        <w:t xml:space="preserve">. </w:t>
      </w:r>
      <w:r w:rsidR="00503038">
        <w:rPr>
          <w:sz w:val="28"/>
        </w:rPr>
        <w:t>Расчетные показатели</w:t>
      </w:r>
      <w:r w:rsidR="00F00A94" w:rsidRPr="009554B2">
        <w:rPr>
          <w:sz w:val="28"/>
        </w:rPr>
        <w:t xml:space="preserve"> </w:t>
      </w:r>
      <w:r w:rsidR="00F00A94">
        <w:rPr>
          <w:sz w:val="28"/>
        </w:rPr>
        <w:t xml:space="preserve">минимально допустимого уровня обеспеченности объектами местного значения, </w:t>
      </w:r>
      <w:r w:rsidR="00F00A94" w:rsidRPr="000A23B0">
        <w:rPr>
          <w:sz w:val="28"/>
        </w:rPr>
        <w:t>имеющих промышленное</w:t>
      </w:r>
      <w:r w:rsidR="00F00A94">
        <w:rPr>
          <w:sz w:val="28"/>
        </w:rPr>
        <w:t xml:space="preserve"> </w:t>
      </w:r>
      <w:r w:rsidR="00F00A94" w:rsidRPr="000A23B0">
        <w:rPr>
          <w:sz w:val="28"/>
        </w:rPr>
        <w:t>и коммунально-складское назначение</w:t>
      </w:r>
      <w:r w:rsidR="00F00A94">
        <w:rPr>
          <w:sz w:val="28"/>
        </w:rPr>
        <w:t xml:space="preserve">, и расчетные показатели максимально допустимого уровня территориальной доступности таких объектов для </w:t>
      </w:r>
      <w:r w:rsidR="00503038">
        <w:rPr>
          <w:sz w:val="28"/>
        </w:rPr>
        <w:t xml:space="preserve">населения </w:t>
      </w:r>
      <w:r w:rsidR="00F00A94">
        <w:rPr>
          <w:sz w:val="28"/>
        </w:rPr>
        <w:t>муниципального образования</w:t>
      </w:r>
      <w:r w:rsidR="00B70797" w:rsidRPr="000A23B0">
        <w:rPr>
          <w:sz w:val="28"/>
        </w:rPr>
        <w:t xml:space="preserve"> </w:t>
      </w:r>
      <w:bookmarkEnd w:id="174"/>
    </w:p>
    <w:p w:rsidR="00B70797" w:rsidRDefault="00503038" w:rsidP="00B70797">
      <w:pPr>
        <w:keepNext/>
        <w:jc w:val="right"/>
        <w:rPr>
          <w:b/>
          <w:i/>
        </w:rPr>
      </w:pPr>
      <w:r>
        <w:rPr>
          <w:b/>
          <w:i/>
        </w:rPr>
        <w:t xml:space="preserve">Таблица </w:t>
      </w:r>
      <w:r w:rsidR="00B70797">
        <w:rPr>
          <w:b/>
          <w:i/>
        </w:rPr>
        <w:t>8</w:t>
      </w:r>
    </w:p>
    <w:p w:rsidR="00B70797" w:rsidRDefault="00B70797" w:rsidP="00B70797">
      <w:pPr>
        <w:keepNext/>
        <w:spacing w:after="120"/>
        <w:jc w:val="center"/>
        <w:rPr>
          <w:b/>
          <w:i/>
        </w:rPr>
      </w:pPr>
      <w:r>
        <w:rPr>
          <w:b/>
          <w:i/>
        </w:rPr>
        <w:t>Объекты местного значения муниципального образования, имеющих промышленное и коммунально-складское назначение</w:t>
      </w:r>
    </w:p>
    <w:tbl>
      <w:tblPr>
        <w:tblStyle w:val="affffffff4"/>
        <w:tblW w:w="945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5"/>
        <w:gridCol w:w="1842"/>
        <w:gridCol w:w="4037"/>
      </w:tblGrid>
      <w:tr w:rsidR="00B70797" w:rsidTr="00F00A94">
        <w:trPr>
          <w:cantSplit/>
          <w:tblHeader/>
        </w:trPr>
        <w:tc>
          <w:tcPr>
            <w:tcW w:w="14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bookmarkStart w:id="175" w:name="OLE_LINK9"/>
            <w:bookmarkStart w:id="176" w:name="OLE_LINK3"/>
            <w:bookmarkStart w:id="177" w:name="OLE_LINK2"/>
            <w:r>
              <w:rPr>
                <w:b/>
                <w:i/>
                <w:sz w:val="20"/>
                <w:szCs w:val="20"/>
                <w:lang w:val="ru-RU"/>
              </w:rPr>
              <w:t>Наименование вида объекта</w:t>
            </w:r>
          </w:p>
        </w:tc>
        <w:tc>
          <w:tcPr>
            <w:tcW w:w="2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Тип расчетного показателя</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40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sz w:val="20"/>
                <w:szCs w:val="20"/>
                <w:lang w:val="ru-RU"/>
              </w:rPr>
            </w:pPr>
            <w:r>
              <w:rPr>
                <w:b/>
                <w:i/>
                <w:sz w:val="20"/>
                <w:szCs w:val="20"/>
                <w:lang w:val="ru-RU"/>
              </w:rPr>
              <w:t>Значение расчетного показателя</w:t>
            </w:r>
          </w:p>
        </w:tc>
      </w:tr>
      <w:tr w:rsidR="00B70797" w:rsidTr="00F00A94">
        <w:trPr>
          <w:cantSplit/>
          <w:trHeight w:val="927"/>
        </w:trPr>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Продовольственных товаров</w:t>
            </w:r>
          </w:p>
        </w:tc>
        <w:tc>
          <w:tcPr>
            <w:tcW w:w="2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 xml:space="preserve">Расчетный показатель минимально допустимого уровня обеспеченности, </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Площадь складов, кв. м, на 1 тыс. чел.</w:t>
            </w:r>
          </w:p>
        </w:tc>
        <w:tc>
          <w:tcPr>
            <w:tcW w:w="40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77</w:t>
            </w:r>
          </w:p>
        </w:tc>
      </w:tr>
      <w:tr w:rsidR="00B70797" w:rsidTr="00F00A94">
        <w:trPr>
          <w:cantSplit/>
          <w:trHeight w:val="40"/>
        </w:trPr>
        <w:tc>
          <w:tcPr>
            <w:tcW w:w="144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87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не устанавливается</w:t>
            </w:r>
          </w:p>
        </w:tc>
      </w:tr>
      <w:tr w:rsidR="00B70797" w:rsidTr="00F00A94">
        <w:trPr>
          <w:cantSplit/>
          <w:trHeight w:val="1000"/>
        </w:trPr>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rPr>
            </w:pPr>
            <w:r>
              <w:rPr>
                <w:sz w:val="20"/>
                <w:szCs w:val="20"/>
                <w:lang w:val="ru-RU"/>
              </w:rPr>
              <w:t>Непродовольственных товаров</w:t>
            </w:r>
          </w:p>
        </w:tc>
        <w:tc>
          <w:tcPr>
            <w:tcW w:w="2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Площадь складов, кв. м, на 1 тыс. чел.</w:t>
            </w:r>
          </w:p>
        </w:tc>
        <w:tc>
          <w:tcPr>
            <w:tcW w:w="40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217</w:t>
            </w:r>
          </w:p>
        </w:tc>
      </w:tr>
      <w:tr w:rsidR="00B70797" w:rsidTr="00F00A94">
        <w:trPr>
          <w:cantSplit/>
          <w:trHeight w:val="40"/>
        </w:trPr>
        <w:tc>
          <w:tcPr>
            <w:tcW w:w="144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val="en-US" w:eastAsia="ar-SA" w:bidi="en-US"/>
              </w:rPr>
            </w:pPr>
          </w:p>
        </w:tc>
        <w:tc>
          <w:tcPr>
            <w:tcW w:w="2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87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не устанавливается</w:t>
            </w:r>
          </w:p>
        </w:tc>
      </w:tr>
    </w:tbl>
    <w:p w:rsidR="00882B80" w:rsidRPr="000E7CE2" w:rsidRDefault="00882B80" w:rsidP="00882B80">
      <w:pPr>
        <w:keepNext/>
        <w:spacing w:after="120"/>
        <w:jc w:val="center"/>
        <w:rPr>
          <w:b/>
          <w:i/>
          <w:sz w:val="28"/>
          <w:szCs w:val="28"/>
        </w:rPr>
      </w:pPr>
      <w:bookmarkStart w:id="178" w:name="_Toc528927168"/>
      <w:bookmarkStart w:id="179" w:name="_Toc528917999"/>
      <w:bookmarkEnd w:id="175"/>
      <w:bookmarkEnd w:id="176"/>
      <w:bookmarkEnd w:id="177"/>
    </w:p>
    <w:p w:rsidR="00F00A94" w:rsidRDefault="00417231" w:rsidP="00882B80">
      <w:pPr>
        <w:keepNext/>
        <w:spacing w:after="120"/>
        <w:jc w:val="center"/>
        <w:rPr>
          <w:b/>
          <w:i/>
          <w:sz w:val="28"/>
        </w:rPr>
      </w:pPr>
      <w:r>
        <w:rPr>
          <w:b/>
          <w:i/>
          <w:sz w:val="28"/>
          <w:szCs w:val="28"/>
        </w:rPr>
        <w:t>10</w:t>
      </w:r>
      <w:r w:rsidR="00882B80">
        <w:rPr>
          <w:b/>
          <w:i/>
          <w:sz w:val="28"/>
          <w:szCs w:val="28"/>
        </w:rPr>
        <w:t xml:space="preserve">. </w:t>
      </w:r>
      <w:r w:rsidR="00F00A94" w:rsidRPr="00882B80">
        <w:rPr>
          <w:b/>
          <w:i/>
          <w:sz w:val="28"/>
          <w:szCs w:val="28"/>
        </w:rPr>
        <w:t>Расчетные показатели минимально допустимого уровня обеспеченности объектами местного значения</w:t>
      </w:r>
      <w:r w:rsidR="00882B80" w:rsidRPr="00882B80">
        <w:rPr>
          <w:b/>
          <w:i/>
          <w:sz w:val="28"/>
        </w:rPr>
        <w:t xml:space="preserve"> в области предупреждения чрезвычайных ситуаций</w:t>
      </w:r>
      <w:r w:rsidR="00F00A94" w:rsidRPr="00882B80">
        <w:rPr>
          <w:b/>
          <w:i/>
          <w:sz w:val="28"/>
        </w:rPr>
        <w:t>,</w:t>
      </w:r>
      <w:r w:rsidR="00F00A94">
        <w:rPr>
          <w:sz w:val="28"/>
          <w:szCs w:val="28"/>
        </w:rPr>
        <w:t xml:space="preserve"> </w:t>
      </w:r>
      <w:r w:rsidR="00882B80" w:rsidRPr="000A23B0">
        <w:rPr>
          <w:b/>
          <w:i/>
          <w:sz w:val="28"/>
          <w:szCs w:val="28"/>
        </w:rPr>
        <w:t>стихийных бедствий, эпидемий и ликвидации</w:t>
      </w:r>
      <w:r w:rsidR="00882B80">
        <w:rPr>
          <w:b/>
          <w:i/>
          <w:sz w:val="28"/>
          <w:szCs w:val="28"/>
        </w:rPr>
        <w:t xml:space="preserve"> </w:t>
      </w:r>
      <w:r w:rsidR="00882B80" w:rsidRPr="000A23B0">
        <w:rPr>
          <w:b/>
          <w:i/>
          <w:sz w:val="28"/>
          <w:szCs w:val="28"/>
        </w:rPr>
        <w:t>их последствий</w:t>
      </w:r>
      <w:r w:rsidR="00882B80">
        <w:rPr>
          <w:b/>
          <w:i/>
          <w:sz w:val="28"/>
          <w:szCs w:val="28"/>
        </w:rPr>
        <w:t xml:space="preserve"> </w:t>
      </w:r>
      <w:r w:rsidR="00F00A94" w:rsidRPr="00882B80">
        <w:rPr>
          <w:b/>
          <w:i/>
          <w:sz w:val="28"/>
          <w:szCs w:val="28"/>
        </w:rPr>
        <w:t xml:space="preserve">и расчетные показатели максимально допустимого уровня территориальной доступности таких объектов для </w:t>
      </w:r>
      <w:r w:rsidR="00503038">
        <w:rPr>
          <w:b/>
          <w:i/>
          <w:sz w:val="28"/>
          <w:szCs w:val="28"/>
        </w:rPr>
        <w:t xml:space="preserve">населения </w:t>
      </w:r>
      <w:r w:rsidR="00F00A94" w:rsidRPr="00882B80">
        <w:rPr>
          <w:b/>
          <w:i/>
          <w:sz w:val="28"/>
          <w:szCs w:val="28"/>
        </w:rPr>
        <w:t>муниципального образования</w:t>
      </w:r>
      <w:r w:rsidR="00F00A94" w:rsidRPr="00882B80">
        <w:rPr>
          <w:b/>
          <w:i/>
          <w:sz w:val="28"/>
        </w:rPr>
        <w:t xml:space="preserve"> </w:t>
      </w:r>
    </w:p>
    <w:p w:rsidR="00503038" w:rsidRPr="000E7CE2" w:rsidRDefault="00503038" w:rsidP="00503038">
      <w:pPr>
        <w:keepNext/>
        <w:jc w:val="center"/>
        <w:rPr>
          <w:b/>
          <w:i/>
          <w:sz w:val="28"/>
          <w:szCs w:val="28"/>
        </w:rPr>
      </w:pPr>
    </w:p>
    <w:bookmarkEnd w:id="178"/>
    <w:bookmarkEnd w:id="179"/>
    <w:p w:rsidR="00B70797" w:rsidRPr="000A23B0" w:rsidRDefault="00A27442" w:rsidP="005E371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8. </w:t>
      </w:r>
      <w:r w:rsidR="00B70797" w:rsidRPr="000A23B0">
        <w:rPr>
          <w:rFonts w:ascii="Times New Roman" w:hAnsi="Times New Roman" w:cs="Times New Roman"/>
          <w:sz w:val="28"/>
          <w:szCs w:val="28"/>
        </w:rPr>
        <w:t>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городского округа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B70797" w:rsidRPr="000A23B0" w:rsidRDefault="00B70797" w:rsidP="005E371F">
      <w:pPr>
        <w:pStyle w:val="ConsPlusNormal0"/>
        <w:ind w:firstLine="709"/>
        <w:jc w:val="both"/>
        <w:rPr>
          <w:rFonts w:ascii="Times New Roman" w:hAnsi="Times New Roman" w:cs="Times New Roman"/>
          <w:sz w:val="28"/>
          <w:szCs w:val="28"/>
        </w:rPr>
      </w:pPr>
      <w:r w:rsidRPr="000A23B0">
        <w:rPr>
          <w:rFonts w:ascii="Times New Roman" w:hAnsi="Times New Roman" w:cs="Times New Roman"/>
          <w:sz w:val="28"/>
          <w:szCs w:val="28"/>
        </w:rPr>
        <w:t xml:space="preserve">Мероприятия по гражданской обороне разрабатываются </w:t>
      </w:r>
      <w:r w:rsidRPr="003662F8">
        <w:rPr>
          <w:rFonts w:ascii="Times New Roman" w:hAnsi="Times New Roman" w:cs="Times New Roman"/>
          <w:sz w:val="28"/>
          <w:szCs w:val="28"/>
        </w:rPr>
        <w:t xml:space="preserve">органами местного самоуправления </w:t>
      </w:r>
      <w:r w:rsidR="00E863C4">
        <w:rPr>
          <w:rFonts w:ascii="Times New Roman" w:hAnsi="Times New Roman" w:cs="Times New Roman"/>
          <w:sz w:val="28"/>
          <w:szCs w:val="28"/>
        </w:rPr>
        <w:t>муниципального образования</w:t>
      </w:r>
      <w:r w:rsidRPr="000A23B0">
        <w:rPr>
          <w:rFonts w:ascii="Times New Roman" w:hAnsi="Times New Roman" w:cs="Times New Roman"/>
          <w:sz w:val="28"/>
          <w:szCs w:val="28"/>
        </w:rPr>
        <w:t xml:space="preserve"> в соответствии</w:t>
      </w:r>
      <w:r w:rsidR="003662F8">
        <w:rPr>
          <w:rFonts w:ascii="Times New Roman" w:hAnsi="Times New Roman" w:cs="Times New Roman"/>
          <w:sz w:val="28"/>
          <w:szCs w:val="28"/>
        </w:rPr>
        <w:br/>
      </w:r>
      <w:r w:rsidRPr="000A23B0">
        <w:rPr>
          <w:rFonts w:ascii="Times New Roman" w:hAnsi="Times New Roman" w:cs="Times New Roman"/>
          <w:sz w:val="28"/>
          <w:szCs w:val="28"/>
        </w:rPr>
        <w:t xml:space="preserve">с требованиями Федерального </w:t>
      </w:r>
      <w:hyperlink r:id="rId9" w:history="1">
        <w:r w:rsidRPr="00183D79">
          <w:rPr>
            <w:rStyle w:val="ad"/>
            <w:rFonts w:ascii="Times New Roman" w:hAnsi="Times New Roman" w:cs="Times New Roman"/>
            <w:sz w:val="28"/>
            <w:szCs w:val="28"/>
            <w:u w:val="none"/>
          </w:rPr>
          <w:t>закона</w:t>
        </w:r>
      </w:hyperlink>
      <w:r w:rsidRPr="000A23B0">
        <w:rPr>
          <w:rFonts w:ascii="Times New Roman" w:hAnsi="Times New Roman" w:cs="Times New Roman"/>
          <w:sz w:val="28"/>
          <w:szCs w:val="28"/>
        </w:rPr>
        <w:t xml:space="preserve"> о</w:t>
      </w:r>
      <w:r w:rsidR="003662F8">
        <w:rPr>
          <w:rFonts w:ascii="Times New Roman" w:hAnsi="Times New Roman" w:cs="Times New Roman"/>
          <w:sz w:val="28"/>
          <w:szCs w:val="28"/>
        </w:rPr>
        <w:t xml:space="preserve">т 12 февраля 1998 года № 28-ФЗ </w:t>
      </w:r>
      <w:r w:rsidR="003662F8">
        <w:rPr>
          <w:rFonts w:ascii="Times New Roman" w:hAnsi="Times New Roman" w:cs="Times New Roman"/>
          <w:sz w:val="28"/>
          <w:szCs w:val="28"/>
        </w:rPr>
        <w:br/>
        <w:t>«</w:t>
      </w:r>
      <w:r w:rsidRPr="000A23B0">
        <w:rPr>
          <w:rFonts w:ascii="Times New Roman" w:hAnsi="Times New Roman" w:cs="Times New Roman"/>
          <w:sz w:val="28"/>
          <w:szCs w:val="28"/>
        </w:rPr>
        <w:t>О гражданской обороне</w:t>
      </w:r>
      <w:r w:rsidR="003662F8">
        <w:rPr>
          <w:rFonts w:ascii="Times New Roman" w:hAnsi="Times New Roman" w:cs="Times New Roman"/>
          <w:sz w:val="28"/>
          <w:szCs w:val="28"/>
        </w:rPr>
        <w:t>»</w:t>
      </w:r>
      <w:r w:rsidRPr="000A23B0">
        <w:rPr>
          <w:rFonts w:ascii="Times New Roman" w:hAnsi="Times New Roman" w:cs="Times New Roman"/>
          <w:sz w:val="28"/>
          <w:szCs w:val="28"/>
        </w:rPr>
        <w:t>.</w:t>
      </w:r>
    </w:p>
    <w:p w:rsidR="00B70797" w:rsidRPr="000A23B0" w:rsidRDefault="00B70797" w:rsidP="005E371F">
      <w:pPr>
        <w:pStyle w:val="ConsPlusNormal0"/>
        <w:ind w:firstLine="709"/>
        <w:jc w:val="both"/>
        <w:rPr>
          <w:rFonts w:ascii="Times New Roman" w:hAnsi="Times New Roman" w:cs="Times New Roman"/>
          <w:sz w:val="28"/>
          <w:szCs w:val="28"/>
        </w:rPr>
      </w:pPr>
      <w:r w:rsidRPr="000A23B0">
        <w:rPr>
          <w:rFonts w:ascii="Times New Roman" w:hAnsi="Times New Roman" w:cs="Times New Roman"/>
          <w:sz w:val="28"/>
          <w:szCs w:val="28"/>
        </w:rPr>
        <w:t>Инженерно-технические мероприятия по защите населения</w:t>
      </w:r>
      <w:r w:rsidR="003662F8">
        <w:rPr>
          <w:rFonts w:ascii="Times New Roman" w:hAnsi="Times New Roman" w:cs="Times New Roman"/>
          <w:sz w:val="28"/>
          <w:szCs w:val="28"/>
        </w:rPr>
        <w:br/>
      </w:r>
      <w:r w:rsidRPr="000A23B0">
        <w:rPr>
          <w:rFonts w:ascii="Times New Roman" w:hAnsi="Times New Roman" w:cs="Times New Roman"/>
          <w:sz w:val="28"/>
          <w:szCs w:val="28"/>
        </w:rPr>
        <w:t>и территорий от воздействия чрезвычайных ситуаций природного</w:t>
      </w:r>
      <w:r w:rsidR="003662F8">
        <w:rPr>
          <w:rFonts w:ascii="Times New Roman" w:hAnsi="Times New Roman" w:cs="Times New Roman"/>
          <w:sz w:val="28"/>
          <w:szCs w:val="28"/>
        </w:rPr>
        <w:br/>
      </w:r>
      <w:r w:rsidRPr="000A23B0">
        <w:rPr>
          <w:rFonts w:ascii="Times New Roman" w:hAnsi="Times New Roman" w:cs="Times New Roman"/>
          <w:sz w:val="28"/>
          <w:szCs w:val="28"/>
        </w:rPr>
        <w:t>и техногенного характера разрабатываются органами местного самоуправления муниципальн</w:t>
      </w:r>
      <w:r w:rsidR="00E863C4">
        <w:rPr>
          <w:rFonts w:ascii="Times New Roman" w:hAnsi="Times New Roman" w:cs="Times New Roman"/>
          <w:sz w:val="28"/>
          <w:szCs w:val="28"/>
        </w:rPr>
        <w:t>ого образования</w:t>
      </w:r>
      <w:r w:rsidRPr="000A23B0">
        <w:rPr>
          <w:rFonts w:ascii="Times New Roman" w:hAnsi="Times New Roman" w:cs="Times New Roman"/>
          <w:sz w:val="28"/>
          <w:szCs w:val="28"/>
        </w:rPr>
        <w:t xml:space="preserve"> в соответствии</w:t>
      </w:r>
      <w:r w:rsidR="00E863C4">
        <w:rPr>
          <w:rFonts w:ascii="Times New Roman" w:hAnsi="Times New Roman" w:cs="Times New Roman"/>
          <w:sz w:val="28"/>
          <w:szCs w:val="28"/>
        </w:rPr>
        <w:br/>
      </w:r>
      <w:r w:rsidRPr="000A23B0">
        <w:rPr>
          <w:rFonts w:ascii="Times New Roman" w:hAnsi="Times New Roman" w:cs="Times New Roman"/>
          <w:sz w:val="28"/>
          <w:szCs w:val="28"/>
        </w:rPr>
        <w:t xml:space="preserve">с требованиями Федерального </w:t>
      </w:r>
      <w:hyperlink r:id="rId10" w:history="1">
        <w:r w:rsidRPr="00183D79">
          <w:rPr>
            <w:rStyle w:val="ad"/>
            <w:rFonts w:ascii="Times New Roman" w:hAnsi="Times New Roman" w:cs="Times New Roman"/>
            <w:sz w:val="28"/>
            <w:szCs w:val="28"/>
            <w:u w:val="none"/>
          </w:rPr>
          <w:t>закона</w:t>
        </w:r>
      </w:hyperlink>
      <w:r w:rsidRPr="000A23B0">
        <w:rPr>
          <w:rFonts w:ascii="Times New Roman" w:hAnsi="Times New Roman" w:cs="Times New Roman"/>
          <w:sz w:val="28"/>
          <w:szCs w:val="28"/>
        </w:rPr>
        <w:t xml:space="preserve"> от 21 декабря 1994 го</w:t>
      </w:r>
      <w:r w:rsidR="003662F8">
        <w:rPr>
          <w:rFonts w:ascii="Times New Roman" w:hAnsi="Times New Roman" w:cs="Times New Roman"/>
          <w:sz w:val="28"/>
          <w:szCs w:val="28"/>
        </w:rPr>
        <w:t>да № 68-ФЗ</w:t>
      </w:r>
      <w:r w:rsidR="00E863C4">
        <w:rPr>
          <w:rFonts w:ascii="Times New Roman" w:hAnsi="Times New Roman" w:cs="Times New Roman"/>
          <w:sz w:val="28"/>
          <w:szCs w:val="28"/>
        </w:rPr>
        <w:br/>
      </w:r>
      <w:r w:rsidR="003662F8">
        <w:rPr>
          <w:rFonts w:ascii="Times New Roman" w:hAnsi="Times New Roman" w:cs="Times New Roman"/>
          <w:sz w:val="28"/>
          <w:szCs w:val="28"/>
        </w:rPr>
        <w:t>«</w:t>
      </w:r>
      <w:r w:rsidRPr="000A23B0">
        <w:rPr>
          <w:rFonts w:ascii="Times New Roman" w:hAnsi="Times New Roman" w:cs="Times New Roman"/>
          <w:sz w:val="28"/>
          <w:szCs w:val="28"/>
        </w:rPr>
        <w:t>О защите населения и территорий от чрезвычайных ситуаций прир</w:t>
      </w:r>
      <w:r w:rsidR="00E863C4">
        <w:rPr>
          <w:rFonts w:ascii="Times New Roman" w:hAnsi="Times New Roman" w:cs="Times New Roman"/>
          <w:sz w:val="28"/>
          <w:szCs w:val="28"/>
        </w:rPr>
        <w:t>одного и техногенного характера»</w:t>
      </w:r>
      <w:r w:rsidRPr="000A23B0">
        <w:rPr>
          <w:rFonts w:ascii="Times New Roman" w:hAnsi="Times New Roman" w:cs="Times New Roman"/>
          <w:sz w:val="28"/>
          <w:szCs w:val="28"/>
        </w:rPr>
        <w:t xml:space="preserve"> с учетом требований ГОСТ Р 22.0.07-95.</w:t>
      </w:r>
    </w:p>
    <w:p w:rsidR="00B70797" w:rsidRPr="000A23B0" w:rsidRDefault="00B70797" w:rsidP="005E371F">
      <w:pPr>
        <w:pStyle w:val="ConsPlusNormal0"/>
        <w:ind w:firstLine="709"/>
        <w:jc w:val="both"/>
        <w:rPr>
          <w:rFonts w:ascii="Times New Roman" w:hAnsi="Times New Roman" w:cs="Times New Roman"/>
          <w:sz w:val="28"/>
          <w:szCs w:val="28"/>
        </w:rPr>
      </w:pPr>
      <w:r w:rsidRPr="000A23B0">
        <w:rPr>
          <w:rFonts w:ascii="Times New Roman" w:hAnsi="Times New Roman" w:cs="Times New Roman"/>
          <w:sz w:val="28"/>
          <w:szCs w:val="28"/>
        </w:rPr>
        <w:t>Инженерно-технические мероприятия гражданской обороны должны предусматриваться:</w:t>
      </w:r>
    </w:p>
    <w:p w:rsidR="00B70797" w:rsidRPr="000A23B0" w:rsidRDefault="00B70797" w:rsidP="005E371F">
      <w:pPr>
        <w:pStyle w:val="ConsPlusNormal0"/>
        <w:ind w:firstLine="709"/>
        <w:jc w:val="both"/>
        <w:rPr>
          <w:rFonts w:ascii="Times New Roman" w:hAnsi="Times New Roman" w:cs="Times New Roman"/>
          <w:sz w:val="28"/>
          <w:szCs w:val="28"/>
        </w:rPr>
      </w:pPr>
      <w:r w:rsidRPr="000A23B0">
        <w:rPr>
          <w:rFonts w:ascii="Times New Roman" w:hAnsi="Times New Roman" w:cs="Times New Roman"/>
          <w:sz w:val="28"/>
          <w:szCs w:val="28"/>
        </w:rPr>
        <w:t>при разработке документов территориального планирования</w:t>
      </w:r>
      <w:r w:rsidR="00E863C4">
        <w:rPr>
          <w:rFonts w:ascii="Times New Roman" w:hAnsi="Times New Roman" w:cs="Times New Roman"/>
          <w:sz w:val="28"/>
          <w:szCs w:val="28"/>
        </w:rPr>
        <w:t>;</w:t>
      </w:r>
      <w:r w:rsidRPr="000A23B0">
        <w:rPr>
          <w:rFonts w:ascii="Times New Roman" w:hAnsi="Times New Roman" w:cs="Times New Roman"/>
          <w:sz w:val="28"/>
          <w:szCs w:val="28"/>
        </w:rPr>
        <w:t xml:space="preserve"> </w:t>
      </w:r>
    </w:p>
    <w:p w:rsidR="00B70797" w:rsidRPr="000A23B0" w:rsidRDefault="00B70797" w:rsidP="005E371F">
      <w:pPr>
        <w:pStyle w:val="ConsPlusNormal0"/>
        <w:ind w:firstLine="709"/>
        <w:jc w:val="both"/>
        <w:rPr>
          <w:rFonts w:ascii="Times New Roman" w:hAnsi="Times New Roman" w:cs="Times New Roman"/>
          <w:sz w:val="28"/>
          <w:szCs w:val="28"/>
        </w:rPr>
      </w:pPr>
      <w:r w:rsidRPr="000A23B0">
        <w:rPr>
          <w:rFonts w:ascii="Times New Roman" w:hAnsi="Times New Roman" w:cs="Times New Roman"/>
          <w:sz w:val="28"/>
          <w:szCs w:val="28"/>
        </w:rPr>
        <w:t xml:space="preserve">при разработке проектов планировки; </w:t>
      </w:r>
    </w:p>
    <w:p w:rsidR="00B70797" w:rsidRPr="000A23B0" w:rsidRDefault="00B70797" w:rsidP="005E371F">
      <w:pPr>
        <w:pStyle w:val="ConsPlusNormal0"/>
        <w:ind w:firstLine="709"/>
        <w:jc w:val="both"/>
        <w:rPr>
          <w:rFonts w:ascii="Times New Roman" w:hAnsi="Times New Roman" w:cs="Times New Roman"/>
          <w:sz w:val="28"/>
          <w:szCs w:val="28"/>
        </w:rPr>
      </w:pPr>
      <w:r w:rsidRPr="000A23B0">
        <w:rPr>
          <w:rFonts w:ascii="Times New Roman" w:hAnsi="Times New Roman" w:cs="Times New Roman"/>
          <w:sz w:val="28"/>
          <w:szCs w:val="28"/>
        </w:rPr>
        <w:t xml:space="preserve">при составлении схем развития и размещения объектов </w:t>
      </w:r>
      <w:r w:rsidRPr="000A23B0">
        <w:rPr>
          <w:rFonts w:ascii="Times New Roman" w:hAnsi="Times New Roman" w:cs="Times New Roman"/>
          <w:sz w:val="28"/>
          <w:szCs w:val="28"/>
        </w:rPr>
        <w:lastRenderedPageBreak/>
        <w:t>промышленности;</w:t>
      </w:r>
    </w:p>
    <w:p w:rsidR="00B70797" w:rsidRPr="000A23B0" w:rsidRDefault="00B70797" w:rsidP="005E371F">
      <w:pPr>
        <w:pStyle w:val="ConsPlusNormal0"/>
        <w:ind w:firstLine="709"/>
        <w:jc w:val="both"/>
        <w:rPr>
          <w:rFonts w:ascii="Times New Roman" w:hAnsi="Times New Roman" w:cs="Times New Roman"/>
          <w:sz w:val="28"/>
          <w:szCs w:val="28"/>
        </w:rPr>
      </w:pPr>
      <w:r w:rsidRPr="000A23B0">
        <w:rPr>
          <w:rFonts w:ascii="Times New Roman" w:hAnsi="Times New Roman" w:cs="Times New Roman"/>
          <w:sz w:val="28"/>
          <w:szCs w:val="28"/>
        </w:rPr>
        <w:t>при разработке проектно-сметной документации на новое строительство, расширение, реконструкцию и техническое перевооружение предприятий, комплексов зданий и сооружений.</w:t>
      </w:r>
    </w:p>
    <w:p w:rsidR="00B70797" w:rsidRPr="000A23B0" w:rsidRDefault="00B70797" w:rsidP="005E371F">
      <w:pPr>
        <w:pStyle w:val="ConsPlusNormal0"/>
        <w:ind w:firstLine="709"/>
        <w:jc w:val="both"/>
        <w:rPr>
          <w:rFonts w:ascii="Times New Roman" w:hAnsi="Times New Roman" w:cs="Times New Roman"/>
          <w:sz w:val="28"/>
          <w:szCs w:val="28"/>
        </w:rPr>
      </w:pPr>
      <w:r w:rsidRPr="000A23B0">
        <w:rPr>
          <w:rFonts w:ascii="Times New Roman" w:hAnsi="Times New Roman" w:cs="Times New Roman"/>
          <w:sz w:val="28"/>
          <w:szCs w:val="28"/>
        </w:rPr>
        <w:t>Инженерно-технические мероприятия гражданской обороны разрабатываются и включаются в соответствующие виды планировочных, предпроектных и проектных материалов и при специальных требованиях сводятся в систематизированном виде с необходимыми обоснованиями</w:t>
      </w:r>
      <w:r w:rsidR="00183D79">
        <w:rPr>
          <w:rFonts w:ascii="Times New Roman" w:hAnsi="Times New Roman" w:cs="Times New Roman"/>
          <w:sz w:val="28"/>
          <w:szCs w:val="28"/>
        </w:rPr>
        <w:br/>
      </w:r>
      <w:r w:rsidRPr="000A23B0">
        <w:rPr>
          <w:rFonts w:ascii="Times New Roman" w:hAnsi="Times New Roman" w:cs="Times New Roman"/>
          <w:sz w:val="28"/>
          <w:szCs w:val="28"/>
        </w:rPr>
        <w:t>в отдельном разделе (отдельной пояснительной записке).</w:t>
      </w:r>
    </w:p>
    <w:p w:rsidR="00882B80" w:rsidRDefault="00B70797" w:rsidP="005E371F">
      <w:pPr>
        <w:pStyle w:val="ConsPlusNormal0"/>
        <w:ind w:firstLine="709"/>
        <w:jc w:val="both"/>
        <w:rPr>
          <w:rFonts w:ascii="Times New Roman" w:hAnsi="Times New Roman" w:cs="Times New Roman"/>
          <w:sz w:val="28"/>
          <w:szCs w:val="28"/>
        </w:rPr>
      </w:pPr>
      <w:r w:rsidRPr="000A23B0">
        <w:rPr>
          <w:rFonts w:ascii="Times New Roman" w:hAnsi="Times New Roman" w:cs="Times New Roman"/>
          <w:sz w:val="28"/>
          <w:szCs w:val="28"/>
        </w:rPr>
        <w:t xml:space="preserve">На территории </w:t>
      </w:r>
      <w:r w:rsidR="00E863C4" w:rsidRPr="000A23B0">
        <w:rPr>
          <w:rFonts w:ascii="Times New Roman" w:hAnsi="Times New Roman" w:cs="Times New Roman"/>
          <w:sz w:val="28"/>
          <w:szCs w:val="28"/>
        </w:rPr>
        <w:t>муниципальн</w:t>
      </w:r>
      <w:r w:rsidR="00E863C4">
        <w:rPr>
          <w:rFonts w:ascii="Times New Roman" w:hAnsi="Times New Roman" w:cs="Times New Roman"/>
          <w:sz w:val="28"/>
          <w:szCs w:val="28"/>
        </w:rPr>
        <w:t>ого образования</w:t>
      </w:r>
      <w:r w:rsidR="00E863C4" w:rsidRPr="000A23B0">
        <w:rPr>
          <w:rFonts w:ascii="Times New Roman" w:hAnsi="Times New Roman" w:cs="Times New Roman"/>
          <w:sz w:val="28"/>
          <w:szCs w:val="28"/>
        </w:rPr>
        <w:t xml:space="preserve"> </w:t>
      </w:r>
      <w:r w:rsidRPr="000A23B0">
        <w:rPr>
          <w:rFonts w:ascii="Times New Roman" w:hAnsi="Times New Roman" w:cs="Times New Roman"/>
          <w:sz w:val="28"/>
          <w:szCs w:val="28"/>
        </w:rPr>
        <w:t xml:space="preserve">отдельные предприятия (организации) являются или могут быть потенциально опасными (химическая опасность, пожаро- взрывоопасность, радиационная опасность) с позиции возникновения чрезвычайных ситуаций. К предприятиям, представляющим потенциальную опасность для возникновения чрезвычайных ситуаций, относятся также объекты коммунального хозяйства, внешнего транспорта, автосервиса. Они размещены на территории </w:t>
      </w:r>
      <w:r w:rsidR="0078052B" w:rsidRPr="000A23B0">
        <w:rPr>
          <w:rFonts w:ascii="Times New Roman" w:hAnsi="Times New Roman" w:cs="Times New Roman"/>
          <w:sz w:val="28"/>
          <w:szCs w:val="28"/>
        </w:rPr>
        <w:t>муниципальн</w:t>
      </w:r>
      <w:r w:rsidR="0078052B">
        <w:rPr>
          <w:rFonts w:ascii="Times New Roman" w:hAnsi="Times New Roman" w:cs="Times New Roman"/>
          <w:sz w:val="28"/>
          <w:szCs w:val="28"/>
        </w:rPr>
        <w:t>ого образования</w:t>
      </w:r>
      <w:r w:rsidRPr="000A23B0">
        <w:rPr>
          <w:rFonts w:ascii="Times New Roman" w:hAnsi="Times New Roman" w:cs="Times New Roman"/>
          <w:sz w:val="28"/>
          <w:szCs w:val="28"/>
        </w:rPr>
        <w:t xml:space="preserve"> и должны быть отображены</w:t>
      </w:r>
      <w:r w:rsidR="00B13C6B">
        <w:rPr>
          <w:rFonts w:ascii="Times New Roman" w:hAnsi="Times New Roman" w:cs="Times New Roman"/>
          <w:sz w:val="28"/>
          <w:szCs w:val="28"/>
        </w:rPr>
        <w:br/>
      </w:r>
      <w:r w:rsidRPr="000A23B0">
        <w:rPr>
          <w:rFonts w:ascii="Times New Roman" w:hAnsi="Times New Roman" w:cs="Times New Roman"/>
          <w:sz w:val="28"/>
          <w:szCs w:val="28"/>
        </w:rPr>
        <w:t>на</w:t>
      </w:r>
      <w:r w:rsidR="00D7438D">
        <w:rPr>
          <w:rFonts w:ascii="Times New Roman" w:hAnsi="Times New Roman" w:cs="Times New Roman"/>
          <w:sz w:val="28"/>
          <w:szCs w:val="28"/>
        </w:rPr>
        <w:t xml:space="preserve"> к</w:t>
      </w:r>
      <w:r w:rsidR="00D7438D" w:rsidRPr="00D7438D">
        <w:rPr>
          <w:rFonts w:ascii="Times New Roman" w:hAnsi="Times New Roman" w:cs="Times New Roman"/>
          <w:sz w:val="28"/>
          <w:szCs w:val="28"/>
        </w:rPr>
        <w:t xml:space="preserve">арте зон с особыми условиями использования территорий. </w:t>
      </w:r>
    </w:p>
    <w:p w:rsidR="00B70797" w:rsidRDefault="00B70797" w:rsidP="005E371F">
      <w:pPr>
        <w:pStyle w:val="ConsPlusNormal0"/>
        <w:ind w:firstLine="709"/>
        <w:jc w:val="both"/>
        <w:rPr>
          <w:rFonts w:ascii="Times New Roman" w:hAnsi="Times New Roman" w:cs="Times New Roman"/>
          <w:sz w:val="28"/>
          <w:szCs w:val="28"/>
        </w:rPr>
      </w:pPr>
      <w:r w:rsidRPr="000A23B0">
        <w:rPr>
          <w:rFonts w:ascii="Times New Roman" w:hAnsi="Times New Roman" w:cs="Times New Roman"/>
          <w:sz w:val="28"/>
          <w:szCs w:val="28"/>
        </w:rPr>
        <w:t>Территории, подверженные риску возникновения чрезвычайных ситуаций природного и техногенного характера, отображаются на основании сведений, представляемых Главным управлением МЧС России</w:t>
      </w:r>
      <w:r w:rsidR="00183D79">
        <w:rPr>
          <w:rFonts w:ascii="Times New Roman" w:hAnsi="Times New Roman" w:cs="Times New Roman"/>
          <w:sz w:val="28"/>
          <w:szCs w:val="28"/>
        </w:rPr>
        <w:br/>
      </w:r>
      <w:r w:rsidRPr="000A23B0">
        <w:rPr>
          <w:rFonts w:ascii="Times New Roman" w:hAnsi="Times New Roman" w:cs="Times New Roman"/>
          <w:sz w:val="28"/>
          <w:szCs w:val="28"/>
        </w:rPr>
        <w:t>по Республике Алтай</w:t>
      </w:r>
      <w:r w:rsidR="005E371F">
        <w:rPr>
          <w:rFonts w:ascii="Times New Roman" w:hAnsi="Times New Roman" w:cs="Times New Roman"/>
          <w:sz w:val="28"/>
          <w:szCs w:val="28"/>
        </w:rPr>
        <w:t>.</w:t>
      </w:r>
    </w:p>
    <w:p w:rsidR="00B255E5" w:rsidRPr="000A23B0" w:rsidRDefault="00B255E5" w:rsidP="005E371F">
      <w:pPr>
        <w:pStyle w:val="ConsPlusNormal0"/>
        <w:ind w:firstLine="709"/>
        <w:jc w:val="both"/>
        <w:rPr>
          <w:rFonts w:ascii="Times New Roman" w:hAnsi="Times New Roman" w:cs="Times New Roman"/>
          <w:sz w:val="28"/>
          <w:szCs w:val="28"/>
        </w:rPr>
      </w:pPr>
    </w:p>
    <w:p w:rsidR="00B255E5" w:rsidRDefault="00B255E5" w:rsidP="00B255E5">
      <w:pPr>
        <w:spacing w:before="120"/>
        <w:ind w:firstLine="709"/>
        <w:jc w:val="center"/>
        <w:rPr>
          <w:b/>
          <w:i/>
          <w:sz w:val="28"/>
          <w:szCs w:val="28"/>
        </w:rPr>
      </w:pPr>
      <w:r>
        <w:rPr>
          <w:b/>
          <w:i/>
          <w:sz w:val="28"/>
          <w:szCs w:val="28"/>
        </w:rPr>
        <w:t>1</w:t>
      </w:r>
      <w:r w:rsidR="00417231">
        <w:rPr>
          <w:b/>
          <w:i/>
          <w:sz w:val="28"/>
          <w:szCs w:val="28"/>
        </w:rPr>
        <w:t>1</w:t>
      </w:r>
      <w:r>
        <w:rPr>
          <w:b/>
          <w:i/>
          <w:sz w:val="28"/>
          <w:szCs w:val="28"/>
        </w:rPr>
        <w:t>. </w:t>
      </w:r>
      <w:r w:rsidRPr="00882B80">
        <w:rPr>
          <w:b/>
          <w:i/>
          <w:sz w:val="28"/>
          <w:szCs w:val="28"/>
        </w:rPr>
        <w:t>Расчетные показатели минимально допустимого уровня обеспеченности объектами местного значения</w:t>
      </w:r>
      <w:r w:rsidRPr="00882B80">
        <w:rPr>
          <w:b/>
          <w:i/>
          <w:sz w:val="28"/>
        </w:rPr>
        <w:t xml:space="preserve"> в области </w:t>
      </w:r>
      <w:r w:rsidR="000E7CE2">
        <w:rPr>
          <w:b/>
          <w:i/>
          <w:sz w:val="28"/>
        </w:rPr>
        <w:t xml:space="preserve">обработки, </w:t>
      </w:r>
      <w:r>
        <w:rPr>
          <w:b/>
          <w:i/>
          <w:sz w:val="28"/>
        </w:rPr>
        <w:t>утилизации</w:t>
      </w:r>
      <w:r w:rsidR="000E7CE2">
        <w:rPr>
          <w:b/>
          <w:i/>
          <w:sz w:val="28"/>
        </w:rPr>
        <w:t xml:space="preserve">, обезвреживания, размещения </w:t>
      </w:r>
      <w:r>
        <w:rPr>
          <w:b/>
          <w:i/>
          <w:sz w:val="28"/>
        </w:rPr>
        <w:t>твердых коммунальных отходов</w:t>
      </w:r>
      <w:r>
        <w:rPr>
          <w:b/>
          <w:i/>
          <w:sz w:val="28"/>
          <w:szCs w:val="28"/>
        </w:rPr>
        <w:t xml:space="preserve"> </w:t>
      </w:r>
      <w:r w:rsidRPr="00882B80">
        <w:rPr>
          <w:b/>
          <w:i/>
          <w:sz w:val="28"/>
          <w:szCs w:val="28"/>
        </w:rPr>
        <w:t xml:space="preserve">и расчетные показатели максимально допустимого уровня территориальной доступности таких объектов для </w:t>
      </w:r>
      <w:r w:rsidR="00867D78">
        <w:rPr>
          <w:b/>
          <w:i/>
          <w:sz w:val="28"/>
          <w:szCs w:val="28"/>
        </w:rPr>
        <w:t xml:space="preserve">населения </w:t>
      </w:r>
      <w:r w:rsidRPr="00882B80">
        <w:rPr>
          <w:b/>
          <w:i/>
          <w:sz w:val="28"/>
          <w:szCs w:val="28"/>
        </w:rPr>
        <w:t>муниципального образования</w:t>
      </w:r>
    </w:p>
    <w:p w:rsidR="00B255E5" w:rsidRDefault="00B255E5" w:rsidP="00A27442">
      <w:pPr>
        <w:ind w:firstLine="709"/>
        <w:jc w:val="center"/>
        <w:rPr>
          <w:b/>
          <w:i/>
          <w:sz w:val="28"/>
        </w:rPr>
      </w:pPr>
    </w:p>
    <w:p w:rsidR="00B70797" w:rsidRPr="00311814" w:rsidRDefault="00A27442" w:rsidP="00311814">
      <w:pPr>
        <w:spacing w:before="120"/>
        <w:ind w:firstLine="709"/>
        <w:jc w:val="both"/>
        <w:rPr>
          <w:sz w:val="28"/>
          <w:szCs w:val="28"/>
        </w:rPr>
      </w:pPr>
      <w:r>
        <w:rPr>
          <w:sz w:val="28"/>
          <w:szCs w:val="28"/>
        </w:rPr>
        <w:t xml:space="preserve">9. </w:t>
      </w:r>
      <w:r w:rsidR="00B70797" w:rsidRPr="00311814">
        <w:rPr>
          <w:sz w:val="28"/>
          <w:szCs w:val="28"/>
        </w:rPr>
        <w:t>Перечень объектов, относящихся к области обработки, утилизации,</w:t>
      </w:r>
      <w:r w:rsidR="00B70797" w:rsidRPr="00311814">
        <w:rPr>
          <w:sz w:val="28"/>
          <w:szCs w:val="28"/>
        </w:rPr>
        <w:br/>
        <w:t>обезвреживания, размещения твердых коммунальных отходов,</w:t>
      </w:r>
      <w:r w:rsidR="00311814">
        <w:rPr>
          <w:sz w:val="28"/>
          <w:szCs w:val="28"/>
        </w:rPr>
        <w:br/>
      </w:r>
      <w:r w:rsidR="00B70797" w:rsidRPr="00311814">
        <w:rPr>
          <w:sz w:val="28"/>
          <w:szCs w:val="28"/>
        </w:rPr>
        <w:t>и местоположение</w:t>
      </w:r>
      <w:r w:rsidR="00311814">
        <w:rPr>
          <w:sz w:val="28"/>
          <w:szCs w:val="28"/>
        </w:rPr>
        <w:t xml:space="preserve"> </w:t>
      </w:r>
      <w:r w:rsidR="00B70797" w:rsidRPr="00311814">
        <w:rPr>
          <w:sz w:val="28"/>
          <w:szCs w:val="28"/>
        </w:rPr>
        <w:t>таких объектов, принимается в соответствии</w:t>
      </w:r>
      <w:r w:rsidR="00311814">
        <w:rPr>
          <w:sz w:val="28"/>
          <w:szCs w:val="28"/>
        </w:rPr>
        <w:br/>
      </w:r>
      <w:r w:rsidR="00B70797" w:rsidRPr="00311814">
        <w:rPr>
          <w:sz w:val="28"/>
          <w:szCs w:val="28"/>
        </w:rPr>
        <w:t>с Территориальной схемой обращения</w:t>
      </w:r>
      <w:r w:rsidR="00311814">
        <w:rPr>
          <w:sz w:val="28"/>
          <w:szCs w:val="28"/>
        </w:rPr>
        <w:t xml:space="preserve"> </w:t>
      </w:r>
      <w:r w:rsidR="00B70797" w:rsidRPr="00311814">
        <w:rPr>
          <w:sz w:val="28"/>
          <w:szCs w:val="28"/>
        </w:rPr>
        <w:t>с отходами, в том числе с твердыми коммунальными отходами, утвержденной приказом Министерства регионального развития Республики Алтай от 26</w:t>
      </w:r>
      <w:r w:rsidR="00311814">
        <w:rPr>
          <w:sz w:val="28"/>
          <w:szCs w:val="28"/>
        </w:rPr>
        <w:t xml:space="preserve"> сентября </w:t>
      </w:r>
      <w:r w:rsidR="00B70797" w:rsidRPr="00311814">
        <w:rPr>
          <w:sz w:val="28"/>
          <w:szCs w:val="28"/>
        </w:rPr>
        <w:t xml:space="preserve">2016 </w:t>
      </w:r>
      <w:r w:rsidR="00311814">
        <w:rPr>
          <w:sz w:val="28"/>
          <w:szCs w:val="28"/>
        </w:rPr>
        <w:t xml:space="preserve">года </w:t>
      </w:r>
      <w:r w:rsidR="00311814">
        <w:rPr>
          <w:sz w:val="28"/>
          <w:szCs w:val="28"/>
        </w:rPr>
        <w:br/>
      </w:r>
      <w:r w:rsidR="00B70797" w:rsidRPr="00311814">
        <w:rPr>
          <w:sz w:val="28"/>
          <w:szCs w:val="28"/>
        </w:rPr>
        <w:t>№ 463-Д.</w:t>
      </w:r>
    </w:p>
    <w:p w:rsidR="00135D59" w:rsidRDefault="00135D59" w:rsidP="00B70797">
      <w:pPr>
        <w:jc w:val="right"/>
        <w:rPr>
          <w:b/>
          <w:i/>
        </w:rPr>
      </w:pPr>
      <w:bookmarkStart w:id="180" w:name="OLE_LINK921"/>
    </w:p>
    <w:p w:rsidR="00135D59" w:rsidRDefault="00135D59" w:rsidP="00B70797">
      <w:pPr>
        <w:jc w:val="right"/>
        <w:rPr>
          <w:b/>
          <w:i/>
        </w:rPr>
      </w:pPr>
    </w:p>
    <w:p w:rsidR="00135D59" w:rsidRDefault="00135D59" w:rsidP="00B70797">
      <w:pPr>
        <w:jc w:val="right"/>
        <w:rPr>
          <w:b/>
          <w:i/>
        </w:rPr>
      </w:pPr>
    </w:p>
    <w:p w:rsidR="00135D59" w:rsidRDefault="00135D59" w:rsidP="00B70797">
      <w:pPr>
        <w:jc w:val="right"/>
        <w:rPr>
          <w:b/>
          <w:i/>
        </w:rPr>
      </w:pPr>
    </w:p>
    <w:p w:rsidR="00135D59" w:rsidRDefault="00135D59" w:rsidP="00B70797">
      <w:pPr>
        <w:jc w:val="right"/>
        <w:rPr>
          <w:b/>
          <w:i/>
        </w:rPr>
      </w:pPr>
    </w:p>
    <w:p w:rsidR="00135D59" w:rsidRDefault="00135D59" w:rsidP="00B70797">
      <w:pPr>
        <w:jc w:val="right"/>
        <w:rPr>
          <w:b/>
          <w:i/>
        </w:rPr>
      </w:pPr>
    </w:p>
    <w:p w:rsidR="00135D59" w:rsidRDefault="00135D59" w:rsidP="00B70797">
      <w:pPr>
        <w:jc w:val="right"/>
        <w:rPr>
          <w:b/>
          <w:i/>
        </w:rPr>
      </w:pPr>
    </w:p>
    <w:p w:rsidR="00135D59" w:rsidRDefault="00135D59" w:rsidP="00B70797">
      <w:pPr>
        <w:jc w:val="right"/>
        <w:rPr>
          <w:b/>
          <w:i/>
        </w:rPr>
      </w:pPr>
    </w:p>
    <w:p w:rsidR="00B70797" w:rsidRDefault="00B70797" w:rsidP="00B70797">
      <w:pPr>
        <w:jc w:val="right"/>
        <w:rPr>
          <w:b/>
          <w:i/>
        </w:rPr>
      </w:pPr>
      <w:r>
        <w:rPr>
          <w:b/>
          <w:i/>
        </w:rPr>
        <w:lastRenderedPageBreak/>
        <w:t xml:space="preserve">Таблица </w:t>
      </w:r>
      <w:r w:rsidR="00311814">
        <w:rPr>
          <w:b/>
          <w:i/>
        </w:rPr>
        <w:t>9</w:t>
      </w:r>
    </w:p>
    <w:p w:rsidR="00B70797" w:rsidRDefault="00B70797" w:rsidP="00B70797">
      <w:pPr>
        <w:spacing w:after="120"/>
        <w:jc w:val="center"/>
        <w:rPr>
          <w:b/>
          <w:i/>
        </w:rPr>
      </w:pPr>
      <w:r>
        <w:rPr>
          <w:b/>
          <w:i/>
        </w:rPr>
        <w:t xml:space="preserve">Объекты местного значения муниципального образования в области </w:t>
      </w:r>
      <w:bookmarkStart w:id="181" w:name="OLE_LINK842"/>
      <w:bookmarkStart w:id="182" w:name="OLE_LINK841"/>
      <w:r w:rsidR="00867D78">
        <w:rPr>
          <w:b/>
          <w:i/>
        </w:rPr>
        <w:t>обработки, у</w:t>
      </w:r>
      <w:r>
        <w:rPr>
          <w:b/>
          <w:i/>
        </w:rPr>
        <w:t>тилизации</w:t>
      </w:r>
      <w:r w:rsidR="00867D78">
        <w:rPr>
          <w:b/>
          <w:i/>
        </w:rPr>
        <w:t>, обезвреживания, размещения твердых</w:t>
      </w:r>
      <w:r>
        <w:rPr>
          <w:b/>
          <w:i/>
        </w:rPr>
        <w:t xml:space="preserve"> коммунальных отходов</w:t>
      </w:r>
      <w:bookmarkEnd w:id="181"/>
      <w:bookmarkEnd w:id="182"/>
    </w:p>
    <w:p w:rsidR="00CE714D" w:rsidRDefault="00CE714D" w:rsidP="00B70797">
      <w:pPr>
        <w:spacing w:after="120"/>
        <w:jc w:val="center"/>
        <w:rPr>
          <w:b/>
          <w:i/>
        </w:rPr>
      </w:pPr>
    </w:p>
    <w:tbl>
      <w:tblPr>
        <w:tblStyle w:val="affffffff4"/>
        <w:tblpPr w:leftFromText="181" w:rightFromText="181" w:vertAnchor="text" w:tblpY="1"/>
        <w:tblW w:w="945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4"/>
        <w:gridCol w:w="1415"/>
        <w:gridCol w:w="1559"/>
        <w:gridCol w:w="5032"/>
      </w:tblGrid>
      <w:tr w:rsidR="00EF724F" w:rsidTr="00CE714D">
        <w:trPr>
          <w:tblHeader/>
        </w:trPr>
        <w:tc>
          <w:tcPr>
            <w:tcW w:w="14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EF724F" w:rsidRDefault="00EF724F" w:rsidP="00CE714D">
            <w:pPr>
              <w:pStyle w:val="affffc"/>
              <w:ind w:firstLine="0"/>
              <w:jc w:val="center"/>
              <w:rPr>
                <w:b/>
                <w:i/>
                <w:sz w:val="20"/>
                <w:szCs w:val="20"/>
                <w:lang w:val="ru-RU"/>
              </w:rPr>
            </w:pPr>
            <w:bookmarkStart w:id="183" w:name="OLE_LINK648"/>
            <w:bookmarkStart w:id="184" w:name="OLE_LINK647"/>
            <w:r>
              <w:rPr>
                <w:b/>
                <w:i/>
                <w:sz w:val="20"/>
                <w:szCs w:val="20"/>
                <w:lang w:val="ru-RU"/>
              </w:rPr>
              <w:t>Наименование вида объекта</w:t>
            </w:r>
          </w:p>
        </w:tc>
        <w:tc>
          <w:tcPr>
            <w:tcW w:w="141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EF724F" w:rsidRDefault="00EF724F" w:rsidP="00CE714D">
            <w:pPr>
              <w:pStyle w:val="affffc"/>
              <w:ind w:firstLine="0"/>
              <w:jc w:val="center"/>
              <w:rPr>
                <w:b/>
                <w:i/>
                <w:sz w:val="20"/>
                <w:szCs w:val="20"/>
                <w:lang w:val="ru-RU"/>
              </w:rPr>
            </w:pPr>
            <w:r>
              <w:rPr>
                <w:b/>
                <w:i/>
                <w:sz w:val="20"/>
                <w:szCs w:val="20"/>
                <w:lang w:val="ru-RU"/>
              </w:rPr>
              <w:t>Тип расчетного показателя</w:t>
            </w:r>
          </w:p>
        </w:tc>
        <w:tc>
          <w:tcPr>
            <w:tcW w:w="659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EF724F" w:rsidRDefault="00EF724F" w:rsidP="00CE714D">
            <w:pPr>
              <w:pStyle w:val="affffc"/>
              <w:ind w:firstLine="0"/>
              <w:jc w:val="center"/>
              <w:rPr>
                <w:sz w:val="20"/>
                <w:szCs w:val="20"/>
                <w:lang w:val="ru-RU"/>
              </w:rPr>
            </w:pPr>
            <w:r>
              <w:rPr>
                <w:b/>
                <w:i/>
                <w:sz w:val="20"/>
                <w:szCs w:val="20"/>
                <w:lang w:val="ru-RU"/>
              </w:rPr>
              <w:t>Значение расчетного показателя</w:t>
            </w:r>
          </w:p>
        </w:tc>
      </w:tr>
      <w:tr w:rsidR="00EF724F" w:rsidRPr="003A074B" w:rsidTr="00CE714D">
        <w:trPr>
          <w:trHeight w:val="1610"/>
        </w:trPr>
        <w:tc>
          <w:tcPr>
            <w:tcW w:w="1444"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EF724F" w:rsidRDefault="00EF724F" w:rsidP="00CE714D">
            <w:pPr>
              <w:pStyle w:val="affffc"/>
              <w:ind w:firstLine="0"/>
              <w:jc w:val="left"/>
              <w:rPr>
                <w:sz w:val="20"/>
                <w:szCs w:val="20"/>
                <w:lang w:val="ru-RU"/>
              </w:rPr>
            </w:pPr>
            <w:r>
              <w:rPr>
                <w:sz w:val="20"/>
                <w:szCs w:val="20"/>
                <w:lang w:val="ru-RU"/>
              </w:rPr>
              <w:t>Объекты, предназначенные для сбора и вывоза твердых коммунальных отходов</w:t>
            </w:r>
          </w:p>
        </w:tc>
        <w:tc>
          <w:tcPr>
            <w:tcW w:w="141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F724F" w:rsidRDefault="00EF724F" w:rsidP="00CE714D">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659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tbl>
            <w:tblPr>
              <w:tblW w:w="6516" w:type="dxa"/>
              <w:tblLayout w:type="fixed"/>
              <w:tblCellMar>
                <w:top w:w="102" w:type="dxa"/>
                <w:left w:w="62" w:type="dxa"/>
                <w:bottom w:w="102" w:type="dxa"/>
                <w:right w:w="62" w:type="dxa"/>
              </w:tblCellMar>
              <w:tblLook w:val="0000"/>
            </w:tblPr>
            <w:tblGrid>
              <w:gridCol w:w="2689"/>
              <w:gridCol w:w="1417"/>
              <w:gridCol w:w="1276"/>
              <w:gridCol w:w="1134"/>
            </w:tblGrid>
            <w:tr w:rsidR="002A57B4" w:rsidTr="002E1400">
              <w:tc>
                <w:tcPr>
                  <w:tcW w:w="2689" w:type="dxa"/>
                  <w:vMerge w:val="restart"/>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Наименование категории объектов</w:t>
                  </w:r>
                </w:p>
              </w:tc>
              <w:tc>
                <w:tcPr>
                  <w:tcW w:w="1417" w:type="dxa"/>
                  <w:vMerge w:val="restart"/>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Расчетная единица, в отношении которой устанавливается норматив</w:t>
                  </w:r>
                </w:p>
              </w:tc>
              <w:tc>
                <w:tcPr>
                  <w:tcW w:w="2410" w:type="dxa"/>
                  <w:gridSpan w:val="2"/>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 xml:space="preserve">Среднемесячный норматив </w:t>
                  </w:r>
                  <w:hyperlink r:id="rId11" w:history="1">
                    <w:r w:rsidRPr="0067559A">
                      <w:rPr>
                        <w:rFonts w:eastAsiaTheme="minorHAnsi"/>
                        <w:color w:val="0000FF"/>
                        <w:sz w:val="20"/>
                        <w:szCs w:val="20"/>
                        <w:lang w:eastAsia="en-US"/>
                      </w:rPr>
                      <w:t>&lt;*&gt;</w:t>
                    </w:r>
                  </w:hyperlink>
                </w:p>
              </w:tc>
            </w:tr>
            <w:tr w:rsidR="002A57B4" w:rsidTr="002E1400">
              <w:tc>
                <w:tcPr>
                  <w:tcW w:w="2689" w:type="dxa"/>
                  <w:vMerge/>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rPr>
                      <w:rFonts w:eastAsiaTheme="minorHAnsi"/>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rPr>
                      <w:rFonts w:eastAsia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Среднемесячный норматив, кг на 1 расчетную единицу</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Среднемесячный норматив, куб. м на 1 расчетную единицу</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5</w:t>
                  </w:r>
                </w:p>
              </w:tc>
            </w:tr>
            <w:tr w:rsidR="002A57B4" w:rsidTr="002E1400">
              <w:tc>
                <w:tcPr>
                  <w:tcW w:w="6516" w:type="dxa"/>
                  <w:gridSpan w:val="4"/>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Административные здания, учреждения, конторы</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Научно-исследовательские, проектные институты и конструкторское бюро, банки, финансовые учреждения, отделения связи, административные, офисные учреждения</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2,22</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0,01200</w:t>
                  </w:r>
                </w:p>
              </w:tc>
            </w:tr>
            <w:tr w:rsidR="002A57B4" w:rsidTr="002E1400">
              <w:tc>
                <w:tcPr>
                  <w:tcW w:w="6516" w:type="dxa"/>
                  <w:gridSpan w:val="4"/>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Предприятия торговли</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Продовольственный магазин, промтоварный магазин, павильон, палатка, киоск, рынки продовольственные, рынки промтоварные</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2,07</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0,01119</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Лоток, торговля с машин</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торговое место</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8,89</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0,04805</w:t>
                  </w:r>
                </w:p>
              </w:tc>
            </w:tr>
            <w:tr w:rsidR="002A57B4" w:rsidTr="002E1400">
              <w:tc>
                <w:tcPr>
                  <w:tcW w:w="6516" w:type="dxa"/>
                  <w:gridSpan w:val="4"/>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Предприятия транспортной инфраструктуры</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Автомастерские, шиномонтажная мастерская, станция технического обслуживания, автозаправочные станции, автостоянки и парковки, гаражи, парковки закрытого типа, автомойка</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машино-место</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75,56</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0,40835</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Автовокзалы, аэропорты</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пассажир</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9,06</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0,04897</w:t>
                  </w:r>
                </w:p>
              </w:tc>
            </w:tr>
            <w:tr w:rsidR="002A57B4" w:rsidTr="002E1400">
              <w:tc>
                <w:tcPr>
                  <w:tcW w:w="6516" w:type="dxa"/>
                  <w:gridSpan w:val="4"/>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Дошкольные и учебные заведения</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 xml:space="preserve">Дошкольное образовательное учреждение, общеобразовательное учреждение, учреждение начального и среднего </w:t>
                  </w:r>
                  <w:r w:rsidRPr="0067559A">
                    <w:rPr>
                      <w:rFonts w:eastAsiaTheme="minorHAnsi"/>
                      <w:sz w:val="20"/>
                      <w:szCs w:val="20"/>
                      <w:lang w:eastAsia="en-US"/>
                    </w:rPr>
                    <w:lastRenderedPageBreak/>
                    <w:t>профессионального образования, высшего профессионального и послевузовского образования или иное учреждение, осуществляющее образовательный процесс</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lastRenderedPageBreak/>
                    <w:t>1 учащийся (член персонала)</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2,80</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0,01513</w:t>
                  </w:r>
                </w:p>
              </w:tc>
            </w:tr>
            <w:tr w:rsidR="002A57B4" w:rsidTr="002E1400">
              <w:tc>
                <w:tcPr>
                  <w:tcW w:w="6516" w:type="dxa"/>
                  <w:gridSpan w:val="4"/>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lastRenderedPageBreak/>
                    <w:t>Культурно-развлекательные, спортивные учреждения</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Клубы, кинотеатры, концертные залы, театры, цирки, библиотеки, архивы, спортивные арены, стадионы, спортивные клубы, центры, комплексы</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место</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2,20</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0,01189</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Выставочные залы, музеи, зоопарк, ботанический сад</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1,21</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0,00654</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Пансионаты, дома отдыха, туристические базы</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2,37</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0,01281</w:t>
                  </w:r>
                </w:p>
              </w:tc>
            </w:tr>
            <w:tr w:rsidR="002A57B4" w:rsidTr="002E1400">
              <w:tc>
                <w:tcPr>
                  <w:tcW w:w="6516" w:type="dxa"/>
                  <w:gridSpan w:val="4"/>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Предприятия общественного питания</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Кафе, рестораны, бары, закусочные, столовые</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место</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7,22</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0,03902</w:t>
                  </w:r>
                </w:p>
              </w:tc>
            </w:tr>
            <w:tr w:rsidR="002A57B4" w:rsidTr="002E1400">
              <w:tc>
                <w:tcPr>
                  <w:tcW w:w="6516" w:type="dxa"/>
                  <w:gridSpan w:val="4"/>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Предприятия службы быта</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Мастерские по ремонту бытовой и компьютерной техники, мастерские по ремонту обуви, ключей, часов и пр., ремонт и пошив одежды, химчистки и прачечные</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5,42</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0,02929</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Парикмахерские, косметические салоны, салоны красоты, гостиницы, общежития, бани, сауны</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место</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23,58</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0,12744</w:t>
                  </w:r>
                </w:p>
              </w:tc>
            </w:tr>
            <w:tr w:rsidR="002A57B4" w:rsidTr="002E1400">
              <w:tc>
                <w:tcPr>
                  <w:tcW w:w="6516" w:type="dxa"/>
                  <w:gridSpan w:val="4"/>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Предприятия в сфере похоронных услуг</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Кладбища</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место</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0,51</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0,00276</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Крематории, организации, оказывающие ритуальные услуги</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2,05</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0,01108</w:t>
                  </w:r>
                </w:p>
              </w:tc>
            </w:tr>
            <w:tr w:rsidR="002A57B4" w:rsidTr="002E1400">
              <w:tc>
                <w:tcPr>
                  <w:tcW w:w="6516" w:type="dxa"/>
                  <w:gridSpan w:val="4"/>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Садоводческие кооперативы, садово-огородные товарищества</w:t>
                  </w:r>
                </w:p>
              </w:tc>
            </w:tr>
            <w:tr w:rsidR="002A57B4" w:rsidTr="002E1400">
              <w:tc>
                <w:tcPr>
                  <w:tcW w:w="2689" w:type="dxa"/>
                  <w:vMerge w:val="restart"/>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Садоводческие кооперативы, садово-огородные товарищества</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участник (член) &lt;**&gt;</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10,04</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0,05426</w:t>
                  </w:r>
                </w:p>
              </w:tc>
            </w:tr>
            <w:tr w:rsidR="002A57B4" w:rsidTr="002E1400">
              <w:tc>
                <w:tcPr>
                  <w:tcW w:w="2689" w:type="dxa"/>
                  <w:vMerge/>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rPr>
                      <w:rFonts w:eastAsiaTheme="minorHAnsi"/>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проживающий &lt;***&gt;</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25,30</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0,13673</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lastRenderedPageBreak/>
                    <w:t>Предприятия иных отраслей промышленности</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2,05</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0,01108</w:t>
                  </w:r>
                </w:p>
              </w:tc>
            </w:tr>
            <w:tr w:rsidR="002A57B4" w:rsidTr="002E1400">
              <w:tc>
                <w:tcPr>
                  <w:tcW w:w="6516" w:type="dxa"/>
                  <w:gridSpan w:val="4"/>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Объекты здравоохранения</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Больницы</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койко-место</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11,11</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0,06004</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Поликлиники</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сотрудник</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9,09</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0,04913</w:t>
                  </w:r>
                </w:p>
              </w:tc>
            </w:tr>
            <w:tr w:rsidR="002A57B4" w:rsidTr="002E1400">
              <w:tc>
                <w:tcPr>
                  <w:tcW w:w="6516" w:type="dxa"/>
                  <w:gridSpan w:val="4"/>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Прочие (объекты, не вошедшие в другие категории)</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Прочие</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2,60</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0,01405</w:t>
                  </w:r>
                </w:p>
              </w:tc>
            </w:tr>
            <w:tr w:rsidR="002A57B4" w:rsidTr="002E1400">
              <w:tc>
                <w:tcPr>
                  <w:tcW w:w="6516" w:type="dxa"/>
                  <w:gridSpan w:val="4"/>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Домовладения</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Многоквартирные дома</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проживающий</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22,00</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0,11890</w:t>
                  </w:r>
                </w:p>
              </w:tc>
            </w:tr>
            <w:tr w:rsidR="002A57B4" w:rsidTr="002E1400">
              <w:tc>
                <w:tcPr>
                  <w:tcW w:w="2689"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Индивидуальные жилые дома</w:t>
                  </w:r>
                </w:p>
              </w:tc>
              <w:tc>
                <w:tcPr>
                  <w:tcW w:w="1417"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both"/>
                    <w:rPr>
                      <w:rFonts w:eastAsiaTheme="minorHAnsi"/>
                      <w:sz w:val="20"/>
                      <w:szCs w:val="20"/>
                      <w:lang w:eastAsia="en-US"/>
                    </w:rPr>
                  </w:pPr>
                  <w:r w:rsidRPr="0067559A">
                    <w:rPr>
                      <w:rFonts w:eastAsiaTheme="minorHAnsi"/>
                      <w:sz w:val="20"/>
                      <w:szCs w:val="20"/>
                      <w:lang w:eastAsia="en-US"/>
                    </w:rPr>
                    <w:t>1 проживающий</w:t>
                  </w:r>
                </w:p>
              </w:tc>
              <w:tc>
                <w:tcPr>
                  <w:tcW w:w="1276"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25,30</w:t>
                  </w:r>
                </w:p>
              </w:tc>
              <w:tc>
                <w:tcPr>
                  <w:tcW w:w="1134" w:type="dxa"/>
                  <w:tcBorders>
                    <w:top w:val="single" w:sz="4" w:space="0" w:color="auto"/>
                    <w:left w:val="single" w:sz="4" w:space="0" w:color="auto"/>
                    <w:bottom w:val="single" w:sz="4" w:space="0" w:color="auto"/>
                    <w:right w:val="single" w:sz="4" w:space="0" w:color="auto"/>
                  </w:tcBorders>
                </w:tcPr>
                <w:p w:rsidR="002A57B4" w:rsidRPr="0067559A" w:rsidRDefault="002A57B4" w:rsidP="001A3A07">
                  <w:pPr>
                    <w:framePr w:hSpace="181" w:wrap="around" w:vAnchor="text" w:hAnchor="text" w:y="1"/>
                    <w:autoSpaceDE w:val="0"/>
                    <w:autoSpaceDN w:val="0"/>
                    <w:adjustRightInd w:val="0"/>
                    <w:jc w:val="center"/>
                    <w:rPr>
                      <w:rFonts w:eastAsiaTheme="minorHAnsi"/>
                      <w:sz w:val="20"/>
                      <w:szCs w:val="20"/>
                      <w:lang w:eastAsia="en-US"/>
                    </w:rPr>
                  </w:pPr>
                  <w:r w:rsidRPr="0067559A">
                    <w:rPr>
                      <w:rFonts w:eastAsiaTheme="minorHAnsi"/>
                      <w:sz w:val="20"/>
                      <w:szCs w:val="20"/>
                      <w:lang w:eastAsia="en-US"/>
                    </w:rPr>
                    <w:t>0,13673</w:t>
                  </w:r>
                </w:p>
              </w:tc>
            </w:tr>
          </w:tbl>
          <w:p w:rsidR="00EF724F" w:rsidRPr="003A074B" w:rsidRDefault="00EF724F" w:rsidP="00CE714D">
            <w:pPr>
              <w:pStyle w:val="Default"/>
              <w:jc w:val="center"/>
              <w:rPr>
                <w:sz w:val="16"/>
                <w:szCs w:val="16"/>
              </w:rPr>
            </w:pPr>
          </w:p>
        </w:tc>
      </w:tr>
      <w:tr w:rsidR="00B70797" w:rsidTr="00CE714D">
        <w:trPr>
          <w:trHeight w:val="690"/>
        </w:trPr>
        <w:tc>
          <w:tcPr>
            <w:tcW w:w="144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rsidP="00CE714D">
            <w:pPr>
              <w:rPr>
                <w:sz w:val="20"/>
                <w:szCs w:val="20"/>
                <w:lang w:eastAsia="ar-SA" w:bidi="en-US"/>
              </w:rPr>
            </w:pPr>
          </w:p>
        </w:tc>
        <w:tc>
          <w:tcPr>
            <w:tcW w:w="141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CE714D">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59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CE714D">
            <w:pPr>
              <w:pStyle w:val="Default"/>
              <w:jc w:val="center"/>
              <w:rPr>
                <w:sz w:val="20"/>
                <w:szCs w:val="20"/>
              </w:rPr>
            </w:pPr>
            <w:r>
              <w:rPr>
                <w:sz w:val="20"/>
                <w:szCs w:val="20"/>
              </w:rPr>
              <w:t>не устанавливается</w:t>
            </w:r>
          </w:p>
        </w:tc>
      </w:tr>
      <w:tr w:rsidR="00B70797" w:rsidTr="00CE714D">
        <w:trPr>
          <w:trHeight w:val="690"/>
        </w:trPr>
        <w:tc>
          <w:tcPr>
            <w:tcW w:w="1444"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rsidP="00CE714D">
            <w:pPr>
              <w:pStyle w:val="affffc"/>
              <w:ind w:firstLine="0"/>
              <w:jc w:val="left"/>
              <w:rPr>
                <w:rFonts w:eastAsiaTheme="minorEastAsia"/>
                <w:sz w:val="20"/>
                <w:szCs w:val="20"/>
                <w:lang w:val="ru-RU"/>
              </w:rPr>
            </w:pPr>
            <w:r>
              <w:rPr>
                <w:sz w:val="20"/>
                <w:szCs w:val="20"/>
                <w:lang w:val="ru-RU"/>
              </w:rPr>
              <w:t xml:space="preserve">Площадки для установки контейнеров для сбора </w:t>
            </w:r>
            <w:r w:rsidR="0024199D">
              <w:rPr>
                <w:sz w:val="20"/>
                <w:szCs w:val="20"/>
                <w:lang w:val="ru-RU"/>
              </w:rPr>
              <w:t>твердых коммунальных отходов</w:t>
            </w:r>
          </w:p>
        </w:tc>
        <w:tc>
          <w:tcPr>
            <w:tcW w:w="141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CE714D">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CE714D">
            <w:pPr>
              <w:pStyle w:val="affffc"/>
              <w:ind w:firstLine="0"/>
              <w:jc w:val="left"/>
              <w:rPr>
                <w:sz w:val="20"/>
                <w:szCs w:val="20"/>
                <w:lang w:val="ru-RU"/>
              </w:rPr>
            </w:pPr>
            <w:r>
              <w:rPr>
                <w:sz w:val="20"/>
                <w:szCs w:val="20"/>
                <w:lang w:val="ru-RU"/>
              </w:rPr>
              <w:t>Количество объектов, ед.</w:t>
            </w:r>
          </w:p>
        </w:tc>
        <w:tc>
          <w:tcPr>
            <w:tcW w:w="50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CE714D">
            <w:pPr>
              <w:pStyle w:val="Default"/>
              <w:rPr>
                <w:sz w:val="20"/>
                <w:szCs w:val="20"/>
              </w:rPr>
            </w:pPr>
            <w:r>
              <w:rPr>
                <w:sz w:val="20"/>
                <w:szCs w:val="20"/>
              </w:rPr>
              <w:t xml:space="preserve">Количество площадок для установки контейнеров в </w:t>
            </w:r>
            <w:r w:rsidR="0024199D">
              <w:rPr>
                <w:sz w:val="20"/>
                <w:szCs w:val="20"/>
              </w:rPr>
              <w:t>муниципальном образовании</w:t>
            </w:r>
            <w:r>
              <w:rPr>
                <w:sz w:val="20"/>
                <w:szCs w:val="20"/>
              </w:rPr>
              <w:t xml:space="preserve"> определяется исходя</w:t>
            </w:r>
            <w:r w:rsidR="0024199D">
              <w:rPr>
                <w:sz w:val="20"/>
                <w:szCs w:val="20"/>
              </w:rPr>
              <w:br/>
            </w:r>
            <w:r>
              <w:rPr>
                <w:sz w:val="20"/>
                <w:szCs w:val="20"/>
              </w:rPr>
              <w:t xml:space="preserve">из численности населения, объёма образования отходов, и необходимого для населенного пункта числа контейнеров для сбора </w:t>
            </w:r>
            <w:r w:rsidR="0024199D">
              <w:rPr>
                <w:sz w:val="20"/>
                <w:szCs w:val="20"/>
              </w:rPr>
              <w:t>твердых коммунальных отходов</w:t>
            </w:r>
          </w:p>
        </w:tc>
      </w:tr>
      <w:tr w:rsidR="00B70797" w:rsidTr="00CE714D">
        <w:trPr>
          <w:trHeight w:val="42"/>
        </w:trPr>
        <w:tc>
          <w:tcPr>
            <w:tcW w:w="144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rsidP="00CE714D">
            <w:pPr>
              <w:rPr>
                <w:sz w:val="20"/>
                <w:szCs w:val="20"/>
                <w:lang w:eastAsia="ar-SA" w:bidi="en-US"/>
              </w:rPr>
            </w:pPr>
          </w:p>
        </w:tc>
        <w:tc>
          <w:tcPr>
            <w:tcW w:w="141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rsidP="00CE714D">
            <w:pPr>
              <w:rPr>
                <w:sz w:val="20"/>
                <w:szCs w:val="20"/>
                <w:lang w:eastAsia="ar-SA" w:bidi="en-US"/>
              </w:rPr>
            </w:pP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CE714D">
            <w:pPr>
              <w:pStyle w:val="affffc"/>
              <w:ind w:firstLine="0"/>
              <w:jc w:val="left"/>
              <w:rPr>
                <w:sz w:val="20"/>
                <w:szCs w:val="20"/>
                <w:lang w:val="ru-RU"/>
              </w:rPr>
            </w:pPr>
            <w:r w:rsidRPr="0024199D">
              <w:rPr>
                <w:sz w:val="20"/>
                <w:szCs w:val="20"/>
                <w:lang w:val="ru-RU"/>
              </w:rPr>
              <w:t>Пешеходная доступность, м</w:t>
            </w:r>
          </w:p>
        </w:tc>
        <w:tc>
          <w:tcPr>
            <w:tcW w:w="50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CE714D">
            <w:pPr>
              <w:pStyle w:val="Default"/>
              <w:jc w:val="center"/>
              <w:rPr>
                <w:sz w:val="20"/>
                <w:szCs w:val="20"/>
              </w:rPr>
            </w:pPr>
            <w:r w:rsidRPr="00311814">
              <w:rPr>
                <w:sz w:val="20"/>
                <w:szCs w:val="20"/>
              </w:rPr>
              <w:t>100</w:t>
            </w:r>
          </w:p>
        </w:tc>
      </w:tr>
      <w:tr w:rsidR="00B70797" w:rsidTr="00CE714D">
        <w:trPr>
          <w:trHeight w:val="690"/>
        </w:trPr>
        <w:tc>
          <w:tcPr>
            <w:tcW w:w="945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rsidP="00CE714D">
            <w:pPr>
              <w:pStyle w:val="Default"/>
              <w:rPr>
                <w:b/>
                <w:sz w:val="20"/>
                <w:szCs w:val="20"/>
              </w:rPr>
            </w:pPr>
            <w:r>
              <w:rPr>
                <w:b/>
                <w:sz w:val="20"/>
                <w:szCs w:val="20"/>
              </w:rPr>
              <w:t>Примечания:</w:t>
            </w:r>
          </w:p>
          <w:p w:rsidR="00A3505A" w:rsidRDefault="00A3505A" w:rsidP="00A3505A">
            <w:pPr>
              <w:autoSpaceDE w:val="0"/>
              <w:autoSpaceDN w:val="0"/>
              <w:adjustRightInd w:val="0"/>
              <w:jc w:val="both"/>
              <w:rPr>
                <w:rFonts w:eastAsiaTheme="minorHAnsi"/>
                <w:sz w:val="20"/>
                <w:szCs w:val="20"/>
                <w:lang w:eastAsia="en-US"/>
              </w:rPr>
            </w:pPr>
            <w:r w:rsidRPr="00A3505A">
              <w:rPr>
                <w:rFonts w:eastAsiaTheme="minorHAnsi"/>
                <w:sz w:val="20"/>
                <w:szCs w:val="20"/>
                <w:lang w:eastAsia="en-US"/>
              </w:rPr>
              <w:t>&lt;*&gt; В составе нормативов накопления твердых коммунальных отходов учтены крупногабаритные отходы.</w:t>
            </w:r>
          </w:p>
          <w:p w:rsidR="00A3505A" w:rsidRDefault="00A3505A" w:rsidP="00A3505A">
            <w:pPr>
              <w:autoSpaceDE w:val="0"/>
              <w:autoSpaceDN w:val="0"/>
              <w:adjustRightInd w:val="0"/>
              <w:jc w:val="both"/>
              <w:rPr>
                <w:rFonts w:eastAsiaTheme="minorHAnsi"/>
                <w:sz w:val="20"/>
                <w:szCs w:val="20"/>
                <w:lang w:eastAsia="en-US"/>
              </w:rPr>
            </w:pPr>
            <w:r w:rsidRPr="00A3505A">
              <w:rPr>
                <w:rFonts w:eastAsiaTheme="minorHAnsi"/>
                <w:sz w:val="20"/>
                <w:szCs w:val="20"/>
                <w:lang w:eastAsia="en-US"/>
              </w:rPr>
              <w:t>&lt;**&gt; Норматив применяется в отношении участников (членов) садоводческого кооператива, садово-огородного товарищества, фактически занимающихся садоводством (огородничеством).</w:t>
            </w:r>
          </w:p>
          <w:p w:rsidR="00A3505A" w:rsidRPr="00A3505A" w:rsidRDefault="00A3505A" w:rsidP="00A3505A">
            <w:pPr>
              <w:autoSpaceDE w:val="0"/>
              <w:autoSpaceDN w:val="0"/>
              <w:adjustRightInd w:val="0"/>
              <w:jc w:val="both"/>
              <w:rPr>
                <w:rFonts w:eastAsiaTheme="minorHAnsi"/>
                <w:sz w:val="20"/>
                <w:szCs w:val="20"/>
                <w:lang w:eastAsia="en-US"/>
              </w:rPr>
            </w:pPr>
            <w:r w:rsidRPr="00A3505A">
              <w:rPr>
                <w:rFonts w:eastAsiaTheme="minorHAnsi"/>
                <w:sz w:val="20"/>
                <w:szCs w:val="20"/>
                <w:lang w:eastAsia="en-US"/>
              </w:rPr>
              <w:t>&lt;***&gt; Норматив применяется в отношении участников (членов), круглогодично проживающих</w:t>
            </w:r>
            <w:r>
              <w:rPr>
                <w:rFonts w:eastAsiaTheme="minorHAnsi"/>
                <w:sz w:val="20"/>
                <w:szCs w:val="20"/>
                <w:lang w:eastAsia="en-US"/>
              </w:rPr>
              <w:br/>
            </w:r>
            <w:r w:rsidRPr="00A3505A">
              <w:rPr>
                <w:rFonts w:eastAsiaTheme="minorHAnsi"/>
                <w:sz w:val="20"/>
                <w:szCs w:val="20"/>
                <w:lang w:eastAsia="en-US"/>
              </w:rPr>
              <w:t>на территории садоводческого кооператива, садово-огородного товарищества.</w:t>
            </w:r>
          </w:p>
          <w:p w:rsidR="00B70797" w:rsidRDefault="00A3505A" w:rsidP="00A3505A">
            <w:pPr>
              <w:pStyle w:val="Default"/>
              <w:jc w:val="both"/>
              <w:rPr>
                <w:sz w:val="20"/>
                <w:szCs w:val="20"/>
              </w:rPr>
            </w:pPr>
            <w:bookmarkStart w:id="185" w:name="OLE_LINK266"/>
            <w:r>
              <w:rPr>
                <w:sz w:val="20"/>
                <w:szCs w:val="20"/>
              </w:rPr>
              <w:t xml:space="preserve">       </w:t>
            </w:r>
            <w:r w:rsidR="00B70797">
              <w:rPr>
                <w:sz w:val="20"/>
                <w:szCs w:val="20"/>
              </w:rPr>
              <w:t xml:space="preserve"> Для определения числа устанавливаемых контейнеров (мусоросборников) следует исходить</w:t>
            </w:r>
            <w:r>
              <w:rPr>
                <w:sz w:val="20"/>
                <w:szCs w:val="20"/>
              </w:rPr>
              <w:br/>
            </w:r>
            <w:r w:rsidR="00B70797">
              <w:rPr>
                <w:sz w:val="20"/>
                <w:szCs w:val="20"/>
              </w:rPr>
              <w:t>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00B70797">
              <w:rPr>
                <w:sz w:val="20"/>
                <w:szCs w:val="20"/>
                <w:vertAlign w:val="subscript"/>
              </w:rPr>
              <w:t>кон</w:t>
            </w:r>
            <w:r w:rsidR="00B70797">
              <w:rPr>
                <w:sz w:val="20"/>
                <w:szCs w:val="20"/>
              </w:rPr>
              <w:t>т = П</w:t>
            </w:r>
            <w:r w:rsidR="00B70797">
              <w:rPr>
                <w:sz w:val="20"/>
                <w:szCs w:val="20"/>
                <w:vertAlign w:val="subscript"/>
              </w:rPr>
              <w:t>год</w:t>
            </w:r>
            <w:r w:rsidR="00B70797">
              <w:rPr>
                <w:sz w:val="20"/>
                <w:szCs w:val="20"/>
              </w:rPr>
              <w:t xml:space="preserve"> × t × К / (365 × V), где П</w:t>
            </w:r>
            <w:r w:rsidR="00B70797">
              <w:rPr>
                <w:sz w:val="20"/>
                <w:szCs w:val="20"/>
                <w:vertAlign w:val="subscript"/>
              </w:rPr>
              <w:t xml:space="preserve">год </w:t>
            </w:r>
            <w:r w:rsidR="00B7079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bookmarkEnd w:id="185"/>
          </w:p>
        </w:tc>
      </w:tr>
      <w:bookmarkEnd w:id="180"/>
      <w:bookmarkEnd w:id="183"/>
      <w:bookmarkEnd w:id="184"/>
    </w:tbl>
    <w:p w:rsidR="00E60BFD" w:rsidRDefault="00E60BFD" w:rsidP="00B70797">
      <w:pPr>
        <w:jc w:val="right"/>
        <w:rPr>
          <w:b/>
          <w:i/>
          <w:sz w:val="28"/>
          <w:szCs w:val="28"/>
        </w:rPr>
      </w:pPr>
    </w:p>
    <w:p w:rsidR="00E60BFD" w:rsidRDefault="00E60BFD" w:rsidP="00E60BFD">
      <w:pPr>
        <w:jc w:val="center"/>
        <w:rPr>
          <w:b/>
          <w:i/>
          <w:sz w:val="28"/>
        </w:rPr>
      </w:pPr>
      <w:r>
        <w:rPr>
          <w:b/>
          <w:i/>
          <w:sz w:val="28"/>
          <w:szCs w:val="28"/>
        </w:rPr>
        <w:t>1</w:t>
      </w:r>
      <w:r w:rsidR="00417231">
        <w:rPr>
          <w:b/>
          <w:i/>
          <w:sz w:val="28"/>
          <w:szCs w:val="28"/>
        </w:rPr>
        <w:t>2</w:t>
      </w:r>
      <w:r>
        <w:rPr>
          <w:b/>
          <w:i/>
          <w:sz w:val="28"/>
          <w:szCs w:val="28"/>
        </w:rPr>
        <w:t xml:space="preserve">. </w:t>
      </w:r>
      <w:r w:rsidRPr="00882B80">
        <w:rPr>
          <w:b/>
          <w:i/>
          <w:sz w:val="28"/>
          <w:szCs w:val="28"/>
        </w:rPr>
        <w:t>Расчетные показатели минимально допустимого уровня обеспеченности объектами местного значения</w:t>
      </w:r>
      <w:r w:rsidRPr="00882B80">
        <w:rPr>
          <w:b/>
          <w:i/>
          <w:sz w:val="28"/>
        </w:rPr>
        <w:t xml:space="preserve"> в области </w:t>
      </w:r>
      <w:r>
        <w:rPr>
          <w:b/>
          <w:i/>
          <w:sz w:val="28"/>
        </w:rPr>
        <w:t>захоронений</w:t>
      </w:r>
      <w:r w:rsidR="006C09EA">
        <w:rPr>
          <w:b/>
          <w:i/>
          <w:sz w:val="28"/>
        </w:rPr>
        <w:br/>
      </w:r>
      <w:r>
        <w:rPr>
          <w:b/>
          <w:i/>
          <w:sz w:val="28"/>
          <w:szCs w:val="28"/>
        </w:rPr>
        <w:t xml:space="preserve"> </w:t>
      </w:r>
      <w:r w:rsidRPr="00882B80">
        <w:rPr>
          <w:b/>
          <w:i/>
          <w:sz w:val="28"/>
          <w:szCs w:val="28"/>
        </w:rPr>
        <w:t xml:space="preserve">и расчетные показатели максимально допустимого уровня территориальной доступности таких объектов для </w:t>
      </w:r>
      <w:r w:rsidR="00867D78">
        <w:rPr>
          <w:b/>
          <w:i/>
          <w:sz w:val="28"/>
          <w:szCs w:val="28"/>
        </w:rPr>
        <w:t xml:space="preserve">населения </w:t>
      </w:r>
      <w:r w:rsidRPr="00882B80">
        <w:rPr>
          <w:b/>
          <w:i/>
          <w:sz w:val="28"/>
          <w:szCs w:val="28"/>
        </w:rPr>
        <w:t>муниципального образования</w:t>
      </w:r>
    </w:p>
    <w:p w:rsidR="003C424D" w:rsidRDefault="003C424D" w:rsidP="00B70797">
      <w:pPr>
        <w:jc w:val="right"/>
        <w:rPr>
          <w:b/>
          <w:i/>
        </w:rPr>
      </w:pPr>
    </w:p>
    <w:p w:rsidR="003C424D" w:rsidRDefault="003C424D" w:rsidP="00B70797">
      <w:pPr>
        <w:jc w:val="right"/>
        <w:rPr>
          <w:b/>
          <w:i/>
        </w:rPr>
      </w:pPr>
    </w:p>
    <w:p w:rsidR="00B70797" w:rsidRDefault="00B70797" w:rsidP="00B70797">
      <w:pPr>
        <w:jc w:val="right"/>
        <w:rPr>
          <w:b/>
          <w:i/>
        </w:rPr>
      </w:pPr>
      <w:r>
        <w:rPr>
          <w:b/>
          <w:i/>
        </w:rPr>
        <w:lastRenderedPageBreak/>
        <w:t>Таблица 1</w:t>
      </w:r>
      <w:r w:rsidR="00311814">
        <w:rPr>
          <w:b/>
          <w:i/>
        </w:rPr>
        <w:t>0</w:t>
      </w:r>
    </w:p>
    <w:p w:rsidR="00B70797" w:rsidRDefault="00B70797" w:rsidP="00B70797">
      <w:pPr>
        <w:spacing w:after="120"/>
        <w:jc w:val="center"/>
        <w:rPr>
          <w:b/>
          <w:i/>
        </w:rPr>
      </w:pPr>
      <w:r>
        <w:rPr>
          <w:b/>
          <w:i/>
        </w:rPr>
        <w:t>Объекты местного значения муниципального образования в области захоронений</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30"/>
        <w:gridCol w:w="2837"/>
        <w:gridCol w:w="1277"/>
        <w:gridCol w:w="2269"/>
        <w:gridCol w:w="1277"/>
      </w:tblGrid>
      <w:tr w:rsidR="00B70797" w:rsidTr="00B70797">
        <w:trPr>
          <w:cantSplit/>
          <w:trHeight w:val="30"/>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Наименование вида объекта</w:t>
            </w: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Тип расчетного показателя</w:t>
            </w:r>
          </w:p>
        </w:tc>
        <w:tc>
          <w:tcPr>
            <w:tcW w:w="354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Default"/>
              <w:keepNext/>
              <w:jc w:val="center"/>
              <w:rPr>
                <w:sz w:val="20"/>
                <w:szCs w:val="20"/>
              </w:rPr>
            </w:pPr>
            <w:r>
              <w:rPr>
                <w:b/>
                <w:i/>
                <w:sz w:val="20"/>
                <w:szCs w:val="20"/>
              </w:rPr>
              <w:t>Наименование расчетного показателя, единица измерения</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Default"/>
              <w:keepNext/>
              <w:jc w:val="center"/>
              <w:rPr>
                <w:sz w:val="20"/>
                <w:szCs w:val="20"/>
              </w:rPr>
            </w:pPr>
            <w:r>
              <w:rPr>
                <w:b/>
                <w:i/>
                <w:sz w:val="20"/>
                <w:szCs w:val="20"/>
              </w:rPr>
              <w:t>Значение расчетного показателя</w:t>
            </w:r>
          </w:p>
        </w:tc>
      </w:tr>
      <w:tr w:rsidR="00B70797" w:rsidTr="00B70797">
        <w:trPr>
          <w:cantSplit/>
          <w:trHeight w:val="30"/>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Бюро похоронного обслуживания</w:t>
            </w: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354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Объект на муниципальное образование, ед.</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1</w:t>
            </w:r>
          </w:p>
        </w:tc>
      </w:tr>
      <w:tr w:rsidR="00B70797" w:rsidTr="00B70797">
        <w:trPr>
          <w:cantSplit/>
          <w:trHeight w:val="3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82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не устанавливается</w:t>
            </w:r>
          </w:p>
        </w:tc>
      </w:tr>
      <w:tr w:rsidR="00B70797" w:rsidTr="00B70797">
        <w:trPr>
          <w:cantSplit/>
          <w:trHeight w:val="30"/>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Кладбища</w:t>
            </w: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rPr>
            </w:pPr>
            <w:r>
              <w:rPr>
                <w:sz w:val="20"/>
                <w:szCs w:val="20"/>
                <w:lang w:val="ru-RU"/>
              </w:rPr>
              <w:t>Площадь, га на 1000 чел.</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rPr>
            </w:pPr>
            <w:r>
              <w:rPr>
                <w:sz w:val="20"/>
                <w:szCs w:val="20"/>
              </w:rPr>
              <w:t>кладбища традиционного захоронения</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sidRPr="00311814">
              <w:rPr>
                <w:sz w:val="20"/>
                <w:szCs w:val="20"/>
              </w:rPr>
              <w:t>0,24</w:t>
            </w:r>
          </w:p>
        </w:tc>
      </w:tr>
      <w:tr w:rsidR="00B70797" w:rsidTr="00B70797">
        <w:trPr>
          <w:cantSplit/>
          <w:trHeight w:val="3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82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не устанавливается</w:t>
            </w:r>
          </w:p>
        </w:tc>
      </w:tr>
    </w:tbl>
    <w:p w:rsidR="00F00440" w:rsidRDefault="00F00440" w:rsidP="00F00440">
      <w:pPr>
        <w:pStyle w:val="20"/>
        <w:numPr>
          <w:ilvl w:val="0"/>
          <w:numId w:val="0"/>
        </w:numPr>
        <w:spacing w:before="0"/>
        <w:jc w:val="left"/>
        <w:rPr>
          <w:rFonts w:cs="Times New Roman"/>
          <w:sz w:val="28"/>
        </w:rPr>
      </w:pPr>
      <w:bookmarkStart w:id="186" w:name="_Toc528927171"/>
    </w:p>
    <w:p w:rsidR="00B70797" w:rsidRPr="00311814" w:rsidRDefault="00E60BFD" w:rsidP="00E60BFD">
      <w:pPr>
        <w:pStyle w:val="20"/>
        <w:numPr>
          <w:ilvl w:val="0"/>
          <w:numId w:val="0"/>
        </w:numPr>
        <w:spacing w:before="0"/>
        <w:ind w:left="851"/>
        <w:rPr>
          <w:rFonts w:cs="Times New Roman"/>
          <w:sz w:val="28"/>
        </w:rPr>
      </w:pPr>
      <w:r w:rsidRPr="00E60BFD">
        <w:rPr>
          <w:sz w:val="28"/>
        </w:rPr>
        <w:t>1</w:t>
      </w:r>
      <w:r w:rsidR="00417231">
        <w:rPr>
          <w:sz w:val="28"/>
        </w:rPr>
        <w:t>3</w:t>
      </w:r>
      <w:r w:rsidRPr="00E60BFD">
        <w:rPr>
          <w:sz w:val="28"/>
        </w:rPr>
        <w:t xml:space="preserve">. Расчетные показатели минимально допустимого уровня обеспеченности объектами местного значения </w:t>
      </w:r>
      <w:r w:rsidRPr="00311814">
        <w:rPr>
          <w:rFonts w:cs="Times New Roman"/>
          <w:sz w:val="28"/>
        </w:rPr>
        <w:t>с учетом потребностей маломобильных групп населения</w:t>
      </w:r>
      <w:r w:rsidRPr="00E60BFD">
        <w:rPr>
          <w:sz w:val="28"/>
        </w:rPr>
        <w:t xml:space="preserve"> и расчетные показатели максимально допустимого уровня территориальной доступности таких объектов для </w:t>
      </w:r>
      <w:r w:rsidR="00867D78">
        <w:rPr>
          <w:sz w:val="28"/>
        </w:rPr>
        <w:t xml:space="preserve">населения </w:t>
      </w:r>
      <w:r w:rsidRPr="00E60BFD">
        <w:rPr>
          <w:sz w:val="28"/>
        </w:rPr>
        <w:t>муниципального образования</w:t>
      </w:r>
      <w:r w:rsidRPr="00882B80">
        <w:rPr>
          <w:b w:val="0"/>
          <w:i w:val="0"/>
          <w:sz w:val="28"/>
        </w:rPr>
        <w:t xml:space="preserve"> </w:t>
      </w:r>
      <w:bookmarkEnd w:id="186"/>
    </w:p>
    <w:p w:rsidR="00B70797" w:rsidRPr="00311814" w:rsidRDefault="006C09EA" w:rsidP="00F0044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10. </w:t>
      </w:r>
      <w:r w:rsidR="00B70797" w:rsidRPr="00311814">
        <w:rPr>
          <w:rFonts w:ascii="Times New Roman" w:hAnsi="Times New Roman" w:cs="Times New Roman"/>
          <w:sz w:val="28"/>
          <w:szCs w:val="28"/>
        </w:rPr>
        <w:t xml:space="preserve">При планировке и застройке территории </w:t>
      </w:r>
      <w:r w:rsidR="00577C04">
        <w:rPr>
          <w:rFonts w:ascii="Times New Roman" w:hAnsi="Times New Roman" w:cs="Times New Roman"/>
          <w:sz w:val="28"/>
          <w:szCs w:val="28"/>
        </w:rPr>
        <w:t>муниципального образования</w:t>
      </w:r>
      <w:r w:rsidR="00B70797" w:rsidRPr="00311814">
        <w:rPr>
          <w:rFonts w:ascii="Times New Roman" w:hAnsi="Times New Roman" w:cs="Times New Roman"/>
          <w:sz w:val="28"/>
          <w:szCs w:val="28"/>
        </w:rPr>
        <w:t xml:space="preserve"> необходимо обеспечивать доступность объектов социальной инфраструктуры для инвалидов и маломобильных групп населения.</w:t>
      </w:r>
    </w:p>
    <w:p w:rsidR="00D70984" w:rsidRDefault="00B70797" w:rsidP="00E60BFD">
      <w:pPr>
        <w:autoSpaceDE w:val="0"/>
        <w:autoSpaceDN w:val="0"/>
        <w:adjustRightInd w:val="0"/>
        <w:ind w:firstLine="709"/>
        <w:jc w:val="both"/>
        <w:rPr>
          <w:rFonts w:eastAsiaTheme="minorHAnsi"/>
          <w:sz w:val="28"/>
          <w:szCs w:val="28"/>
          <w:lang w:eastAsia="en-US"/>
        </w:rPr>
      </w:pPr>
      <w:r w:rsidRPr="00311814">
        <w:rPr>
          <w:sz w:val="28"/>
          <w:szCs w:val="28"/>
        </w:rPr>
        <w:t>При проектировании и реконструкции общественных, жилых</w:t>
      </w:r>
      <w:r w:rsidR="00F00440">
        <w:rPr>
          <w:sz w:val="28"/>
          <w:szCs w:val="28"/>
        </w:rPr>
        <w:br/>
      </w:r>
      <w:r w:rsidRPr="00311814">
        <w:rPr>
          <w:sz w:val="28"/>
          <w:szCs w:val="28"/>
        </w:rPr>
        <w:t xml:space="preserve">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СП 35-101-2001, </w:t>
      </w:r>
      <w:r w:rsidR="002D4BA6">
        <w:rPr>
          <w:sz w:val="28"/>
          <w:szCs w:val="28"/>
        </w:rPr>
        <w:br/>
      </w:r>
      <w:r w:rsidRPr="00311814">
        <w:rPr>
          <w:sz w:val="28"/>
          <w:szCs w:val="28"/>
        </w:rPr>
        <w:t>СП 35-102-2001, СП 31-102-99, СП 35-103-2001</w:t>
      </w:r>
      <w:r w:rsidR="00D70984">
        <w:rPr>
          <w:sz w:val="28"/>
          <w:szCs w:val="28"/>
        </w:rPr>
        <w:t xml:space="preserve">, </w:t>
      </w:r>
      <w:r w:rsidR="00D70984">
        <w:rPr>
          <w:rFonts w:eastAsiaTheme="minorHAnsi"/>
          <w:sz w:val="28"/>
          <w:szCs w:val="28"/>
          <w:lang w:eastAsia="en-US"/>
        </w:rPr>
        <w:t>СП 59.13330.2016.</w:t>
      </w:r>
    </w:p>
    <w:p w:rsidR="00B70797" w:rsidRPr="00311814" w:rsidRDefault="00B70797" w:rsidP="00F00440">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Норматив проектирования специализированных жилых домов</w:t>
      </w:r>
      <w:r w:rsidR="00F00440">
        <w:rPr>
          <w:rFonts w:ascii="Times New Roman" w:hAnsi="Times New Roman" w:cs="Times New Roman"/>
          <w:sz w:val="28"/>
          <w:szCs w:val="28"/>
        </w:rPr>
        <w:br/>
      </w:r>
      <w:r w:rsidRPr="00311814">
        <w:rPr>
          <w:rFonts w:ascii="Times New Roman" w:hAnsi="Times New Roman" w:cs="Times New Roman"/>
          <w:sz w:val="28"/>
          <w:szCs w:val="28"/>
        </w:rPr>
        <w:t>или группы квартир для инвалидов-колясочников - 0,5 чел. / 1000 чел. населения.</w:t>
      </w:r>
    </w:p>
    <w:p w:rsidR="00B70797" w:rsidRPr="00311814" w:rsidRDefault="00B70797" w:rsidP="00F00440">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Перечень объектов, доступных для инвалидов и других маломобильных групп населения, расчетное число и категория инвалидов,</w:t>
      </w:r>
      <w:r w:rsidR="00F00440">
        <w:rPr>
          <w:rFonts w:ascii="Times New Roman" w:hAnsi="Times New Roman" w:cs="Times New Roman"/>
          <w:sz w:val="28"/>
          <w:szCs w:val="28"/>
        </w:rPr>
        <w:br/>
      </w:r>
      <w:r w:rsidRPr="00311814">
        <w:rPr>
          <w:rFonts w:ascii="Times New Roman" w:hAnsi="Times New Roman" w:cs="Times New Roman"/>
          <w:sz w:val="28"/>
          <w:szCs w:val="28"/>
        </w:rPr>
        <w:t>а также группа мобильности групп населения устанавливаются заданием</w:t>
      </w:r>
      <w:r w:rsidR="00F00440">
        <w:rPr>
          <w:rFonts w:ascii="Times New Roman" w:hAnsi="Times New Roman" w:cs="Times New Roman"/>
          <w:sz w:val="28"/>
          <w:szCs w:val="28"/>
        </w:rPr>
        <w:br/>
      </w:r>
      <w:r w:rsidRPr="00311814">
        <w:rPr>
          <w:rFonts w:ascii="Times New Roman" w:hAnsi="Times New Roman" w:cs="Times New Roman"/>
          <w:sz w:val="28"/>
          <w:szCs w:val="28"/>
        </w:rPr>
        <w:t>на проектирование.</w:t>
      </w:r>
    </w:p>
    <w:p w:rsidR="00B70797" w:rsidRPr="00311814" w:rsidRDefault="00B70797" w:rsidP="00F00440">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Задание на проектирование утверждается в установленном федеральным законодательством и нормативными актами порядке</w:t>
      </w:r>
      <w:r w:rsidR="00F00440">
        <w:rPr>
          <w:rFonts w:ascii="Times New Roman" w:hAnsi="Times New Roman" w:cs="Times New Roman"/>
          <w:sz w:val="28"/>
          <w:szCs w:val="28"/>
        </w:rPr>
        <w:br/>
      </w:r>
      <w:r w:rsidRPr="00311814">
        <w:rPr>
          <w:rFonts w:ascii="Times New Roman" w:hAnsi="Times New Roman" w:cs="Times New Roman"/>
          <w:sz w:val="28"/>
          <w:szCs w:val="28"/>
        </w:rPr>
        <w:t>по согласованию с территориальными органами социальной защиты населения и с учетом мнения общественных объединений инвалидов.</w:t>
      </w:r>
    </w:p>
    <w:p w:rsidR="00B70797" w:rsidRPr="00311814" w:rsidRDefault="00B70797" w:rsidP="00F00440">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Заданием на проектирование объекта капитального строительства</w:t>
      </w:r>
      <w:r w:rsidR="00F00440">
        <w:rPr>
          <w:rFonts w:ascii="Times New Roman" w:hAnsi="Times New Roman" w:cs="Times New Roman"/>
          <w:sz w:val="28"/>
          <w:szCs w:val="28"/>
        </w:rPr>
        <w:br/>
      </w:r>
      <w:r w:rsidRPr="00311814">
        <w:rPr>
          <w:rFonts w:ascii="Times New Roman" w:hAnsi="Times New Roman" w:cs="Times New Roman"/>
          <w:sz w:val="28"/>
          <w:szCs w:val="28"/>
        </w:rPr>
        <w:t xml:space="preserve">по согласованию с органами социальной защиты населения определяется </w:t>
      </w:r>
      <w:r w:rsidRPr="00311814">
        <w:rPr>
          <w:rFonts w:ascii="Times New Roman" w:hAnsi="Times New Roman" w:cs="Times New Roman"/>
          <w:sz w:val="28"/>
          <w:szCs w:val="28"/>
        </w:rPr>
        <w:lastRenderedPageBreak/>
        <w:t>численность инвалидов с различной группой мобильности.</w:t>
      </w:r>
    </w:p>
    <w:p w:rsidR="00B70797" w:rsidRPr="00311814" w:rsidRDefault="00B70797" w:rsidP="00F00440">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w:t>
      </w:r>
      <w:r w:rsidR="00F00440">
        <w:rPr>
          <w:rFonts w:ascii="Times New Roman" w:hAnsi="Times New Roman" w:cs="Times New Roman"/>
          <w:sz w:val="28"/>
          <w:szCs w:val="28"/>
        </w:rPr>
        <w:br/>
      </w:r>
      <w:r w:rsidRPr="00311814">
        <w:rPr>
          <w:rFonts w:ascii="Times New Roman" w:hAnsi="Times New Roman" w:cs="Times New Roman"/>
          <w:sz w:val="28"/>
          <w:szCs w:val="28"/>
        </w:rPr>
        <w:t>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w:t>
      </w:r>
      <w:r w:rsidR="00F00440">
        <w:rPr>
          <w:rFonts w:ascii="Times New Roman" w:hAnsi="Times New Roman" w:cs="Times New Roman"/>
          <w:sz w:val="28"/>
          <w:szCs w:val="28"/>
        </w:rPr>
        <w:br/>
      </w:r>
      <w:r w:rsidRPr="00311814">
        <w:rPr>
          <w:rFonts w:ascii="Times New Roman" w:hAnsi="Times New Roman" w:cs="Times New Roman"/>
          <w:sz w:val="28"/>
          <w:szCs w:val="28"/>
        </w:rPr>
        <w:t>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w:t>
      </w:r>
      <w:r w:rsidR="00FB24D5">
        <w:rPr>
          <w:rFonts w:ascii="Times New Roman" w:hAnsi="Times New Roman" w:cs="Times New Roman"/>
          <w:sz w:val="28"/>
          <w:szCs w:val="28"/>
        </w:rPr>
        <w:br/>
      </w:r>
      <w:r w:rsidRPr="00311814">
        <w:rPr>
          <w:rFonts w:ascii="Times New Roman" w:hAnsi="Times New Roman" w:cs="Times New Roman"/>
          <w:sz w:val="28"/>
          <w:szCs w:val="28"/>
        </w:rPr>
        <w:t>и сооружениям территории и площади.</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Проектные решения объектов, доступных для маломобильных групп населения, должны обеспечивать:</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досягаемость мест целевого посещения и беспрепятственность перемещения внутри зданий и сооружений;</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безопасность путей движения (в том числе эвакуационных), а также мест проживания, обслуживания и приложения труда;</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w:t>
      </w:r>
      <w:r w:rsidR="00FB24D5">
        <w:rPr>
          <w:rFonts w:ascii="Times New Roman" w:hAnsi="Times New Roman" w:cs="Times New Roman"/>
          <w:sz w:val="28"/>
          <w:szCs w:val="28"/>
        </w:rPr>
        <w:br/>
      </w:r>
      <w:r w:rsidRPr="00311814">
        <w:rPr>
          <w:rFonts w:ascii="Times New Roman" w:hAnsi="Times New Roman" w:cs="Times New Roman"/>
          <w:sz w:val="28"/>
          <w:szCs w:val="28"/>
        </w:rPr>
        <w:t>(в том числе для самообслуживания), получать услуги, участвовать</w:t>
      </w:r>
      <w:r w:rsidR="00FB24D5">
        <w:rPr>
          <w:rFonts w:ascii="Times New Roman" w:hAnsi="Times New Roman" w:cs="Times New Roman"/>
          <w:sz w:val="28"/>
          <w:szCs w:val="28"/>
        </w:rPr>
        <w:br/>
      </w:r>
      <w:r w:rsidRPr="00311814">
        <w:rPr>
          <w:rFonts w:ascii="Times New Roman" w:hAnsi="Times New Roman" w:cs="Times New Roman"/>
          <w:sz w:val="28"/>
          <w:szCs w:val="28"/>
        </w:rPr>
        <w:t>в трудовом и учебном процессе и т.д.;</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удобство и комфорт среды жизнедеятельности.</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В проектах должны быть предусмотрены условия беспрепятственного</w:t>
      </w:r>
      <w:r w:rsidR="00FB24D5">
        <w:rPr>
          <w:rFonts w:ascii="Times New Roman" w:hAnsi="Times New Roman" w:cs="Times New Roman"/>
          <w:sz w:val="28"/>
          <w:szCs w:val="28"/>
        </w:rPr>
        <w:br/>
      </w:r>
      <w:r w:rsidRPr="00311814">
        <w:rPr>
          <w:rFonts w:ascii="Times New Roman" w:hAnsi="Times New Roman" w:cs="Times New Roman"/>
          <w:sz w:val="28"/>
          <w:szCs w:val="28"/>
        </w:rPr>
        <w:t>и удобного передвижения маломобильных групп населения по участку</w:t>
      </w:r>
      <w:r w:rsidR="00FB24D5">
        <w:rPr>
          <w:rFonts w:ascii="Times New Roman" w:hAnsi="Times New Roman" w:cs="Times New Roman"/>
          <w:sz w:val="28"/>
          <w:szCs w:val="28"/>
        </w:rPr>
        <w:br/>
      </w:r>
      <w:r w:rsidRPr="00311814">
        <w:rPr>
          <w:rFonts w:ascii="Times New Roman" w:hAnsi="Times New Roman" w:cs="Times New Roman"/>
          <w:sz w:val="28"/>
          <w:szCs w:val="28"/>
        </w:rPr>
        <w:t>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w:t>
      </w:r>
      <w:r w:rsidR="00FB24D5">
        <w:rPr>
          <w:rFonts w:ascii="Times New Roman" w:hAnsi="Times New Roman" w:cs="Times New Roman"/>
          <w:sz w:val="28"/>
          <w:szCs w:val="28"/>
        </w:rPr>
        <w:br/>
      </w:r>
      <w:r w:rsidRPr="00311814">
        <w:rPr>
          <w:rFonts w:ascii="Times New Roman" w:hAnsi="Times New Roman" w:cs="Times New Roman"/>
          <w:sz w:val="28"/>
          <w:szCs w:val="28"/>
        </w:rPr>
        <w:t>для маломобильных групп населения, на все время эксплуатации.</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 xml:space="preserve">Жилые районы </w:t>
      </w:r>
      <w:r w:rsidR="00CC615A">
        <w:rPr>
          <w:rFonts w:ascii="Times New Roman" w:hAnsi="Times New Roman" w:cs="Times New Roman"/>
          <w:sz w:val="28"/>
          <w:szCs w:val="28"/>
        </w:rPr>
        <w:t>муниципального образования</w:t>
      </w:r>
      <w:r w:rsidRPr="00311814">
        <w:rPr>
          <w:rFonts w:ascii="Times New Roman" w:hAnsi="Times New Roman" w:cs="Times New Roman"/>
          <w:sz w:val="28"/>
          <w:szCs w:val="28"/>
        </w:rPr>
        <w:t xml:space="preserve"> и </w:t>
      </w:r>
      <w:r w:rsidR="00CC615A">
        <w:rPr>
          <w:rFonts w:ascii="Times New Roman" w:hAnsi="Times New Roman" w:cs="Times New Roman"/>
          <w:sz w:val="28"/>
          <w:szCs w:val="28"/>
        </w:rPr>
        <w:t>его</w:t>
      </w:r>
      <w:r w:rsidRPr="00311814">
        <w:rPr>
          <w:rFonts w:ascii="Times New Roman" w:hAnsi="Times New Roman" w:cs="Times New Roman"/>
          <w:sz w:val="28"/>
          <w:szCs w:val="28"/>
        </w:rPr>
        <w:t xml:space="preserve">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w:t>
      </w:r>
      <w:r w:rsidR="00FB24D5">
        <w:rPr>
          <w:rFonts w:ascii="Times New Roman" w:hAnsi="Times New Roman" w:cs="Times New Roman"/>
          <w:sz w:val="28"/>
          <w:szCs w:val="28"/>
        </w:rPr>
        <w:t xml:space="preserve"> </w:t>
      </w:r>
      <w:r w:rsidRPr="00311814">
        <w:rPr>
          <w:rFonts w:ascii="Times New Roman" w:hAnsi="Times New Roman" w:cs="Times New Roman"/>
          <w:sz w:val="28"/>
          <w:szCs w:val="28"/>
        </w:rPr>
        <w:t>к площадкам и местам посадки в общественный транспорт.</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 xml:space="preserve">Уклоны пешеходных дорожек и тротуаров, которые предназначаются </w:t>
      </w:r>
      <w:r w:rsidRPr="00311814">
        <w:rPr>
          <w:rFonts w:ascii="Times New Roman" w:hAnsi="Times New Roman" w:cs="Times New Roman"/>
          <w:sz w:val="28"/>
          <w:szCs w:val="28"/>
        </w:rPr>
        <w:lastRenderedPageBreak/>
        <w:t xml:space="preserve">для пользования инвалидами на креслах-колясках и престарелых, не должны превышать: продольный </w:t>
      </w:r>
      <w:r w:rsidR="00684700">
        <w:rPr>
          <w:rFonts w:ascii="Times New Roman" w:hAnsi="Times New Roman" w:cs="Times New Roman"/>
          <w:sz w:val="28"/>
          <w:szCs w:val="28"/>
        </w:rPr>
        <w:t>–</w:t>
      </w:r>
      <w:r w:rsidRPr="00311814">
        <w:rPr>
          <w:rFonts w:ascii="Times New Roman" w:hAnsi="Times New Roman" w:cs="Times New Roman"/>
          <w:sz w:val="28"/>
          <w:szCs w:val="28"/>
        </w:rPr>
        <w:t xml:space="preserve"> 5</w:t>
      </w:r>
      <w:r w:rsidR="00684700">
        <w:rPr>
          <w:rFonts w:ascii="Times New Roman" w:hAnsi="Times New Roman" w:cs="Times New Roman"/>
          <w:sz w:val="28"/>
          <w:szCs w:val="28"/>
        </w:rPr>
        <w:t xml:space="preserve"> </w:t>
      </w:r>
      <w:r w:rsidRPr="00311814">
        <w:rPr>
          <w:rFonts w:ascii="Times New Roman" w:hAnsi="Times New Roman" w:cs="Times New Roman"/>
          <w:sz w:val="28"/>
          <w:szCs w:val="28"/>
        </w:rPr>
        <w:t xml:space="preserve">%, поперечный </w:t>
      </w:r>
      <w:r w:rsidR="00684700">
        <w:rPr>
          <w:rFonts w:ascii="Times New Roman" w:hAnsi="Times New Roman" w:cs="Times New Roman"/>
          <w:sz w:val="28"/>
          <w:szCs w:val="28"/>
        </w:rPr>
        <w:t>–</w:t>
      </w:r>
      <w:r w:rsidRPr="00311814">
        <w:rPr>
          <w:rFonts w:ascii="Times New Roman" w:hAnsi="Times New Roman" w:cs="Times New Roman"/>
          <w:sz w:val="28"/>
          <w:szCs w:val="28"/>
        </w:rPr>
        <w:t xml:space="preserve"> 1</w:t>
      </w:r>
      <w:r w:rsidR="00684700">
        <w:rPr>
          <w:rFonts w:ascii="Times New Roman" w:hAnsi="Times New Roman" w:cs="Times New Roman"/>
          <w:sz w:val="28"/>
          <w:szCs w:val="28"/>
        </w:rPr>
        <w:t xml:space="preserve"> </w:t>
      </w:r>
      <w:r w:rsidRPr="00311814">
        <w:rPr>
          <w:rFonts w:ascii="Times New Roman" w:hAnsi="Times New Roman" w:cs="Times New Roman"/>
          <w:sz w:val="28"/>
          <w:szCs w:val="28"/>
        </w:rPr>
        <w:t>%. В случаях, когда</w:t>
      </w:r>
      <w:r w:rsidR="00FB24D5">
        <w:rPr>
          <w:rFonts w:ascii="Times New Roman" w:hAnsi="Times New Roman" w:cs="Times New Roman"/>
          <w:sz w:val="28"/>
          <w:szCs w:val="28"/>
        </w:rPr>
        <w:br/>
      </w:r>
      <w:r w:rsidRPr="00311814">
        <w:rPr>
          <w:rFonts w:ascii="Times New Roman" w:hAnsi="Times New Roman" w:cs="Times New Roman"/>
          <w:sz w:val="28"/>
          <w:szCs w:val="28"/>
        </w:rPr>
        <w:t>по условиям рельефа невозможно обеспечить указанные пределы, допускается увеличивать продольный уклон до 10</w:t>
      </w:r>
      <w:r w:rsidR="00684700">
        <w:rPr>
          <w:rFonts w:ascii="Times New Roman" w:hAnsi="Times New Roman" w:cs="Times New Roman"/>
          <w:sz w:val="28"/>
          <w:szCs w:val="28"/>
        </w:rPr>
        <w:t xml:space="preserve"> </w:t>
      </w:r>
      <w:r w:rsidRPr="00311814">
        <w:rPr>
          <w:rFonts w:ascii="Times New Roman" w:hAnsi="Times New Roman" w:cs="Times New Roman"/>
          <w:sz w:val="28"/>
          <w:szCs w:val="28"/>
        </w:rPr>
        <w:t>% на протяжении не более 12 м пути с устройством горизонтальных промежуточных площадок вдоль спуска.</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Ширина пешеходного пути через островок безопасности в местах перехода через проезжую часть улиц должна быть не менее 3 м, длина</w:t>
      </w:r>
      <w:r w:rsidR="00FB24D5">
        <w:rPr>
          <w:rFonts w:ascii="Times New Roman" w:hAnsi="Times New Roman" w:cs="Times New Roman"/>
          <w:sz w:val="28"/>
          <w:szCs w:val="28"/>
        </w:rPr>
        <w:t xml:space="preserve"> </w:t>
      </w:r>
      <w:r w:rsidRPr="00311814">
        <w:rPr>
          <w:rFonts w:ascii="Times New Roman" w:hAnsi="Times New Roman" w:cs="Times New Roman"/>
          <w:sz w:val="28"/>
          <w:szCs w:val="28"/>
        </w:rPr>
        <w:t>-</w:t>
      </w:r>
      <w:r w:rsidR="00FB24D5">
        <w:rPr>
          <w:rFonts w:ascii="Times New Roman" w:hAnsi="Times New Roman" w:cs="Times New Roman"/>
          <w:sz w:val="28"/>
          <w:szCs w:val="28"/>
        </w:rPr>
        <w:br/>
      </w:r>
      <w:r w:rsidRPr="00311814">
        <w:rPr>
          <w:rFonts w:ascii="Times New Roman" w:hAnsi="Times New Roman" w:cs="Times New Roman"/>
          <w:sz w:val="28"/>
          <w:szCs w:val="28"/>
        </w:rPr>
        <w:t>не менее 2 м.</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Опасные для инвалидов участки и пространства следует огораживать бортовым камнем высотой не менее 0,1 м.</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При проектировании путей эвакуации инвалидов следует исходить</w:t>
      </w:r>
      <w:r w:rsidR="00FB24D5">
        <w:rPr>
          <w:rFonts w:ascii="Times New Roman" w:hAnsi="Times New Roman" w:cs="Times New Roman"/>
          <w:sz w:val="28"/>
          <w:szCs w:val="28"/>
        </w:rPr>
        <w:br/>
      </w:r>
      <w:r w:rsidRPr="00311814">
        <w:rPr>
          <w:rFonts w:ascii="Times New Roman" w:hAnsi="Times New Roman" w:cs="Times New Roman"/>
          <w:sz w:val="28"/>
          <w:szCs w:val="28"/>
        </w:rPr>
        <w:t>из того, что эти пути должны соответствовать требованиям обеспечения</w:t>
      </w:r>
      <w:r w:rsidR="00FB24D5">
        <w:rPr>
          <w:rFonts w:ascii="Times New Roman" w:hAnsi="Times New Roman" w:cs="Times New Roman"/>
          <w:sz w:val="28"/>
          <w:szCs w:val="28"/>
        </w:rPr>
        <w:br/>
      </w:r>
      <w:r w:rsidRPr="00311814">
        <w:rPr>
          <w:rFonts w:ascii="Times New Roman" w:hAnsi="Times New Roman" w:cs="Times New Roman"/>
          <w:sz w:val="28"/>
          <w:szCs w:val="28"/>
        </w:rPr>
        <w:t>их доступности и безопасности для передвижения инвалидов.</w:t>
      </w:r>
    </w:p>
    <w:p w:rsidR="00B70797" w:rsidRPr="00311814" w:rsidRDefault="006C09EA" w:rsidP="00FB24D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11. </w:t>
      </w:r>
      <w:r w:rsidR="00B70797" w:rsidRPr="00311814">
        <w:rPr>
          <w:rFonts w:ascii="Times New Roman" w:hAnsi="Times New Roman" w:cs="Times New Roman"/>
          <w:sz w:val="28"/>
          <w:szCs w:val="28"/>
        </w:rPr>
        <w:t>Объекты социальной инфраструктуры должны оснащаться следующими специальными приспособлениями и оборудованием:</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визуальной и звуковой информацией, включая специальные знаки</w:t>
      </w:r>
      <w:r w:rsidR="00FB24D5">
        <w:rPr>
          <w:rFonts w:ascii="Times New Roman" w:hAnsi="Times New Roman" w:cs="Times New Roman"/>
          <w:sz w:val="28"/>
          <w:szCs w:val="28"/>
        </w:rPr>
        <w:br/>
      </w:r>
      <w:r w:rsidRPr="00311814">
        <w:rPr>
          <w:rFonts w:ascii="Times New Roman" w:hAnsi="Times New Roman" w:cs="Times New Roman"/>
          <w:sz w:val="28"/>
          <w:szCs w:val="28"/>
        </w:rPr>
        <w:t>у строящихся, ремонтируемых объектов и звуковую сигнализацию</w:t>
      </w:r>
      <w:r w:rsidR="00FB24D5">
        <w:rPr>
          <w:rFonts w:ascii="Times New Roman" w:hAnsi="Times New Roman" w:cs="Times New Roman"/>
          <w:sz w:val="28"/>
          <w:szCs w:val="28"/>
        </w:rPr>
        <w:br/>
      </w:r>
      <w:r w:rsidRPr="00311814">
        <w:rPr>
          <w:rFonts w:ascii="Times New Roman" w:hAnsi="Times New Roman" w:cs="Times New Roman"/>
          <w:sz w:val="28"/>
          <w:szCs w:val="28"/>
        </w:rPr>
        <w:t>у светофоров;</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телефонами-автоматами или иными средствами связи, доступными</w:t>
      </w:r>
      <w:r w:rsidR="00FB24D5">
        <w:rPr>
          <w:rFonts w:ascii="Times New Roman" w:hAnsi="Times New Roman" w:cs="Times New Roman"/>
          <w:sz w:val="28"/>
          <w:szCs w:val="28"/>
        </w:rPr>
        <w:br/>
      </w:r>
      <w:r w:rsidRPr="00311814">
        <w:rPr>
          <w:rFonts w:ascii="Times New Roman" w:hAnsi="Times New Roman" w:cs="Times New Roman"/>
          <w:sz w:val="28"/>
          <w:szCs w:val="28"/>
        </w:rPr>
        <w:t>для инвалидов;</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санитарно-гигиеническими помещениями;</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пандусами и поручнями у лестниц при входах в здания;</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пологими спусками у тротуаров в местах наземных переходов улиц, дорог, магистралей и остановок городского транспорта общего пользования;</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специальными указателями маршрутов движения инвалидов</w:t>
      </w:r>
      <w:r w:rsidR="00FB24D5">
        <w:rPr>
          <w:rFonts w:ascii="Times New Roman" w:hAnsi="Times New Roman" w:cs="Times New Roman"/>
          <w:sz w:val="28"/>
          <w:szCs w:val="28"/>
        </w:rPr>
        <w:br/>
      </w:r>
      <w:r w:rsidRPr="00311814">
        <w:rPr>
          <w:rFonts w:ascii="Times New Roman" w:hAnsi="Times New Roman" w:cs="Times New Roman"/>
          <w:sz w:val="28"/>
          <w:szCs w:val="28"/>
        </w:rPr>
        <w:t>по территории вокзалов, парков и других рекреационных зон;</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пандусами и поручнями у лестниц привокзальных площадей, платформ, остановок маршрутных транспортных средств и мест посадки</w:t>
      </w:r>
      <w:r w:rsidR="00FB24D5">
        <w:rPr>
          <w:rFonts w:ascii="Times New Roman" w:hAnsi="Times New Roman" w:cs="Times New Roman"/>
          <w:sz w:val="28"/>
          <w:szCs w:val="28"/>
        </w:rPr>
        <w:br/>
      </w:r>
      <w:r w:rsidRPr="00311814">
        <w:rPr>
          <w:rFonts w:ascii="Times New Roman" w:hAnsi="Times New Roman" w:cs="Times New Roman"/>
          <w:sz w:val="28"/>
          <w:szCs w:val="28"/>
        </w:rPr>
        <w:t>и высадки пассажиров;</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пандусами при входах в здания, пандусами или подъемными устройствами у лестниц на лифтовых площадках, а также при входах</w:t>
      </w:r>
      <w:r w:rsidR="00FB24D5">
        <w:rPr>
          <w:rFonts w:ascii="Times New Roman" w:hAnsi="Times New Roman" w:cs="Times New Roman"/>
          <w:sz w:val="28"/>
          <w:szCs w:val="28"/>
        </w:rPr>
        <w:br/>
      </w:r>
      <w:r w:rsidRPr="00311814">
        <w:rPr>
          <w:rFonts w:ascii="Times New Roman" w:hAnsi="Times New Roman" w:cs="Times New Roman"/>
          <w:sz w:val="28"/>
          <w:szCs w:val="28"/>
        </w:rPr>
        <w:t>в надземные и подземные переходы улиц, дорог и магистралей.</w:t>
      </w:r>
    </w:p>
    <w:p w:rsidR="00B70797" w:rsidRPr="00311814" w:rsidRDefault="006C09EA" w:rsidP="00FB24D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12. </w:t>
      </w:r>
      <w:r w:rsidR="00B70797" w:rsidRPr="00311814">
        <w:rPr>
          <w:rFonts w:ascii="Times New Roman" w:hAnsi="Times New Roman" w:cs="Times New Roman"/>
          <w:sz w:val="28"/>
          <w:szCs w:val="28"/>
        </w:rPr>
        <w:t>Размещение специализированных учреждений, предназначенных</w:t>
      </w:r>
      <w:r w:rsidR="00FB24D5">
        <w:rPr>
          <w:rFonts w:ascii="Times New Roman" w:hAnsi="Times New Roman" w:cs="Times New Roman"/>
          <w:sz w:val="28"/>
          <w:szCs w:val="28"/>
        </w:rPr>
        <w:br/>
      </w:r>
      <w:r w:rsidR="00B70797" w:rsidRPr="00311814">
        <w:rPr>
          <w:rFonts w:ascii="Times New Roman" w:hAnsi="Times New Roman" w:cs="Times New Roman"/>
          <w:sz w:val="28"/>
          <w:szCs w:val="28"/>
        </w:rPr>
        <w:t xml:space="preserve">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w:t>
      </w:r>
      <w:r w:rsidR="00FB24D5">
        <w:rPr>
          <w:rFonts w:ascii="Times New Roman" w:hAnsi="Times New Roman" w:cs="Times New Roman"/>
          <w:sz w:val="28"/>
          <w:szCs w:val="28"/>
        </w:rPr>
        <w:br/>
      </w:r>
      <w:r w:rsidRPr="00311814">
        <w:rPr>
          <w:rFonts w:ascii="Times New Roman" w:hAnsi="Times New Roman" w:cs="Times New Roman"/>
          <w:sz w:val="28"/>
          <w:szCs w:val="28"/>
        </w:rPr>
        <w:t>и престарелых.</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При включении центра социального обслуживания или его отделений</w:t>
      </w:r>
      <w:r w:rsidR="00FB24D5">
        <w:rPr>
          <w:rFonts w:ascii="Times New Roman" w:hAnsi="Times New Roman" w:cs="Times New Roman"/>
          <w:sz w:val="28"/>
          <w:szCs w:val="28"/>
        </w:rPr>
        <w:br/>
      </w:r>
      <w:r w:rsidRPr="00311814">
        <w:rPr>
          <w:rFonts w:ascii="Times New Roman" w:hAnsi="Times New Roman" w:cs="Times New Roman"/>
          <w:sz w:val="28"/>
          <w:szCs w:val="28"/>
        </w:rPr>
        <w:t>в состав жилого здания, рассчитанного на проживание инвалидов</w:t>
      </w:r>
      <w:r w:rsidR="00FB24D5">
        <w:rPr>
          <w:rFonts w:ascii="Times New Roman" w:hAnsi="Times New Roman" w:cs="Times New Roman"/>
          <w:sz w:val="28"/>
          <w:szCs w:val="28"/>
        </w:rPr>
        <w:br/>
      </w:r>
      <w:r w:rsidRPr="00311814">
        <w:rPr>
          <w:rFonts w:ascii="Times New Roman" w:hAnsi="Times New Roman" w:cs="Times New Roman"/>
          <w:sz w:val="28"/>
          <w:szCs w:val="28"/>
        </w:rPr>
        <w:lastRenderedPageBreak/>
        <w:t>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p>
    <w:p w:rsidR="00B70797" w:rsidRPr="00311814" w:rsidRDefault="006C09EA" w:rsidP="00FB24D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13. </w:t>
      </w:r>
      <w:r w:rsidR="00B70797" w:rsidRPr="00311814">
        <w:rPr>
          <w:rFonts w:ascii="Times New Roman" w:hAnsi="Times New Roman" w:cs="Times New Roman"/>
          <w:sz w:val="28"/>
          <w:szCs w:val="28"/>
        </w:rPr>
        <w:t>Здания должны иметь как минимум один вход, приспособленный</w:t>
      </w:r>
      <w:r w:rsidR="00FB24D5">
        <w:rPr>
          <w:rFonts w:ascii="Times New Roman" w:hAnsi="Times New Roman" w:cs="Times New Roman"/>
          <w:sz w:val="28"/>
          <w:szCs w:val="28"/>
        </w:rPr>
        <w:br/>
      </w:r>
      <w:r w:rsidR="00B70797" w:rsidRPr="00311814">
        <w:rPr>
          <w:rFonts w:ascii="Times New Roman" w:hAnsi="Times New Roman" w:cs="Times New Roman"/>
          <w:sz w:val="28"/>
          <w:szCs w:val="28"/>
        </w:rPr>
        <w:t>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70984" w:rsidRDefault="00B70797" w:rsidP="00684700">
      <w:pPr>
        <w:autoSpaceDE w:val="0"/>
        <w:autoSpaceDN w:val="0"/>
        <w:adjustRightInd w:val="0"/>
        <w:ind w:firstLine="709"/>
        <w:jc w:val="both"/>
        <w:rPr>
          <w:rFonts w:eastAsiaTheme="minorHAnsi"/>
          <w:sz w:val="28"/>
          <w:szCs w:val="28"/>
          <w:lang w:eastAsia="en-US"/>
        </w:rPr>
      </w:pPr>
      <w:r w:rsidRPr="00311814">
        <w:rPr>
          <w:sz w:val="28"/>
          <w:szCs w:val="28"/>
        </w:rPr>
        <w:t>Места обслуживания и постоянного нахождения маломобильных групп населения должны располагаться на минимально возможных расстояниях</w:t>
      </w:r>
      <w:r w:rsidR="00FB24D5">
        <w:rPr>
          <w:sz w:val="28"/>
          <w:szCs w:val="28"/>
        </w:rPr>
        <w:br/>
      </w:r>
      <w:r w:rsidRPr="00311814">
        <w:rPr>
          <w:sz w:val="28"/>
          <w:szCs w:val="28"/>
        </w:rPr>
        <w:t>от эвакуационных выходов из помещений, с этажей и из зданий наружу. Эвакуационные выходы и пути должны проектироваться</w:t>
      </w:r>
      <w:r w:rsidR="00FB24D5">
        <w:rPr>
          <w:sz w:val="28"/>
          <w:szCs w:val="28"/>
        </w:rPr>
        <w:br/>
      </w:r>
      <w:r w:rsidRPr="00311814">
        <w:rPr>
          <w:sz w:val="28"/>
          <w:szCs w:val="28"/>
        </w:rPr>
        <w:t>из не пожароопасных материалов и соответствовать требованиям</w:t>
      </w:r>
      <w:r w:rsidR="00684700">
        <w:rPr>
          <w:sz w:val="28"/>
          <w:szCs w:val="28"/>
        </w:rPr>
        <w:br/>
      </w:r>
      <w:r w:rsidR="00D70984">
        <w:rPr>
          <w:rFonts w:eastAsiaTheme="minorHAnsi"/>
          <w:sz w:val="28"/>
          <w:szCs w:val="28"/>
          <w:lang w:eastAsia="en-US"/>
        </w:rPr>
        <w:t>СП 59.13330.2016.</w:t>
      </w:r>
    </w:p>
    <w:p w:rsidR="00B70797" w:rsidRPr="00311814" w:rsidRDefault="006C09EA" w:rsidP="00D70984">
      <w:pPr>
        <w:autoSpaceDE w:val="0"/>
        <w:autoSpaceDN w:val="0"/>
        <w:adjustRightInd w:val="0"/>
        <w:ind w:firstLine="709"/>
        <w:jc w:val="both"/>
        <w:rPr>
          <w:sz w:val="28"/>
          <w:szCs w:val="28"/>
        </w:rPr>
      </w:pPr>
      <w:r>
        <w:rPr>
          <w:sz w:val="28"/>
          <w:szCs w:val="28"/>
        </w:rPr>
        <w:t>14. </w:t>
      </w:r>
      <w:r w:rsidR="00B70797" w:rsidRPr="00311814">
        <w:rPr>
          <w:sz w:val="28"/>
          <w:szCs w:val="28"/>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w:t>
      </w:r>
      <w:r w:rsidR="00FB24D5">
        <w:rPr>
          <w:sz w:val="28"/>
          <w:szCs w:val="28"/>
        </w:rPr>
        <w:br/>
      </w:r>
      <w:r w:rsidR="00B70797" w:rsidRPr="00311814">
        <w:rPr>
          <w:sz w:val="28"/>
          <w:szCs w:val="28"/>
        </w:rPr>
        <w:t>с внешними по отношению к участку коммуникациями и остановками городского транспорта.</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w:t>
      </w:r>
      <w:r w:rsidR="00FB24D5">
        <w:rPr>
          <w:rFonts w:ascii="Times New Roman" w:hAnsi="Times New Roman" w:cs="Times New Roman"/>
          <w:sz w:val="28"/>
          <w:szCs w:val="28"/>
        </w:rPr>
        <w:br/>
      </w:r>
      <w:r w:rsidRPr="00311814">
        <w:rPr>
          <w:rFonts w:ascii="Times New Roman" w:hAnsi="Times New Roman" w:cs="Times New Roman"/>
          <w:sz w:val="28"/>
          <w:szCs w:val="28"/>
        </w:rPr>
        <w:t>на креслах-колясках.</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w:t>
      </w:r>
      <w:r w:rsidR="00FB24D5">
        <w:rPr>
          <w:rFonts w:ascii="Times New Roman" w:hAnsi="Times New Roman" w:cs="Times New Roman"/>
          <w:sz w:val="28"/>
          <w:szCs w:val="28"/>
        </w:rPr>
        <w:br/>
      </w:r>
      <w:r w:rsidRPr="00311814">
        <w:rPr>
          <w:rFonts w:ascii="Times New Roman" w:hAnsi="Times New Roman" w:cs="Times New Roman"/>
          <w:sz w:val="28"/>
          <w:szCs w:val="28"/>
        </w:rPr>
        <w:t>на креслах-колясках и механических колясках рекомендуется выделять</w:t>
      </w:r>
      <w:r w:rsidR="00FB24D5">
        <w:rPr>
          <w:rFonts w:ascii="Times New Roman" w:hAnsi="Times New Roman" w:cs="Times New Roman"/>
          <w:sz w:val="28"/>
          <w:szCs w:val="28"/>
        </w:rPr>
        <w:br/>
      </w:r>
      <w:r w:rsidRPr="00311814">
        <w:rPr>
          <w:rFonts w:ascii="Times New Roman" w:hAnsi="Times New Roman" w:cs="Times New Roman"/>
          <w:sz w:val="28"/>
          <w:szCs w:val="28"/>
        </w:rPr>
        <w:t>с левой стороны на полосе пешеходного движения на участке, пешеходных дорогах, аллеях.</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При невозможности организации отдельного наземного прохода</w:t>
      </w:r>
      <w:r w:rsidR="00FB24D5">
        <w:rPr>
          <w:rFonts w:ascii="Times New Roman" w:hAnsi="Times New Roman" w:cs="Times New Roman"/>
          <w:sz w:val="28"/>
          <w:szCs w:val="28"/>
        </w:rPr>
        <w:br/>
      </w:r>
      <w:r w:rsidRPr="00311814">
        <w:rPr>
          <w:rFonts w:ascii="Times New Roman" w:hAnsi="Times New Roman" w:cs="Times New Roman"/>
          <w:sz w:val="28"/>
          <w:szCs w:val="28"/>
        </w:rPr>
        <w:t>для инвалидов и маломобильных групп населения, подземные и надземные переходы следует оборудовать пандусами и подъемными устройствами.</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Тактильные средства, выполняющие предупредительную функцию</w:t>
      </w:r>
      <w:r w:rsidR="00FB24D5">
        <w:rPr>
          <w:rFonts w:ascii="Times New Roman" w:hAnsi="Times New Roman" w:cs="Times New Roman"/>
          <w:sz w:val="28"/>
          <w:szCs w:val="28"/>
        </w:rPr>
        <w:br/>
      </w:r>
      <w:r w:rsidRPr="00311814">
        <w:rPr>
          <w:rFonts w:ascii="Times New Roman" w:hAnsi="Times New Roman" w:cs="Times New Roman"/>
          <w:sz w:val="28"/>
          <w:szCs w:val="28"/>
        </w:rPr>
        <w:t xml:space="preserve">на покрытии пешеходных путей на участке, следует размещать не менее чем за 0,8 м до объекта информации, начала опасного участка, изменения </w:t>
      </w:r>
      <w:r w:rsidRPr="00311814">
        <w:rPr>
          <w:rFonts w:ascii="Times New Roman" w:hAnsi="Times New Roman" w:cs="Times New Roman"/>
          <w:sz w:val="28"/>
          <w:szCs w:val="28"/>
        </w:rPr>
        <w:lastRenderedPageBreak/>
        <w:t xml:space="preserve">направления движения, входа и т.п. </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70797" w:rsidRPr="00311814" w:rsidRDefault="006C09EA" w:rsidP="00FB24D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B70797" w:rsidRPr="00311814">
        <w:rPr>
          <w:rFonts w:ascii="Times New Roman" w:hAnsi="Times New Roman" w:cs="Times New Roman"/>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w:t>
      </w:r>
      <w:r w:rsidR="00D0313F">
        <w:rPr>
          <w:rFonts w:ascii="Times New Roman" w:hAnsi="Times New Roman" w:cs="Times New Roman"/>
          <w:sz w:val="28"/>
          <w:szCs w:val="28"/>
        </w:rPr>
        <w:br/>
      </w:r>
      <w:r w:rsidR="00B70797" w:rsidRPr="00311814">
        <w:rPr>
          <w:rFonts w:ascii="Times New Roman" w:hAnsi="Times New Roman" w:cs="Times New Roman"/>
          <w:sz w:val="28"/>
          <w:szCs w:val="28"/>
        </w:rPr>
        <w:t>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w:t>
      </w:r>
      <w:r w:rsidR="00D0313F">
        <w:rPr>
          <w:rFonts w:ascii="Times New Roman" w:hAnsi="Times New Roman" w:cs="Times New Roman"/>
          <w:sz w:val="28"/>
          <w:szCs w:val="28"/>
        </w:rPr>
        <w:br/>
      </w:r>
      <w:r w:rsidRPr="00311814">
        <w:rPr>
          <w:rFonts w:ascii="Times New Roman" w:hAnsi="Times New Roman" w:cs="Times New Roman"/>
          <w:sz w:val="28"/>
          <w:szCs w:val="28"/>
        </w:rPr>
        <w:t>для прохода, а также проезда и маневрирования кресла-коляски.</w:t>
      </w:r>
    </w:p>
    <w:p w:rsidR="00B70797" w:rsidRPr="00311814" w:rsidRDefault="006C09EA" w:rsidP="00FB24D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16. </w:t>
      </w:r>
      <w:r w:rsidR="00B70797" w:rsidRPr="00311814">
        <w:rPr>
          <w:rFonts w:ascii="Times New Roman" w:hAnsi="Times New Roman" w:cs="Times New Roman"/>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w:t>
      </w:r>
      <w:r w:rsidR="00DD77EC">
        <w:rPr>
          <w:rFonts w:ascii="Times New Roman" w:hAnsi="Times New Roman" w:cs="Times New Roman"/>
          <w:sz w:val="28"/>
          <w:szCs w:val="28"/>
        </w:rPr>
        <w:t xml:space="preserve"> </w:t>
      </w:r>
      <w:r w:rsidR="00B70797" w:rsidRPr="00311814">
        <w:rPr>
          <w:rFonts w:ascii="Times New Roman" w:hAnsi="Times New Roman" w:cs="Times New Roman"/>
          <w:sz w:val="28"/>
          <w:szCs w:val="28"/>
        </w:rPr>
        <w:t>% мест (но не менее одного места)</w:t>
      </w:r>
      <w:r w:rsidR="00D0313F">
        <w:rPr>
          <w:rFonts w:ascii="Times New Roman" w:hAnsi="Times New Roman" w:cs="Times New Roman"/>
          <w:sz w:val="28"/>
          <w:szCs w:val="28"/>
        </w:rPr>
        <w:br/>
      </w:r>
      <w:r w:rsidR="00B70797" w:rsidRPr="00311814">
        <w:rPr>
          <w:rFonts w:ascii="Times New Roman" w:hAnsi="Times New Roman" w:cs="Times New Roman"/>
          <w:sz w:val="28"/>
          <w:szCs w:val="28"/>
        </w:rPr>
        <w:t>для транспорта инвалидов с учетом ширины зоны для парковки не менее 3,5 м.</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На автомобильных стоянках при специализированных зданиях</w:t>
      </w:r>
      <w:r w:rsidR="00D0313F">
        <w:rPr>
          <w:rFonts w:ascii="Times New Roman" w:hAnsi="Times New Roman" w:cs="Times New Roman"/>
          <w:sz w:val="28"/>
          <w:szCs w:val="28"/>
        </w:rPr>
        <w:br/>
      </w:r>
      <w:r w:rsidRPr="00311814">
        <w:rPr>
          <w:rFonts w:ascii="Times New Roman" w:hAnsi="Times New Roman" w:cs="Times New Roman"/>
          <w:sz w:val="28"/>
          <w:szCs w:val="28"/>
        </w:rPr>
        <w:t>и сооружениях для инвалидов следует выделять для личных автомобилей инвалидов не менее 20</w:t>
      </w:r>
      <w:r w:rsidR="00DD77EC">
        <w:rPr>
          <w:rFonts w:ascii="Times New Roman" w:hAnsi="Times New Roman" w:cs="Times New Roman"/>
          <w:sz w:val="28"/>
          <w:szCs w:val="28"/>
        </w:rPr>
        <w:t xml:space="preserve"> </w:t>
      </w:r>
      <w:r w:rsidRPr="00311814">
        <w:rPr>
          <w:rFonts w:ascii="Times New Roman" w:hAnsi="Times New Roman" w:cs="Times New Roman"/>
          <w:sz w:val="28"/>
          <w:szCs w:val="28"/>
        </w:rPr>
        <w:t>% мест, а около учреждений, специализирующихся</w:t>
      </w:r>
      <w:r w:rsidR="00D0313F">
        <w:rPr>
          <w:rFonts w:ascii="Times New Roman" w:hAnsi="Times New Roman" w:cs="Times New Roman"/>
          <w:sz w:val="28"/>
          <w:szCs w:val="28"/>
        </w:rPr>
        <w:br/>
      </w:r>
      <w:r w:rsidRPr="00311814">
        <w:rPr>
          <w:rFonts w:ascii="Times New Roman" w:hAnsi="Times New Roman" w:cs="Times New Roman"/>
          <w:sz w:val="28"/>
          <w:szCs w:val="28"/>
        </w:rPr>
        <w:t>на лечении спинальных больных и восстановлении опорно-двигательных функций, - не менее 30</w:t>
      </w:r>
      <w:r w:rsidR="00DD77EC">
        <w:rPr>
          <w:rFonts w:ascii="Times New Roman" w:hAnsi="Times New Roman" w:cs="Times New Roman"/>
          <w:sz w:val="28"/>
          <w:szCs w:val="28"/>
        </w:rPr>
        <w:t xml:space="preserve"> </w:t>
      </w:r>
      <w:r w:rsidRPr="00311814">
        <w:rPr>
          <w:rFonts w:ascii="Times New Roman" w:hAnsi="Times New Roman" w:cs="Times New Roman"/>
          <w:sz w:val="28"/>
          <w:szCs w:val="28"/>
        </w:rPr>
        <w:t>% мест.</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w:t>
      </w:r>
      <w:r w:rsidR="00D0313F">
        <w:rPr>
          <w:rFonts w:ascii="Times New Roman" w:hAnsi="Times New Roman" w:cs="Times New Roman"/>
          <w:sz w:val="28"/>
          <w:szCs w:val="28"/>
        </w:rPr>
        <w:br/>
      </w:r>
      <w:r w:rsidRPr="00311814">
        <w:rPr>
          <w:rFonts w:ascii="Times New Roman" w:hAnsi="Times New Roman" w:cs="Times New Roman"/>
          <w:sz w:val="28"/>
          <w:szCs w:val="28"/>
        </w:rPr>
        <w:t>не менее 2,5 м.</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Места парковки оснащаются знаками, применяемыми</w:t>
      </w:r>
      <w:r w:rsidR="00D0313F">
        <w:rPr>
          <w:rFonts w:ascii="Times New Roman" w:hAnsi="Times New Roman" w:cs="Times New Roman"/>
          <w:sz w:val="28"/>
          <w:szCs w:val="28"/>
        </w:rPr>
        <w:br/>
      </w:r>
      <w:r w:rsidRPr="00311814">
        <w:rPr>
          <w:rFonts w:ascii="Times New Roman" w:hAnsi="Times New Roman" w:cs="Times New Roman"/>
          <w:sz w:val="28"/>
          <w:szCs w:val="28"/>
        </w:rPr>
        <w:t>в международной практике.</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B70797" w:rsidRPr="00311814" w:rsidRDefault="006C09EA" w:rsidP="00FB24D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B70797" w:rsidRPr="00311814">
        <w:rPr>
          <w:rFonts w:ascii="Times New Roman" w:hAnsi="Times New Roman" w:cs="Times New Roman"/>
          <w:sz w:val="28"/>
          <w:szCs w:val="28"/>
        </w:rPr>
        <w:t>Площадки и места отдыха следует размещать смежно вне габаритов путей движения мест отдыха и ожидания.</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Для озеленения участков объектов, посещаемых инвалидами</w:t>
      </w:r>
      <w:r w:rsidR="00D0313F">
        <w:rPr>
          <w:rFonts w:ascii="Times New Roman" w:hAnsi="Times New Roman" w:cs="Times New Roman"/>
          <w:sz w:val="28"/>
          <w:szCs w:val="28"/>
        </w:rPr>
        <w:br/>
      </w:r>
      <w:r w:rsidRPr="00311814">
        <w:rPr>
          <w:rFonts w:ascii="Times New Roman" w:hAnsi="Times New Roman" w:cs="Times New Roman"/>
          <w:sz w:val="28"/>
          <w:szCs w:val="28"/>
        </w:rPr>
        <w:t>и маломобильными группами населения, следует применять нетравмирующие древесно-кустарниковые породы.</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 xml:space="preserve">Следует предусматривать линейную посадку деревьев и кустарников </w:t>
      </w:r>
      <w:r w:rsidRPr="00311814">
        <w:rPr>
          <w:rFonts w:ascii="Times New Roman" w:hAnsi="Times New Roman" w:cs="Times New Roman"/>
          <w:sz w:val="28"/>
          <w:szCs w:val="28"/>
        </w:rPr>
        <w:lastRenderedPageBreak/>
        <w:t>для формирования кромок путей пешеходного движения.</w:t>
      </w:r>
    </w:p>
    <w:p w:rsidR="00B70797" w:rsidRPr="00311814" w:rsidRDefault="00B70797" w:rsidP="00FB24D5">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Граница озелененных эксплуатируемых площадок, примыкающая</w:t>
      </w:r>
      <w:r w:rsidR="00D0313F">
        <w:rPr>
          <w:rFonts w:ascii="Times New Roman" w:hAnsi="Times New Roman" w:cs="Times New Roman"/>
          <w:sz w:val="28"/>
          <w:szCs w:val="28"/>
        </w:rPr>
        <w:br/>
      </w:r>
      <w:r w:rsidRPr="00311814">
        <w:rPr>
          <w:rFonts w:ascii="Times New Roman" w:hAnsi="Times New Roman" w:cs="Times New Roman"/>
          <w:sz w:val="28"/>
          <w:szCs w:val="28"/>
        </w:rPr>
        <w:t>к путям пешеходного движения не должна иметь перепада высот, бордюров, бортовых камней высотой более 0,04 м.</w:t>
      </w:r>
    </w:p>
    <w:p w:rsidR="00AC0D72" w:rsidRDefault="00B70797" w:rsidP="00AC0D72">
      <w:pPr>
        <w:pStyle w:val="ConsPlusNormal0"/>
        <w:ind w:firstLine="709"/>
        <w:jc w:val="both"/>
        <w:rPr>
          <w:rFonts w:ascii="Times New Roman" w:hAnsi="Times New Roman" w:cs="Times New Roman"/>
          <w:sz w:val="28"/>
          <w:szCs w:val="28"/>
        </w:rPr>
      </w:pPr>
      <w:r w:rsidRPr="00311814">
        <w:rPr>
          <w:rFonts w:ascii="Times New Roman" w:hAnsi="Times New Roman" w:cs="Times New Roman"/>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w:t>
      </w:r>
      <w:r w:rsidR="00D0313F">
        <w:rPr>
          <w:rFonts w:ascii="Times New Roman" w:hAnsi="Times New Roman" w:cs="Times New Roman"/>
          <w:sz w:val="28"/>
          <w:szCs w:val="28"/>
        </w:rPr>
        <w:br/>
      </w:r>
      <w:r w:rsidRPr="00311814">
        <w:rPr>
          <w:rFonts w:ascii="Times New Roman" w:hAnsi="Times New Roman" w:cs="Times New Roman"/>
          <w:sz w:val="28"/>
          <w:szCs w:val="28"/>
        </w:rPr>
        <w:t>и проезды, сигналы, информационные устройства, ограждения опасных мест, а также иметь выступающие части (кроны, стволы, корни).</w:t>
      </w:r>
      <w:bookmarkStart w:id="187" w:name="_Toc528927172"/>
    </w:p>
    <w:p w:rsidR="00AC0D72" w:rsidRDefault="00AC0D72" w:rsidP="00AC0D72">
      <w:pPr>
        <w:pStyle w:val="ConsPlusNormal0"/>
        <w:ind w:firstLine="709"/>
        <w:jc w:val="both"/>
        <w:rPr>
          <w:rFonts w:ascii="Times New Roman" w:hAnsi="Times New Roman" w:cs="Times New Roman"/>
          <w:sz w:val="28"/>
          <w:szCs w:val="28"/>
        </w:rPr>
      </w:pPr>
    </w:p>
    <w:p w:rsidR="00B70797" w:rsidRPr="00AC0D72" w:rsidRDefault="00DD77EC" w:rsidP="00AC0D72">
      <w:pPr>
        <w:pStyle w:val="ConsPlusNormal0"/>
        <w:ind w:firstLine="709"/>
        <w:jc w:val="center"/>
        <w:rPr>
          <w:rFonts w:ascii="Times New Roman" w:hAnsi="Times New Roman" w:cs="Times New Roman"/>
          <w:b/>
          <w:i/>
          <w:sz w:val="28"/>
          <w:szCs w:val="28"/>
        </w:rPr>
      </w:pPr>
      <w:r w:rsidRPr="00AC0D72">
        <w:rPr>
          <w:rFonts w:ascii="Times New Roman" w:hAnsi="Times New Roman" w:cs="Times New Roman"/>
          <w:b/>
          <w:i/>
          <w:sz w:val="28"/>
        </w:rPr>
        <w:t>1</w:t>
      </w:r>
      <w:r w:rsidR="00417231">
        <w:rPr>
          <w:rFonts w:ascii="Times New Roman" w:hAnsi="Times New Roman" w:cs="Times New Roman"/>
          <w:b/>
          <w:i/>
          <w:sz w:val="28"/>
        </w:rPr>
        <w:t>4</w:t>
      </w:r>
      <w:r w:rsidRPr="00AC0D72">
        <w:rPr>
          <w:rFonts w:ascii="Times New Roman" w:hAnsi="Times New Roman" w:cs="Times New Roman"/>
          <w:b/>
          <w:i/>
          <w:sz w:val="28"/>
        </w:rPr>
        <w:t xml:space="preserve">. </w:t>
      </w:r>
      <w:r w:rsidR="00B70797" w:rsidRPr="00AC0D72">
        <w:rPr>
          <w:rFonts w:ascii="Times New Roman" w:hAnsi="Times New Roman" w:cs="Times New Roman"/>
          <w:b/>
          <w:i/>
          <w:sz w:val="28"/>
        </w:rPr>
        <w:t>Иные расчетные показатели</w:t>
      </w:r>
      <w:bookmarkEnd w:id="187"/>
      <w:r w:rsidRPr="00AC0D72">
        <w:rPr>
          <w:rFonts w:ascii="Times New Roman" w:hAnsi="Times New Roman" w:cs="Times New Roman"/>
          <w:b/>
          <w:i/>
          <w:sz w:val="28"/>
        </w:rPr>
        <w:t xml:space="preserve"> минимально допустимого уровня обеспеченности объектами местного значения</w:t>
      </w:r>
      <w:r w:rsidR="00D837E7" w:rsidRPr="00AC0D72">
        <w:rPr>
          <w:rFonts w:ascii="Times New Roman" w:hAnsi="Times New Roman" w:cs="Times New Roman"/>
          <w:b/>
          <w:i/>
          <w:sz w:val="28"/>
        </w:rPr>
        <w:t>, необходимые</w:t>
      </w:r>
      <w:r w:rsidR="00D837E7" w:rsidRPr="00AC0D72">
        <w:rPr>
          <w:rFonts w:ascii="Times New Roman" w:hAnsi="Times New Roman" w:cs="Times New Roman"/>
          <w:b/>
          <w:i/>
          <w:sz w:val="28"/>
        </w:rPr>
        <w:br/>
        <w:t xml:space="preserve"> для под</w:t>
      </w:r>
      <w:r w:rsidRPr="00AC0D72">
        <w:rPr>
          <w:rFonts w:ascii="Times New Roman" w:hAnsi="Times New Roman" w:cs="Times New Roman"/>
          <w:b/>
          <w:i/>
          <w:sz w:val="28"/>
        </w:rPr>
        <w:t>готовки документов территориального планирования муниципального образования, документации по планировке территории и расчетные показатели максимально допустимого уровня территориальной доступности таких объектов для</w:t>
      </w:r>
      <w:r w:rsidR="00AC0D72">
        <w:rPr>
          <w:rFonts w:ascii="Times New Roman" w:hAnsi="Times New Roman" w:cs="Times New Roman"/>
          <w:b/>
          <w:i/>
          <w:sz w:val="28"/>
        </w:rPr>
        <w:t xml:space="preserve"> населения</w:t>
      </w:r>
      <w:r w:rsidRPr="00AC0D72">
        <w:rPr>
          <w:rFonts w:ascii="Times New Roman" w:hAnsi="Times New Roman" w:cs="Times New Roman"/>
          <w:b/>
          <w:i/>
          <w:sz w:val="28"/>
        </w:rPr>
        <w:t xml:space="preserve"> муниципального образования</w:t>
      </w:r>
    </w:p>
    <w:p w:rsidR="00B70797" w:rsidRDefault="00AC0D72" w:rsidP="00B70797">
      <w:pPr>
        <w:jc w:val="right"/>
        <w:rPr>
          <w:b/>
          <w:i/>
        </w:rPr>
      </w:pPr>
      <w:bookmarkStart w:id="188" w:name="OLE_LINK736"/>
      <w:bookmarkStart w:id="189" w:name="OLE_LINK735"/>
      <w:bookmarkStart w:id="190" w:name="OLE_LINK998"/>
      <w:bookmarkStart w:id="191" w:name="OLE_LINK734"/>
      <w:bookmarkStart w:id="192" w:name="OLE_LINK733"/>
      <w:bookmarkStart w:id="193" w:name="OLE_LINK732"/>
      <w:bookmarkStart w:id="194" w:name="OLE_LINK725"/>
      <w:bookmarkStart w:id="195" w:name="OLE_LINK724"/>
      <w:bookmarkEnd w:id="56"/>
      <w:bookmarkEnd w:id="57"/>
      <w:r>
        <w:rPr>
          <w:b/>
          <w:i/>
        </w:rPr>
        <w:t xml:space="preserve">Таблица </w:t>
      </w:r>
      <w:r w:rsidR="00B70797">
        <w:rPr>
          <w:b/>
          <w:i/>
        </w:rPr>
        <w:t>1</w:t>
      </w:r>
      <w:r w:rsidR="00D0313F">
        <w:rPr>
          <w:b/>
          <w:i/>
        </w:rPr>
        <w:t>1</w:t>
      </w:r>
    </w:p>
    <w:p w:rsidR="00B70797" w:rsidRDefault="00B70797" w:rsidP="00B70797">
      <w:pPr>
        <w:spacing w:after="120"/>
        <w:jc w:val="center"/>
        <w:rPr>
          <w:b/>
          <w:i/>
        </w:rPr>
      </w:pPr>
      <w:r>
        <w:rPr>
          <w:b/>
          <w:i/>
        </w:rPr>
        <w:t>Объекты местного значения муниципального образования в области местного</w:t>
      </w:r>
      <w:r>
        <w:rPr>
          <w:b/>
          <w:i/>
        </w:rPr>
        <w:br/>
        <w:t>самоуправления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30"/>
        <w:gridCol w:w="3263"/>
        <w:gridCol w:w="1986"/>
        <w:gridCol w:w="2411"/>
      </w:tblGrid>
      <w:tr w:rsidR="00B70797" w:rsidTr="00B70797">
        <w:trPr>
          <w:cantSplit/>
          <w:tblHeader/>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bookmarkEnd w:id="188"/>
          <w:bookmarkEnd w:id="189"/>
          <w:p w:rsidR="00B70797" w:rsidRDefault="00B70797">
            <w:pPr>
              <w:pStyle w:val="affffc"/>
              <w:ind w:firstLine="0"/>
              <w:jc w:val="center"/>
              <w:rPr>
                <w:b/>
                <w:i/>
                <w:sz w:val="20"/>
                <w:szCs w:val="20"/>
                <w:lang w:val="ru-RU"/>
              </w:rPr>
            </w:pPr>
            <w:r>
              <w:rPr>
                <w:b/>
                <w:i/>
                <w:sz w:val="20"/>
                <w:szCs w:val="20"/>
                <w:lang w:val="ru-RU"/>
              </w:rPr>
              <w:t>Наименование вида объекта</w:t>
            </w: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sz w:val="20"/>
                <w:szCs w:val="20"/>
                <w:lang w:val="ru-RU"/>
              </w:rPr>
            </w:pPr>
            <w:r>
              <w:rPr>
                <w:b/>
                <w:i/>
                <w:sz w:val="20"/>
                <w:szCs w:val="20"/>
                <w:lang w:val="ru-RU"/>
              </w:rPr>
              <w:t>Значение расчетного показателя</w:t>
            </w:r>
          </w:p>
        </w:tc>
      </w:tr>
      <w:tr w:rsidR="00B70797" w:rsidTr="00B70797">
        <w:trPr>
          <w:cantSplit/>
          <w:trHeight w:val="40"/>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Административное здание органа местного самоуправления</w:t>
            </w: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Объект на муниципальное образование, ед.</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1</w:t>
            </w:r>
          </w:p>
        </w:tc>
      </w:tr>
      <w:tr w:rsidR="00B70797" w:rsidTr="00B70797">
        <w:trPr>
          <w:cantSplit/>
          <w:trHeight w:val="69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39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не устанавливается</w:t>
            </w:r>
          </w:p>
        </w:tc>
      </w:tr>
    </w:tbl>
    <w:p w:rsidR="00B70797" w:rsidRDefault="00B70797" w:rsidP="00B70797">
      <w:pPr>
        <w:jc w:val="right"/>
        <w:rPr>
          <w:rFonts w:cstheme="minorBidi"/>
          <w:b/>
          <w:i/>
          <w:szCs w:val="22"/>
        </w:rPr>
      </w:pPr>
      <w:bookmarkStart w:id="196" w:name="OLE_LINK973"/>
      <w:bookmarkStart w:id="197" w:name="OLE_LINK972"/>
      <w:bookmarkStart w:id="198" w:name="OLE_LINK320"/>
      <w:bookmarkStart w:id="199" w:name="OLE_LINK697"/>
      <w:bookmarkStart w:id="200" w:name="OLE_LINK696"/>
      <w:bookmarkStart w:id="201" w:name="OLE_LINK285"/>
      <w:bookmarkStart w:id="202" w:name="OLE_LINK284"/>
      <w:bookmarkStart w:id="203" w:name="OLE_LINK283"/>
      <w:bookmarkStart w:id="204" w:name="OLE_LINK282"/>
      <w:bookmarkEnd w:id="190"/>
      <w:bookmarkEnd w:id="191"/>
      <w:bookmarkEnd w:id="192"/>
      <w:bookmarkEnd w:id="193"/>
      <w:bookmarkEnd w:id="194"/>
      <w:bookmarkEnd w:id="195"/>
    </w:p>
    <w:p w:rsidR="00B70797" w:rsidRDefault="00B70797" w:rsidP="00B70797">
      <w:pPr>
        <w:jc w:val="right"/>
        <w:rPr>
          <w:b/>
          <w:i/>
        </w:rPr>
      </w:pPr>
      <w:r>
        <w:rPr>
          <w:b/>
          <w:i/>
        </w:rPr>
        <w:t>Таблица 1</w:t>
      </w:r>
      <w:r w:rsidR="00D0313F">
        <w:rPr>
          <w:b/>
          <w:i/>
        </w:rPr>
        <w:t>2</w:t>
      </w:r>
    </w:p>
    <w:p w:rsidR="00B70797" w:rsidRDefault="00B70797" w:rsidP="00B70797">
      <w:pPr>
        <w:spacing w:after="120"/>
        <w:jc w:val="center"/>
        <w:rPr>
          <w:b/>
          <w:i/>
        </w:rPr>
      </w:pPr>
      <w:r>
        <w:rPr>
          <w:b/>
          <w:i/>
        </w:rPr>
        <w:t>Объекты местного значения муниципального образования в области архивного дела</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30"/>
        <w:gridCol w:w="3263"/>
        <w:gridCol w:w="1986"/>
        <w:gridCol w:w="2411"/>
      </w:tblGrid>
      <w:tr w:rsidR="00B70797" w:rsidTr="00B70797">
        <w:trPr>
          <w:cantSplit/>
          <w:tblHeader/>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вида объекта</w:t>
            </w: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sz w:val="20"/>
                <w:szCs w:val="20"/>
                <w:lang w:val="ru-RU"/>
              </w:rPr>
            </w:pPr>
            <w:r>
              <w:rPr>
                <w:b/>
                <w:i/>
                <w:sz w:val="20"/>
                <w:szCs w:val="20"/>
                <w:lang w:val="ru-RU"/>
              </w:rPr>
              <w:t>Значение расчетного показателя</w:t>
            </w:r>
          </w:p>
        </w:tc>
      </w:tr>
      <w:tr w:rsidR="00B70797" w:rsidTr="00B70797">
        <w:trPr>
          <w:cantSplit/>
          <w:trHeight w:val="279"/>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Муниципальный (городской) архив</w:t>
            </w:r>
          </w:p>
        </w:tc>
        <w:tc>
          <w:tcPr>
            <w:tcW w:w="326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Объект на муниципальное образование, ед.</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1</w:t>
            </w:r>
          </w:p>
        </w:tc>
      </w:tr>
      <w:tr w:rsidR="00B70797" w:rsidTr="00B70797">
        <w:trPr>
          <w:cantSplit/>
          <w:trHeight w:val="690"/>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26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Площадь читального зала, м</w:t>
            </w:r>
            <w:r>
              <w:rPr>
                <w:sz w:val="20"/>
                <w:szCs w:val="20"/>
                <w:vertAlign w:val="superscript"/>
                <w:lang w:val="ru-RU"/>
              </w:rPr>
              <w:t>2</w:t>
            </w:r>
            <w:r>
              <w:rPr>
                <w:sz w:val="20"/>
                <w:szCs w:val="20"/>
                <w:lang w:val="ru-RU"/>
              </w:rPr>
              <w:t>/на 1 читальное место</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2,7</w:t>
            </w:r>
          </w:p>
        </w:tc>
      </w:tr>
      <w:tr w:rsidR="00B70797" w:rsidTr="00B70797">
        <w:trPr>
          <w:cantSplit/>
          <w:trHeight w:val="690"/>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26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Площадь рабочего помещения, м</w:t>
            </w:r>
            <w:r>
              <w:rPr>
                <w:sz w:val="20"/>
                <w:szCs w:val="20"/>
                <w:vertAlign w:val="superscript"/>
                <w:lang w:val="ru-RU"/>
              </w:rPr>
              <w:t>2</w:t>
            </w:r>
            <w:r>
              <w:rPr>
                <w:sz w:val="20"/>
                <w:szCs w:val="20"/>
                <w:lang w:val="ru-RU"/>
              </w:rPr>
              <w:t>/на 1 читальное место</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4</w:t>
            </w:r>
          </w:p>
        </w:tc>
      </w:tr>
      <w:tr w:rsidR="00B70797" w:rsidTr="00B70797">
        <w:trPr>
          <w:cantSplit/>
          <w:trHeight w:val="690"/>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39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jc w:val="center"/>
              <w:rPr>
                <w:sz w:val="20"/>
                <w:szCs w:val="20"/>
              </w:rPr>
            </w:pPr>
            <w:r>
              <w:rPr>
                <w:sz w:val="20"/>
                <w:szCs w:val="20"/>
              </w:rPr>
              <w:t>не устанавливается</w:t>
            </w:r>
          </w:p>
        </w:tc>
      </w:tr>
      <w:tr w:rsidR="00B70797" w:rsidTr="00B70797">
        <w:trPr>
          <w:cantSplit/>
          <w:trHeight w:val="40"/>
        </w:trPr>
        <w:tc>
          <w:tcPr>
            <w:tcW w:w="938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Default"/>
              <w:rPr>
                <w:b/>
                <w:sz w:val="20"/>
                <w:szCs w:val="20"/>
              </w:rPr>
            </w:pPr>
            <w:r>
              <w:rPr>
                <w:b/>
                <w:sz w:val="20"/>
                <w:szCs w:val="20"/>
              </w:rPr>
              <w:t>Примечания:</w:t>
            </w:r>
          </w:p>
          <w:p w:rsidR="00B70797" w:rsidRDefault="00B70797">
            <w:pPr>
              <w:pStyle w:val="Default"/>
              <w:rPr>
                <w:sz w:val="20"/>
                <w:szCs w:val="20"/>
              </w:rPr>
            </w:pPr>
            <w:r>
              <w:rPr>
                <w:sz w:val="20"/>
                <w:szCs w:val="20"/>
              </w:rPr>
              <w:t>1. Площадь хранилища документов определяется в задании на проектирование.</w:t>
            </w:r>
          </w:p>
        </w:tc>
      </w:tr>
    </w:tbl>
    <w:p w:rsidR="00B70797" w:rsidRPr="00AC0D72" w:rsidRDefault="00D837E7" w:rsidP="00D837E7">
      <w:pPr>
        <w:pStyle w:val="1"/>
        <w:numPr>
          <w:ilvl w:val="0"/>
          <w:numId w:val="0"/>
        </w:numPr>
      </w:pPr>
      <w:bookmarkStart w:id="205" w:name="_Toc528927173"/>
      <w:bookmarkStart w:id="206" w:name="OLE_LINK366"/>
      <w:bookmarkStart w:id="207" w:name="OLE_LINK367"/>
      <w:bookmarkStart w:id="208" w:name="OLE_LINK368"/>
      <w:bookmarkStart w:id="209" w:name="OLE_LINK369"/>
      <w:bookmarkStart w:id="210" w:name="_Toc483046937"/>
      <w:bookmarkEnd w:id="196"/>
      <w:bookmarkEnd w:id="197"/>
      <w:bookmarkEnd w:id="198"/>
      <w:bookmarkEnd w:id="199"/>
      <w:bookmarkEnd w:id="200"/>
      <w:bookmarkEnd w:id="201"/>
      <w:bookmarkEnd w:id="202"/>
      <w:bookmarkEnd w:id="203"/>
      <w:bookmarkEnd w:id="204"/>
      <w:r>
        <w:rPr>
          <w:lang w:val="en-US"/>
        </w:rPr>
        <w:lastRenderedPageBreak/>
        <w:t>II</w:t>
      </w:r>
      <w:r w:rsidR="00AC0D72">
        <w:rPr>
          <w:lang w:val="en-US"/>
        </w:rPr>
        <w:t>I</w:t>
      </w:r>
      <w:r>
        <w:t xml:space="preserve">. </w:t>
      </w:r>
      <w:r w:rsidR="00B70797" w:rsidRPr="00AC0D72">
        <w:rPr>
          <w:rFonts w:eastAsia="Times New Roman" w:cs="Times New Roman"/>
          <w:iCs/>
          <w:caps w:val="0"/>
        </w:rPr>
        <w:t>Материалы</w:t>
      </w:r>
      <w:r w:rsidR="00B70797" w:rsidRPr="00AC0D72">
        <w:rPr>
          <w:rFonts w:eastAsia="Times New Roman" w:cs="Times New Roman"/>
          <w:i/>
          <w:iCs/>
          <w:caps w:val="0"/>
        </w:rPr>
        <w:t xml:space="preserve"> </w:t>
      </w:r>
      <w:r w:rsidR="00B70797" w:rsidRPr="00AC0D72">
        <w:rPr>
          <w:rFonts w:eastAsia="Times New Roman" w:cs="Times New Roman"/>
          <w:iCs/>
          <w:caps w:val="0"/>
        </w:rPr>
        <w:t>по обоснованию расчетных показателей, содержащихся</w:t>
      </w:r>
      <w:r w:rsidR="00AC0D72" w:rsidRPr="00AC0D72">
        <w:rPr>
          <w:rFonts w:eastAsia="Times New Roman" w:cs="Times New Roman"/>
          <w:iCs/>
          <w:caps w:val="0"/>
        </w:rPr>
        <w:br/>
      </w:r>
      <w:r w:rsidR="00B70797" w:rsidRPr="00AC0D72">
        <w:rPr>
          <w:rFonts w:eastAsia="Times New Roman" w:cs="Times New Roman"/>
          <w:iCs/>
          <w:caps w:val="0"/>
        </w:rPr>
        <w:t xml:space="preserve"> в основной части</w:t>
      </w:r>
      <w:bookmarkEnd w:id="205"/>
      <w:r w:rsidR="005E0A67">
        <w:rPr>
          <w:rFonts w:eastAsia="Times New Roman" w:cs="Times New Roman"/>
          <w:iCs/>
          <w:caps w:val="0"/>
        </w:rPr>
        <w:t xml:space="preserve"> </w:t>
      </w:r>
      <w:r w:rsidR="005E0A67" w:rsidRPr="005E0A67">
        <w:rPr>
          <w:rFonts w:eastAsia="Times New Roman" w:cs="Times New Roman"/>
          <w:iCs/>
          <w:caps w:val="0"/>
        </w:rPr>
        <w:t>местных нормативов градостроительного проектирования муниципального образования</w:t>
      </w:r>
    </w:p>
    <w:p w:rsidR="00B70797" w:rsidRPr="00D0313F" w:rsidRDefault="00D837E7" w:rsidP="00D837E7">
      <w:pPr>
        <w:pStyle w:val="20"/>
        <w:numPr>
          <w:ilvl w:val="0"/>
          <w:numId w:val="0"/>
        </w:numPr>
        <w:rPr>
          <w:rFonts w:cs="Times New Roman"/>
          <w:sz w:val="28"/>
        </w:rPr>
      </w:pPr>
      <w:bookmarkStart w:id="211" w:name="_Toc293340115"/>
      <w:bookmarkStart w:id="212" w:name="_Toc479953568"/>
      <w:bookmarkStart w:id="213" w:name="_Toc528927174"/>
      <w:bookmarkStart w:id="214" w:name="OLE_LINK747"/>
      <w:bookmarkStart w:id="215" w:name="_Toc483049294"/>
      <w:bookmarkStart w:id="216" w:name="_Toc401578976"/>
      <w:bookmarkEnd w:id="211"/>
      <w:r>
        <w:rPr>
          <w:rFonts w:cs="Times New Roman"/>
          <w:sz w:val="28"/>
        </w:rPr>
        <w:t>1</w:t>
      </w:r>
      <w:r w:rsidR="00417231">
        <w:rPr>
          <w:rFonts w:cs="Times New Roman"/>
          <w:sz w:val="28"/>
        </w:rPr>
        <w:t>5</w:t>
      </w:r>
      <w:r>
        <w:rPr>
          <w:rFonts w:cs="Times New Roman"/>
          <w:sz w:val="28"/>
        </w:rPr>
        <w:t xml:space="preserve">. </w:t>
      </w:r>
      <w:r w:rsidR="00B70797" w:rsidRPr="00D0313F">
        <w:rPr>
          <w:rFonts w:cs="Times New Roman"/>
          <w:sz w:val="28"/>
        </w:rPr>
        <w:t>Термины и определения</w:t>
      </w:r>
      <w:bookmarkEnd w:id="212"/>
      <w:bookmarkEnd w:id="213"/>
    </w:p>
    <w:p w:rsidR="00B70797" w:rsidRPr="00D0313F" w:rsidRDefault="005E0A67" w:rsidP="00D0313F">
      <w:pPr>
        <w:ind w:firstLine="709"/>
        <w:jc w:val="both"/>
        <w:rPr>
          <w:sz w:val="28"/>
          <w:szCs w:val="28"/>
        </w:rPr>
      </w:pPr>
      <w:bookmarkStart w:id="217" w:name="OLE_LINK248"/>
      <w:bookmarkStart w:id="218" w:name="OLE_LINK247"/>
      <w:bookmarkStart w:id="219" w:name="OLE_LINK246"/>
      <w:bookmarkStart w:id="220" w:name="OLE_LINK245"/>
      <w:bookmarkEnd w:id="214"/>
      <w:r>
        <w:rPr>
          <w:sz w:val="28"/>
          <w:szCs w:val="28"/>
        </w:rPr>
        <w:t>18. </w:t>
      </w:r>
      <w:r w:rsidR="003F3F59">
        <w:rPr>
          <w:sz w:val="28"/>
          <w:szCs w:val="28"/>
        </w:rPr>
        <w:t>П</w:t>
      </w:r>
      <w:r w:rsidR="00B70797" w:rsidRPr="00D0313F">
        <w:rPr>
          <w:sz w:val="28"/>
          <w:szCs w:val="28"/>
        </w:rPr>
        <w:t xml:space="preserve">онятия, </w:t>
      </w:r>
      <w:r w:rsidR="0003316E">
        <w:rPr>
          <w:sz w:val="28"/>
          <w:szCs w:val="28"/>
        </w:rPr>
        <w:t xml:space="preserve">применяемые в </w:t>
      </w:r>
      <w:r w:rsidR="00B70797" w:rsidRPr="00D0313F">
        <w:rPr>
          <w:sz w:val="28"/>
          <w:szCs w:val="28"/>
        </w:rPr>
        <w:t xml:space="preserve">МНГП, </w:t>
      </w:r>
      <w:r w:rsidR="0003316E" w:rsidRPr="00D0313F">
        <w:rPr>
          <w:sz w:val="28"/>
          <w:szCs w:val="28"/>
        </w:rPr>
        <w:t>использу</w:t>
      </w:r>
      <w:r w:rsidR="0003316E">
        <w:rPr>
          <w:sz w:val="28"/>
          <w:szCs w:val="28"/>
        </w:rPr>
        <w:t>ются</w:t>
      </w:r>
      <w:r w:rsidR="00B70797" w:rsidRPr="00D0313F">
        <w:rPr>
          <w:sz w:val="28"/>
          <w:szCs w:val="28"/>
        </w:rPr>
        <w:t xml:space="preserve"> в </w:t>
      </w:r>
      <w:r w:rsidR="0003316E">
        <w:rPr>
          <w:sz w:val="28"/>
          <w:szCs w:val="28"/>
        </w:rPr>
        <w:t xml:space="preserve">значениях, установленных </w:t>
      </w:r>
      <w:r w:rsidR="00B70797" w:rsidRPr="00D0313F">
        <w:rPr>
          <w:sz w:val="28"/>
          <w:szCs w:val="28"/>
        </w:rPr>
        <w:t xml:space="preserve"> действующим законодательством Российской Федерации.</w:t>
      </w:r>
    </w:p>
    <w:p w:rsidR="00B70797" w:rsidRPr="00D0313F" w:rsidRDefault="00D837E7" w:rsidP="00D837E7">
      <w:pPr>
        <w:pStyle w:val="20"/>
        <w:numPr>
          <w:ilvl w:val="0"/>
          <w:numId w:val="0"/>
        </w:numPr>
        <w:ind w:left="851"/>
        <w:rPr>
          <w:rFonts w:cs="Times New Roman"/>
          <w:sz w:val="28"/>
        </w:rPr>
      </w:pPr>
      <w:bookmarkStart w:id="221" w:name="_Toc528927175"/>
      <w:bookmarkEnd w:id="217"/>
      <w:bookmarkEnd w:id="218"/>
      <w:bookmarkEnd w:id="219"/>
      <w:bookmarkEnd w:id="220"/>
      <w:r>
        <w:rPr>
          <w:rFonts w:cs="Times New Roman"/>
          <w:sz w:val="28"/>
        </w:rPr>
        <w:t>1</w:t>
      </w:r>
      <w:r w:rsidR="00417231">
        <w:rPr>
          <w:rFonts w:cs="Times New Roman"/>
          <w:sz w:val="28"/>
        </w:rPr>
        <w:t>6</w:t>
      </w:r>
      <w:r>
        <w:rPr>
          <w:rFonts w:cs="Times New Roman"/>
          <w:sz w:val="28"/>
        </w:rPr>
        <w:t xml:space="preserve">. </w:t>
      </w:r>
      <w:r w:rsidR="00B70797" w:rsidRPr="00D0313F">
        <w:rPr>
          <w:rFonts w:cs="Times New Roman"/>
          <w:sz w:val="28"/>
        </w:rPr>
        <w:t>Цели местных нормативов градостроительного проектирования</w:t>
      </w:r>
      <w:bookmarkEnd w:id="221"/>
      <w:r w:rsidR="00B70797" w:rsidRPr="00D0313F">
        <w:rPr>
          <w:rFonts w:cs="Times New Roman"/>
          <w:sz w:val="28"/>
        </w:rPr>
        <w:t xml:space="preserve"> </w:t>
      </w:r>
      <w:bookmarkEnd w:id="215"/>
      <w:r w:rsidR="00FE707B">
        <w:rPr>
          <w:rFonts w:cs="Times New Roman"/>
          <w:sz w:val="28"/>
        </w:rPr>
        <w:t>муниципального образования</w:t>
      </w:r>
    </w:p>
    <w:p w:rsidR="00B70797" w:rsidRPr="00D0313F" w:rsidRDefault="005E0A67" w:rsidP="00B70797">
      <w:pPr>
        <w:pStyle w:val="affffc"/>
        <w:rPr>
          <w:sz w:val="28"/>
          <w:szCs w:val="28"/>
          <w:lang w:val="ru-RU"/>
        </w:rPr>
      </w:pPr>
      <w:bookmarkStart w:id="222" w:name="OLE_LINK127"/>
      <w:bookmarkStart w:id="223" w:name="OLE_LINK123"/>
      <w:bookmarkStart w:id="224" w:name="OLE_LINK116"/>
      <w:r>
        <w:rPr>
          <w:i/>
          <w:sz w:val="28"/>
          <w:szCs w:val="28"/>
          <w:lang w:val="ru-RU"/>
        </w:rPr>
        <w:t>19. </w:t>
      </w:r>
      <w:r w:rsidR="00B70797" w:rsidRPr="005E0A67">
        <w:rPr>
          <w:sz w:val="28"/>
          <w:szCs w:val="28"/>
          <w:lang w:val="ru-RU"/>
        </w:rPr>
        <w:t>Целью</w:t>
      </w:r>
      <w:r w:rsidR="00B70797" w:rsidRPr="00D0313F">
        <w:rPr>
          <w:sz w:val="28"/>
          <w:szCs w:val="28"/>
          <w:lang w:val="ru-RU"/>
        </w:rPr>
        <w:t xml:space="preserve"> разработки</w:t>
      </w:r>
      <w:bookmarkStart w:id="225" w:name="OLE_LINK98"/>
      <w:bookmarkStart w:id="226" w:name="OLE_LINK97"/>
      <w:bookmarkStart w:id="227" w:name="OLE_LINK96"/>
      <w:r w:rsidR="00B70797" w:rsidRPr="00D0313F">
        <w:rPr>
          <w:sz w:val="28"/>
          <w:szCs w:val="28"/>
          <w:lang w:val="ru-RU"/>
        </w:rPr>
        <w:t xml:space="preserve"> МНГП </w:t>
      </w:r>
      <w:bookmarkEnd w:id="225"/>
      <w:bookmarkEnd w:id="226"/>
      <w:bookmarkEnd w:id="227"/>
      <w:r w:rsidR="00B70797" w:rsidRPr="00D0313F">
        <w:rPr>
          <w:sz w:val="28"/>
          <w:szCs w:val="28"/>
          <w:lang w:val="ru-RU"/>
        </w:rPr>
        <w:t>является</w:t>
      </w:r>
      <w:bookmarkStart w:id="228" w:name="OLE_LINK115"/>
      <w:bookmarkStart w:id="229" w:name="OLE_LINK114"/>
      <w:r w:rsidR="00B70797" w:rsidRPr="00D0313F">
        <w:rPr>
          <w:sz w:val="28"/>
          <w:szCs w:val="28"/>
          <w:lang w:val="ru-RU"/>
        </w:rPr>
        <w:t xml:space="preserve"> определение совокупности </w:t>
      </w:r>
      <w:r w:rsidR="00B70797" w:rsidRPr="00D0313F">
        <w:rPr>
          <w:sz w:val="28"/>
          <w:szCs w:val="28"/>
          <w:lang w:val="ru-RU" w:eastAsia="ru-RU"/>
        </w:rPr>
        <w:t>расчетных показателей минимально допустимого уровня обеспеченности объектами местного значения</w:t>
      </w:r>
      <w:r w:rsidR="00B003FA">
        <w:rPr>
          <w:sz w:val="28"/>
          <w:szCs w:val="28"/>
          <w:lang w:val="ru-RU" w:eastAsia="ru-RU"/>
        </w:rPr>
        <w:t xml:space="preserve"> </w:t>
      </w:r>
      <w:r w:rsidR="00B70797" w:rsidRPr="00D0313F">
        <w:rPr>
          <w:sz w:val="28"/>
          <w:szCs w:val="28"/>
          <w:lang w:val="ru-RU" w:eastAsia="ru-RU"/>
        </w:rPr>
        <w:t>городского округа, относящимися к областям, указанным в пункте 1 части 5 статьи 23 Градостроительного кодекса Российской Федерации, объектами благоустройства</w:t>
      </w:r>
      <w:r w:rsidR="00B003FA">
        <w:rPr>
          <w:sz w:val="28"/>
          <w:szCs w:val="28"/>
          <w:lang w:val="ru-RU" w:eastAsia="ru-RU"/>
        </w:rPr>
        <w:t xml:space="preserve"> </w:t>
      </w:r>
      <w:r w:rsidR="00B70797" w:rsidRPr="00D0313F">
        <w:rPr>
          <w:sz w:val="28"/>
          <w:szCs w:val="28"/>
          <w:lang w:val="ru-RU" w:eastAsia="ru-RU"/>
        </w:rPr>
        <w:t>территории, иными объектами местного значения городского округа населения</w:t>
      </w:r>
      <w:r w:rsidR="00B70797" w:rsidRPr="00D0313F">
        <w:rPr>
          <w:sz w:val="28"/>
          <w:szCs w:val="28"/>
          <w:lang w:val="ru-RU" w:eastAsia="ru-RU"/>
        </w:rPr>
        <w:br/>
        <w:t>муниципального образования, и расчетных показателей максимально допустимого уровня территориальной доступности таких объектов</w:t>
      </w:r>
      <w:r w:rsidR="00B003FA">
        <w:rPr>
          <w:sz w:val="28"/>
          <w:szCs w:val="28"/>
          <w:lang w:val="ru-RU" w:eastAsia="ru-RU"/>
        </w:rPr>
        <w:br/>
      </w:r>
      <w:r w:rsidR="00B70797" w:rsidRPr="00D0313F">
        <w:rPr>
          <w:sz w:val="28"/>
          <w:szCs w:val="28"/>
          <w:lang w:val="ru-RU" w:eastAsia="ru-RU"/>
        </w:rPr>
        <w:t>для населения муниципального</w:t>
      </w:r>
      <w:r w:rsidR="00B003FA">
        <w:rPr>
          <w:sz w:val="28"/>
          <w:szCs w:val="28"/>
          <w:lang w:val="ru-RU" w:eastAsia="ru-RU"/>
        </w:rPr>
        <w:t xml:space="preserve"> </w:t>
      </w:r>
      <w:r w:rsidR="00B70797" w:rsidRPr="00D0313F">
        <w:rPr>
          <w:sz w:val="28"/>
          <w:szCs w:val="28"/>
          <w:lang w:val="ru-RU" w:eastAsia="ru-RU"/>
        </w:rPr>
        <w:t>образования</w:t>
      </w:r>
      <w:bookmarkEnd w:id="222"/>
      <w:bookmarkEnd w:id="223"/>
      <w:bookmarkEnd w:id="224"/>
      <w:bookmarkEnd w:id="228"/>
      <w:bookmarkEnd w:id="229"/>
      <w:r w:rsidR="00B70797" w:rsidRPr="00D0313F">
        <w:rPr>
          <w:sz w:val="28"/>
          <w:szCs w:val="28"/>
          <w:lang w:val="ru-RU" w:eastAsia="ru-RU"/>
        </w:rPr>
        <w:t>.</w:t>
      </w:r>
    </w:p>
    <w:p w:rsidR="00B70797" w:rsidRPr="00D0313F" w:rsidRDefault="00D837E7" w:rsidP="00D837E7">
      <w:pPr>
        <w:pStyle w:val="20"/>
        <w:numPr>
          <w:ilvl w:val="0"/>
          <w:numId w:val="0"/>
        </w:numPr>
        <w:ind w:left="851"/>
        <w:rPr>
          <w:rFonts w:cs="Times New Roman"/>
          <w:sz w:val="28"/>
        </w:rPr>
      </w:pPr>
      <w:bookmarkStart w:id="230" w:name="_Toc528927176"/>
      <w:bookmarkStart w:id="231" w:name="_Toc467625430"/>
      <w:bookmarkStart w:id="232" w:name="OLE_LINK487"/>
      <w:bookmarkStart w:id="233" w:name="OLE_LINK486"/>
      <w:bookmarkStart w:id="234" w:name="OLE_LINK485"/>
      <w:bookmarkStart w:id="235" w:name="OLE_LINK484"/>
      <w:bookmarkStart w:id="236" w:name="OLE_LINK483"/>
      <w:r>
        <w:rPr>
          <w:rFonts w:cs="Times New Roman"/>
          <w:sz w:val="28"/>
        </w:rPr>
        <w:t>1</w:t>
      </w:r>
      <w:r w:rsidR="008E36B0">
        <w:rPr>
          <w:rFonts w:cs="Times New Roman"/>
          <w:sz w:val="28"/>
        </w:rPr>
        <w:t>7</w:t>
      </w:r>
      <w:r>
        <w:rPr>
          <w:rFonts w:cs="Times New Roman"/>
          <w:sz w:val="28"/>
        </w:rPr>
        <w:t xml:space="preserve">. </w:t>
      </w:r>
      <w:r w:rsidR="00B70797" w:rsidRPr="00D0313F">
        <w:rPr>
          <w:rFonts w:cs="Times New Roman"/>
          <w:sz w:val="28"/>
        </w:rPr>
        <w:t>Общая характеристика состава и содержания местных нормативов градостроительного проектирования</w:t>
      </w:r>
      <w:bookmarkEnd w:id="230"/>
      <w:bookmarkEnd w:id="231"/>
      <w:r w:rsidR="00FE707B">
        <w:rPr>
          <w:rFonts w:cs="Times New Roman"/>
          <w:sz w:val="28"/>
        </w:rPr>
        <w:t xml:space="preserve"> муниципального образования</w:t>
      </w:r>
    </w:p>
    <w:bookmarkEnd w:id="232"/>
    <w:bookmarkEnd w:id="233"/>
    <w:bookmarkEnd w:id="234"/>
    <w:p w:rsidR="00B70797" w:rsidRPr="00D0313F" w:rsidRDefault="0052073A" w:rsidP="00EE1C0C">
      <w:pPr>
        <w:pStyle w:val="a9"/>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20. </w:t>
      </w:r>
      <w:r w:rsidR="00B70797" w:rsidRPr="00D0313F">
        <w:rPr>
          <w:rFonts w:ascii="Times New Roman" w:hAnsi="Times New Roman"/>
          <w:sz w:val="28"/>
          <w:szCs w:val="28"/>
        </w:rPr>
        <w:t>МНГП разработаны в целях эффективного использования территории</w:t>
      </w:r>
      <w:r w:rsidR="00B003FA">
        <w:rPr>
          <w:rFonts w:ascii="Times New Roman" w:hAnsi="Times New Roman"/>
          <w:sz w:val="28"/>
          <w:szCs w:val="28"/>
        </w:rPr>
        <w:t xml:space="preserve"> </w:t>
      </w:r>
      <w:r w:rsidR="00B70797" w:rsidRPr="00D0313F">
        <w:rPr>
          <w:rFonts w:ascii="Times New Roman" w:hAnsi="Times New Roman"/>
          <w:sz w:val="28"/>
          <w:szCs w:val="28"/>
        </w:rPr>
        <w:t>муниципального образования, создания благоприятной</w:t>
      </w:r>
      <w:r w:rsidR="00FE707B">
        <w:rPr>
          <w:rFonts w:ascii="Times New Roman" w:hAnsi="Times New Roman"/>
          <w:sz w:val="28"/>
          <w:szCs w:val="28"/>
        </w:rPr>
        <w:t xml:space="preserve"> </w:t>
      </w:r>
      <w:r w:rsidR="00B70797" w:rsidRPr="00D0313F">
        <w:rPr>
          <w:rFonts w:ascii="Times New Roman" w:hAnsi="Times New Roman"/>
          <w:sz w:val="28"/>
          <w:szCs w:val="28"/>
        </w:rPr>
        <w:t>и безопасной городской среды, развития в процессе строительства городской территории с сохранением исторического облика муниципального образования, определения нормативной площади земельных участков при проектировании и строительстве объектов капитального строительства,</w:t>
      </w:r>
      <w:r w:rsidR="00FE707B">
        <w:rPr>
          <w:rFonts w:ascii="Times New Roman" w:hAnsi="Times New Roman"/>
          <w:sz w:val="28"/>
          <w:szCs w:val="28"/>
        </w:rPr>
        <w:t xml:space="preserve"> </w:t>
      </w:r>
      <w:r w:rsidR="00B70797" w:rsidRPr="00D0313F">
        <w:rPr>
          <w:rFonts w:ascii="Times New Roman" w:hAnsi="Times New Roman"/>
          <w:sz w:val="28"/>
          <w:szCs w:val="28"/>
        </w:rPr>
        <w:t>создания комплекса социально гарантированных, безопасных, комфортных условий</w:t>
      </w:r>
      <w:r w:rsidR="00B003FA">
        <w:rPr>
          <w:rFonts w:ascii="Times New Roman" w:hAnsi="Times New Roman"/>
          <w:sz w:val="28"/>
          <w:szCs w:val="28"/>
        </w:rPr>
        <w:t xml:space="preserve"> </w:t>
      </w:r>
      <w:r w:rsidR="00B70797" w:rsidRPr="00D0313F">
        <w:rPr>
          <w:rFonts w:ascii="Times New Roman" w:hAnsi="Times New Roman"/>
          <w:sz w:val="28"/>
          <w:szCs w:val="28"/>
        </w:rPr>
        <w:t>для жизнедеятельности и создания городской среды, доступной</w:t>
      </w:r>
      <w:r w:rsidR="00B70797" w:rsidRPr="00D0313F">
        <w:rPr>
          <w:rFonts w:ascii="Times New Roman" w:hAnsi="Times New Roman"/>
          <w:sz w:val="28"/>
          <w:szCs w:val="28"/>
        </w:rPr>
        <w:br/>
        <w:t>для маломобильных групп населения.</w:t>
      </w:r>
    </w:p>
    <w:p w:rsidR="00B70797" w:rsidRPr="00D0313F" w:rsidRDefault="0052073A" w:rsidP="00B70797">
      <w:pPr>
        <w:pStyle w:val="affffc"/>
        <w:rPr>
          <w:sz w:val="28"/>
          <w:szCs w:val="28"/>
          <w:lang w:val="ru-RU"/>
        </w:rPr>
      </w:pPr>
      <w:bookmarkStart w:id="237" w:name="OLE_LINK81"/>
      <w:bookmarkStart w:id="238" w:name="OLE_LINK80"/>
      <w:bookmarkStart w:id="239" w:name="OLE_LINK79"/>
      <w:r>
        <w:rPr>
          <w:sz w:val="28"/>
          <w:szCs w:val="28"/>
          <w:lang w:val="ru-RU"/>
        </w:rPr>
        <w:t xml:space="preserve">21. </w:t>
      </w:r>
      <w:r w:rsidR="00B70797" w:rsidRPr="00D0313F">
        <w:rPr>
          <w:sz w:val="28"/>
          <w:szCs w:val="28"/>
          <w:lang w:val="ru-RU"/>
        </w:rPr>
        <w:t xml:space="preserve">МНГП </w:t>
      </w:r>
      <w:bookmarkEnd w:id="237"/>
      <w:bookmarkEnd w:id="238"/>
      <w:bookmarkEnd w:id="239"/>
      <w:r w:rsidR="00B70797" w:rsidRPr="00D0313F">
        <w:rPr>
          <w:sz w:val="28"/>
          <w:szCs w:val="28"/>
          <w:lang w:val="ru-RU"/>
        </w:rPr>
        <w:t>включают в себя:</w:t>
      </w:r>
    </w:p>
    <w:p w:rsidR="00B70797" w:rsidRPr="00D0313F" w:rsidRDefault="00B70797" w:rsidP="00B003FA">
      <w:pPr>
        <w:pStyle w:val="a9"/>
        <w:autoSpaceDE w:val="0"/>
        <w:autoSpaceDN w:val="0"/>
        <w:adjustRightInd w:val="0"/>
        <w:ind w:left="0" w:firstLine="709"/>
        <w:jc w:val="both"/>
        <w:rPr>
          <w:rFonts w:ascii="Times New Roman" w:hAnsi="Times New Roman"/>
          <w:sz w:val="28"/>
          <w:szCs w:val="28"/>
        </w:rPr>
      </w:pPr>
      <w:r w:rsidRPr="00D0313F">
        <w:rPr>
          <w:rFonts w:ascii="Times New Roman" w:hAnsi="Times New Roman"/>
          <w:sz w:val="28"/>
          <w:szCs w:val="28"/>
        </w:rPr>
        <w:t>а) основную часть (расчетные показатели минимально допустимого уровня</w:t>
      </w:r>
      <w:r w:rsidR="0003316E">
        <w:rPr>
          <w:rFonts w:ascii="Times New Roman" w:hAnsi="Times New Roman"/>
          <w:sz w:val="28"/>
          <w:szCs w:val="28"/>
        </w:rPr>
        <w:t xml:space="preserve"> </w:t>
      </w:r>
      <w:r w:rsidRPr="00D0313F">
        <w:rPr>
          <w:rFonts w:ascii="Times New Roman" w:hAnsi="Times New Roman"/>
          <w:sz w:val="28"/>
          <w:szCs w:val="28"/>
        </w:rPr>
        <w:t>обеспеченности объектами местного значения городского округа, относящимися</w:t>
      </w:r>
      <w:r w:rsidR="00B003FA">
        <w:rPr>
          <w:rFonts w:ascii="Times New Roman" w:hAnsi="Times New Roman"/>
          <w:sz w:val="28"/>
          <w:szCs w:val="28"/>
        </w:rPr>
        <w:t xml:space="preserve"> </w:t>
      </w:r>
      <w:r w:rsidRPr="00D0313F">
        <w:rPr>
          <w:rFonts w:ascii="Times New Roman" w:hAnsi="Times New Roman"/>
          <w:sz w:val="28"/>
          <w:szCs w:val="28"/>
        </w:rPr>
        <w:t xml:space="preserve">к областям, указанным в пункте 1 части 5 статьи 23 Градостроительного </w:t>
      </w:r>
      <w:hyperlink r:id="rId12" w:tooltip="&quot;Градостроительный кодекс Российской Федерации&quot; от 29.12.2004 N 190-ФЗ (ред. от 29.07.2017) (с изм. и доп., вступ. в силу с 30.09.2017){КонсультантПлюс}" w:history="1">
        <w:r w:rsidRPr="0003316E">
          <w:rPr>
            <w:rStyle w:val="ad"/>
            <w:rFonts w:ascii="Times New Roman" w:hAnsi="Times New Roman"/>
            <w:sz w:val="28"/>
            <w:szCs w:val="28"/>
            <w:u w:val="none"/>
          </w:rPr>
          <w:t>кодекса</w:t>
        </w:r>
      </w:hyperlink>
      <w:r w:rsidR="00B003FA">
        <w:rPr>
          <w:rFonts w:ascii="Times New Roman" w:hAnsi="Times New Roman"/>
          <w:sz w:val="28"/>
          <w:szCs w:val="28"/>
        </w:rPr>
        <w:t xml:space="preserve"> </w:t>
      </w:r>
      <w:r w:rsidRPr="00D0313F">
        <w:rPr>
          <w:rFonts w:ascii="Times New Roman" w:hAnsi="Times New Roman"/>
          <w:sz w:val="28"/>
          <w:szCs w:val="28"/>
        </w:rPr>
        <w:t xml:space="preserve">Российской Федерации, объектами </w:t>
      </w:r>
      <w:hyperlink r:id="rId13" w:history="1">
        <w:r w:rsidRPr="0003316E">
          <w:rPr>
            <w:rStyle w:val="ad"/>
            <w:rFonts w:ascii="Times New Roman" w:hAnsi="Times New Roman"/>
            <w:sz w:val="28"/>
            <w:szCs w:val="28"/>
            <w:u w:val="none"/>
          </w:rPr>
          <w:t>благоустройства</w:t>
        </w:r>
      </w:hyperlink>
      <w:r w:rsidRPr="00D0313F">
        <w:rPr>
          <w:rFonts w:ascii="Times New Roman" w:hAnsi="Times New Roman"/>
          <w:sz w:val="28"/>
          <w:szCs w:val="28"/>
        </w:rPr>
        <w:t xml:space="preserve"> территории, иными объектами</w:t>
      </w:r>
      <w:r w:rsidR="00B003FA">
        <w:rPr>
          <w:rFonts w:ascii="Times New Roman" w:hAnsi="Times New Roman"/>
          <w:sz w:val="28"/>
          <w:szCs w:val="28"/>
        </w:rPr>
        <w:t xml:space="preserve"> </w:t>
      </w:r>
      <w:r w:rsidRPr="00D0313F">
        <w:rPr>
          <w:rFonts w:ascii="Times New Roman" w:hAnsi="Times New Roman"/>
          <w:sz w:val="28"/>
          <w:szCs w:val="28"/>
        </w:rPr>
        <w:t xml:space="preserve">местного значения городского округа населения </w:t>
      </w:r>
      <w:r w:rsidR="00BF46F6">
        <w:rPr>
          <w:rFonts w:ascii="Times New Roman" w:hAnsi="Times New Roman"/>
          <w:sz w:val="28"/>
          <w:szCs w:val="28"/>
        </w:rPr>
        <w:t>муниципального образования</w:t>
      </w:r>
      <w:r w:rsidRPr="00D0313F">
        <w:rPr>
          <w:rFonts w:ascii="Times New Roman" w:hAnsi="Times New Roman"/>
          <w:sz w:val="28"/>
          <w:szCs w:val="28"/>
        </w:rPr>
        <w:t xml:space="preserve"> и расчетные</w:t>
      </w:r>
      <w:r w:rsidRPr="00D0313F">
        <w:rPr>
          <w:rFonts w:ascii="Times New Roman" w:hAnsi="Times New Roman"/>
          <w:sz w:val="28"/>
          <w:szCs w:val="28"/>
        </w:rPr>
        <w:br/>
        <w:t>показатели максимально допустимого уровня территориальной доступности таких</w:t>
      </w:r>
      <w:r w:rsidR="00B003FA">
        <w:rPr>
          <w:rFonts w:ascii="Times New Roman" w:hAnsi="Times New Roman"/>
          <w:sz w:val="28"/>
          <w:szCs w:val="28"/>
        </w:rPr>
        <w:t xml:space="preserve"> </w:t>
      </w:r>
      <w:r w:rsidRPr="00D0313F">
        <w:rPr>
          <w:rFonts w:ascii="Times New Roman" w:hAnsi="Times New Roman"/>
          <w:sz w:val="28"/>
          <w:szCs w:val="28"/>
        </w:rPr>
        <w:t>объектов для муниципального образования);</w:t>
      </w:r>
    </w:p>
    <w:p w:rsidR="00B70797" w:rsidRPr="00D0313F" w:rsidRDefault="00B70797" w:rsidP="00B003FA">
      <w:pPr>
        <w:pStyle w:val="a9"/>
        <w:widowControl w:val="0"/>
        <w:autoSpaceDE w:val="0"/>
        <w:autoSpaceDN w:val="0"/>
        <w:adjustRightInd w:val="0"/>
        <w:spacing w:after="0" w:line="240" w:lineRule="auto"/>
        <w:ind w:left="0" w:firstLine="709"/>
        <w:jc w:val="both"/>
        <w:rPr>
          <w:rFonts w:ascii="Times New Roman" w:hAnsi="Times New Roman"/>
          <w:sz w:val="28"/>
          <w:szCs w:val="28"/>
        </w:rPr>
      </w:pPr>
      <w:r w:rsidRPr="00D0313F">
        <w:rPr>
          <w:rFonts w:ascii="Times New Roman" w:hAnsi="Times New Roman"/>
          <w:sz w:val="28"/>
          <w:szCs w:val="28"/>
        </w:rPr>
        <w:t>б) материалы по обоснованию расчетных показателей, содержащихся</w:t>
      </w:r>
      <w:r w:rsidR="00B003FA">
        <w:rPr>
          <w:rFonts w:ascii="Times New Roman" w:hAnsi="Times New Roman"/>
          <w:sz w:val="28"/>
          <w:szCs w:val="28"/>
        </w:rPr>
        <w:br/>
      </w:r>
      <w:r w:rsidRPr="00D0313F">
        <w:rPr>
          <w:rFonts w:ascii="Times New Roman" w:hAnsi="Times New Roman"/>
          <w:sz w:val="28"/>
          <w:szCs w:val="28"/>
        </w:rPr>
        <w:lastRenderedPageBreak/>
        <w:t>в основной части местных нормативов градостроительного проектирования муниципального</w:t>
      </w:r>
      <w:r w:rsidR="00B003FA">
        <w:rPr>
          <w:rFonts w:ascii="Times New Roman" w:hAnsi="Times New Roman"/>
          <w:sz w:val="28"/>
          <w:szCs w:val="28"/>
        </w:rPr>
        <w:t xml:space="preserve"> </w:t>
      </w:r>
      <w:r w:rsidRPr="00D0313F">
        <w:rPr>
          <w:rFonts w:ascii="Times New Roman" w:hAnsi="Times New Roman"/>
          <w:sz w:val="28"/>
          <w:szCs w:val="28"/>
        </w:rPr>
        <w:t>образования;</w:t>
      </w:r>
    </w:p>
    <w:p w:rsidR="00B70797" w:rsidRPr="00D0313F" w:rsidRDefault="00B70797" w:rsidP="00B003FA">
      <w:pPr>
        <w:pStyle w:val="a9"/>
        <w:widowControl w:val="0"/>
        <w:autoSpaceDE w:val="0"/>
        <w:autoSpaceDN w:val="0"/>
        <w:adjustRightInd w:val="0"/>
        <w:spacing w:after="0" w:line="240" w:lineRule="auto"/>
        <w:ind w:left="0" w:firstLine="709"/>
        <w:jc w:val="both"/>
        <w:rPr>
          <w:rFonts w:ascii="Times New Roman" w:hAnsi="Times New Roman"/>
          <w:sz w:val="28"/>
          <w:szCs w:val="28"/>
        </w:rPr>
      </w:pPr>
      <w:r w:rsidRPr="00D0313F">
        <w:rPr>
          <w:rFonts w:ascii="Times New Roman" w:hAnsi="Times New Roman"/>
          <w:sz w:val="28"/>
          <w:szCs w:val="28"/>
        </w:rPr>
        <w:t>в) правила и область применения расчетных показателей, содержащихся</w:t>
      </w:r>
      <w:r w:rsidR="00B003FA">
        <w:rPr>
          <w:rFonts w:ascii="Times New Roman" w:hAnsi="Times New Roman"/>
          <w:sz w:val="28"/>
          <w:szCs w:val="28"/>
        </w:rPr>
        <w:t xml:space="preserve"> </w:t>
      </w:r>
      <w:r w:rsidRPr="00D0313F">
        <w:rPr>
          <w:rFonts w:ascii="Times New Roman" w:hAnsi="Times New Roman"/>
          <w:sz w:val="28"/>
          <w:szCs w:val="28"/>
        </w:rPr>
        <w:t>в основной части местных нормативов градостроительного проектирования</w:t>
      </w:r>
      <w:r w:rsidR="00B003FA">
        <w:rPr>
          <w:rFonts w:ascii="Times New Roman" w:hAnsi="Times New Roman"/>
          <w:sz w:val="28"/>
          <w:szCs w:val="28"/>
        </w:rPr>
        <w:t xml:space="preserve"> </w:t>
      </w:r>
      <w:r w:rsidRPr="00D0313F">
        <w:rPr>
          <w:rFonts w:ascii="Times New Roman" w:hAnsi="Times New Roman"/>
          <w:sz w:val="28"/>
          <w:szCs w:val="28"/>
        </w:rPr>
        <w:t>муниципального образования.</w:t>
      </w:r>
    </w:p>
    <w:p w:rsidR="00B70797" w:rsidRPr="00D0313F" w:rsidRDefault="0052073A" w:rsidP="00B003FA">
      <w:pPr>
        <w:ind w:firstLine="709"/>
        <w:rPr>
          <w:sz w:val="28"/>
          <w:szCs w:val="28"/>
        </w:rPr>
      </w:pPr>
      <w:r>
        <w:rPr>
          <w:sz w:val="28"/>
          <w:szCs w:val="28"/>
        </w:rPr>
        <w:t xml:space="preserve">22. </w:t>
      </w:r>
      <w:r w:rsidR="00B70797" w:rsidRPr="00D0313F">
        <w:rPr>
          <w:sz w:val="28"/>
          <w:szCs w:val="28"/>
        </w:rPr>
        <w:t>При разработке МНГП учтены:</w:t>
      </w:r>
    </w:p>
    <w:p w:rsidR="00B70797" w:rsidRPr="00D0313F" w:rsidRDefault="00B70797" w:rsidP="00BF46F6">
      <w:pPr>
        <w:pStyle w:val="a9"/>
        <w:spacing w:after="0" w:line="240" w:lineRule="auto"/>
        <w:ind w:left="0" w:firstLine="709"/>
        <w:jc w:val="both"/>
        <w:rPr>
          <w:rFonts w:ascii="Times New Roman" w:hAnsi="Times New Roman"/>
          <w:sz w:val="28"/>
          <w:szCs w:val="28"/>
        </w:rPr>
      </w:pPr>
      <w:r w:rsidRPr="00D0313F">
        <w:rPr>
          <w:rFonts w:ascii="Times New Roman" w:hAnsi="Times New Roman"/>
          <w:sz w:val="28"/>
          <w:szCs w:val="28"/>
        </w:rPr>
        <w:t>предельно допустимые нагрузки на окружающую среду на основе определения</w:t>
      </w:r>
      <w:r w:rsidR="00B003FA">
        <w:rPr>
          <w:rFonts w:ascii="Times New Roman" w:hAnsi="Times New Roman"/>
          <w:sz w:val="28"/>
          <w:szCs w:val="28"/>
        </w:rPr>
        <w:t xml:space="preserve"> </w:t>
      </w:r>
      <w:r w:rsidRPr="00D0313F">
        <w:rPr>
          <w:rFonts w:ascii="Times New Roman" w:hAnsi="Times New Roman"/>
          <w:sz w:val="28"/>
          <w:szCs w:val="28"/>
        </w:rPr>
        <w:t>ее потенциальных возможностей, режима рационального использования природных</w:t>
      </w:r>
      <w:r w:rsidR="00B003FA">
        <w:rPr>
          <w:rFonts w:ascii="Times New Roman" w:hAnsi="Times New Roman"/>
          <w:sz w:val="28"/>
          <w:szCs w:val="28"/>
        </w:rPr>
        <w:t xml:space="preserve"> </w:t>
      </w:r>
      <w:r w:rsidRPr="00D0313F">
        <w:rPr>
          <w:rFonts w:ascii="Times New Roman" w:hAnsi="Times New Roman"/>
          <w:sz w:val="28"/>
          <w:szCs w:val="28"/>
        </w:rPr>
        <w:t>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w:t>
      </w:r>
      <w:r w:rsidR="00B003FA">
        <w:rPr>
          <w:rFonts w:ascii="Times New Roman" w:hAnsi="Times New Roman"/>
          <w:sz w:val="28"/>
          <w:szCs w:val="28"/>
        </w:rPr>
        <w:br/>
      </w:r>
      <w:r w:rsidRPr="00D0313F">
        <w:rPr>
          <w:rFonts w:ascii="Times New Roman" w:hAnsi="Times New Roman"/>
          <w:sz w:val="28"/>
          <w:szCs w:val="28"/>
        </w:rPr>
        <w:t xml:space="preserve">в окружающей среде; </w:t>
      </w:r>
    </w:p>
    <w:p w:rsidR="00B70797" w:rsidRPr="00D0313F" w:rsidRDefault="00B70797" w:rsidP="00BF46F6">
      <w:pPr>
        <w:pStyle w:val="a9"/>
        <w:spacing w:after="0" w:line="240" w:lineRule="auto"/>
        <w:ind w:left="709"/>
        <w:jc w:val="both"/>
        <w:rPr>
          <w:rFonts w:ascii="Times New Roman" w:hAnsi="Times New Roman"/>
          <w:sz w:val="28"/>
          <w:szCs w:val="28"/>
        </w:rPr>
      </w:pPr>
      <w:r w:rsidRPr="00D0313F">
        <w:rPr>
          <w:rFonts w:ascii="Times New Roman" w:hAnsi="Times New Roman"/>
          <w:sz w:val="28"/>
          <w:szCs w:val="28"/>
        </w:rPr>
        <w:t>техногенные изменения окружающей среды;</w:t>
      </w:r>
    </w:p>
    <w:p w:rsidR="00B70797" w:rsidRPr="00D0313F" w:rsidRDefault="00B70797" w:rsidP="00BF46F6">
      <w:pPr>
        <w:pStyle w:val="a9"/>
        <w:spacing w:after="0" w:line="240" w:lineRule="auto"/>
        <w:ind w:left="0" w:firstLine="709"/>
        <w:jc w:val="both"/>
        <w:rPr>
          <w:rFonts w:ascii="Times New Roman" w:hAnsi="Times New Roman"/>
          <w:sz w:val="28"/>
          <w:szCs w:val="28"/>
        </w:rPr>
      </w:pPr>
      <w:r w:rsidRPr="00D0313F">
        <w:rPr>
          <w:rFonts w:ascii="Times New Roman" w:hAnsi="Times New Roman"/>
          <w:sz w:val="28"/>
          <w:szCs w:val="28"/>
        </w:rPr>
        <w:t>степень устойчивости территорий к различным природным</w:t>
      </w:r>
      <w:r w:rsidR="00B003FA">
        <w:rPr>
          <w:rFonts w:ascii="Times New Roman" w:hAnsi="Times New Roman"/>
          <w:sz w:val="28"/>
          <w:szCs w:val="28"/>
        </w:rPr>
        <w:br/>
      </w:r>
      <w:r w:rsidRPr="00D0313F">
        <w:rPr>
          <w:rFonts w:ascii="Times New Roman" w:hAnsi="Times New Roman"/>
          <w:sz w:val="28"/>
          <w:szCs w:val="28"/>
        </w:rPr>
        <w:t>и техногенным</w:t>
      </w:r>
      <w:r w:rsidR="00B003FA">
        <w:rPr>
          <w:rFonts w:ascii="Times New Roman" w:hAnsi="Times New Roman"/>
          <w:sz w:val="28"/>
          <w:szCs w:val="28"/>
        </w:rPr>
        <w:t xml:space="preserve"> </w:t>
      </w:r>
      <w:r w:rsidRPr="00D0313F">
        <w:rPr>
          <w:rFonts w:ascii="Times New Roman" w:hAnsi="Times New Roman"/>
          <w:sz w:val="28"/>
          <w:szCs w:val="28"/>
        </w:rPr>
        <w:t>воздействиям.</w:t>
      </w:r>
    </w:p>
    <w:p w:rsidR="00B70797" w:rsidRPr="00D0313F" w:rsidRDefault="003062D3" w:rsidP="003062D3">
      <w:pPr>
        <w:pStyle w:val="20"/>
        <w:numPr>
          <w:ilvl w:val="0"/>
          <w:numId w:val="0"/>
        </w:numPr>
        <w:ind w:left="851"/>
        <w:rPr>
          <w:rFonts w:cs="Times New Roman"/>
          <w:sz w:val="28"/>
        </w:rPr>
      </w:pPr>
      <w:bookmarkStart w:id="240" w:name="_Toc528927177"/>
      <w:bookmarkStart w:id="241" w:name="_Toc479953571"/>
      <w:bookmarkEnd w:id="216"/>
      <w:bookmarkEnd w:id="235"/>
      <w:bookmarkEnd w:id="236"/>
      <w:r>
        <w:rPr>
          <w:rFonts w:cs="Times New Roman"/>
          <w:sz w:val="28"/>
        </w:rPr>
        <w:t>1</w:t>
      </w:r>
      <w:r w:rsidR="008E36B0">
        <w:rPr>
          <w:rFonts w:cs="Times New Roman"/>
          <w:sz w:val="28"/>
        </w:rPr>
        <w:t>8</w:t>
      </w:r>
      <w:r>
        <w:rPr>
          <w:rFonts w:cs="Times New Roman"/>
          <w:sz w:val="28"/>
        </w:rPr>
        <w:t xml:space="preserve">. </w:t>
      </w:r>
      <w:r w:rsidR="00B70797" w:rsidRPr="00D0313F">
        <w:rPr>
          <w:rFonts w:cs="Times New Roman"/>
          <w:sz w:val="28"/>
        </w:rPr>
        <w:t>Результаты анализа административно-территориального устройства, природно-климатических и социально-</w:t>
      </w:r>
      <w:r w:rsidR="00B13C6B">
        <w:rPr>
          <w:rFonts w:cs="Times New Roman"/>
          <w:sz w:val="28"/>
        </w:rPr>
        <w:t>демографи</w:t>
      </w:r>
      <w:r w:rsidR="00B70797" w:rsidRPr="00D0313F">
        <w:rPr>
          <w:rFonts w:cs="Times New Roman"/>
          <w:sz w:val="28"/>
        </w:rPr>
        <w:t>ческих условий разв</w:t>
      </w:r>
      <w:r w:rsidR="00FE707B">
        <w:rPr>
          <w:rFonts w:cs="Times New Roman"/>
          <w:sz w:val="28"/>
        </w:rPr>
        <w:t>ития муниципального образования</w:t>
      </w:r>
      <w:r w:rsidR="00B70797" w:rsidRPr="00D0313F">
        <w:rPr>
          <w:rFonts w:cs="Times New Roman"/>
          <w:sz w:val="28"/>
        </w:rPr>
        <w:t>, влияющих на установление расчетных показателей</w:t>
      </w:r>
      <w:bookmarkEnd w:id="240"/>
      <w:bookmarkEnd w:id="241"/>
    </w:p>
    <w:p w:rsidR="00B70797" w:rsidRPr="00EE1C0C" w:rsidRDefault="00B70797" w:rsidP="003062D3">
      <w:pPr>
        <w:pStyle w:val="31"/>
        <w:numPr>
          <w:ilvl w:val="0"/>
          <w:numId w:val="0"/>
        </w:numPr>
        <w:rPr>
          <w:rFonts w:cs="Times New Roman"/>
          <w:b/>
          <w:sz w:val="28"/>
          <w:szCs w:val="28"/>
        </w:rPr>
      </w:pPr>
      <w:bookmarkStart w:id="242" w:name="_Toc528927178"/>
      <w:bookmarkStart w:id="243" w:name="_Toc479953572"/>
      <w:r w:rsidRPr="00EE1C0C">
        <w:rPr>
          <w:rFonts w:cs="Times New Roman"/>
          <w:b/>
          <w:sz w:val="28"/>
          <w:szCs w:val="28"/>
        </w:rPr>
        <w:t xml:space="preserve">Анализ административно-территориального устройства муниципального образования </w:t>
      </w:r>
      <w:bookmarkEnd w:id="242"/>
      <w:bookmarkEnd w:id="243"/>
    </w:p>
    <w:p w:rsidR="00B70797" w:rsidRPr="00D0313F" w:rsidRDefault="0052073A" w:rsidP="00EE1C0C">
      <w:pPr>
        <w:pStyle w:val="affffc"/>
        <w:rPr>
          <w:sz w:val="28"/>
          <w:szCs w:val="28"/>
          <w:lang w:val="ru-RU"/>
        </w:rPr>
      </w:pPr>
      <w:bookmarkStart w:id="244" w:name="OLE_LINK804"/>
      <w:bookmarkStart w:id="245" w:name="OLE_LINK803"/>
      <w:bookmarkStart w:id="246" w:name="OLE_LINK292"/>
      <w:bookmarkStart w:id="247" w:name="OLE_LINK291"/>
      <w:bookmarkStart w:id="248" w:name="OLE_LINK264"/>
      <w:bookmarkStart w:id="249" w:name="OLE_LINK263"/>
      <w:bookmarkStart w:id="250" w:name="OLE_LINK262"/>
      <w:bookmarkStart w:id="251" w:name="OLE_LINK261"/>
      <w:bookmarkStart w:id="252" w:name="OLE_LINK260"/>
      <w:r>
        <w:rPr>
          <w:sz w:val="28"/>
          <w:szCs w:val="28"/>
          <w:lang w:val="ru-RU"/>
        </w:rPr>
        <w:t>23. </w:t>
      </w:r>
      <w:r w:rsidR="00B70797" w:rsidRPr="00D0313F">
        <w:rPr>
          <w:sz w:val="28"/>
          <w:szCs w:val="28"/>
          <w:lang w:val="ru-RU"/>
        </w:rPr>
        <w:t>Город Горно-Алтайск - муниципальное образование, которое наделено статусом городского округа</w:t>
      </w:r>
      <w:r w:rsidR="00A647E6">
        <w:rPr>
          <w:sz w:val="28"/>
          <w:szCs w:val="28"/>
          <w:lang w:val="ru-RU"/>
        </w:rPr>
        <w:t>.</w:t>
      </w:r>
    </w:p>
    <w:p w:rsidR="00B70797" w:rsidRPr="00D0313F" w:rsidRDefault="00A647E6" w:rsidP="00EE1C0C">
      <w:pPr>
        <w:ind w:firstLine="709"/>
        <w:jc w:val="both"/>
        <w:rPr>
          <w:sz w:val="28"/>
          <w:szCs w:val="28"/>
        </w:rPr>
      </w:pPr>
      <w:r>
        <w:rPr>
          <w:sz w:val="28"/>
          <w:szCs w:val="28"/>
        </w:rPr>
        <w:t xml:space="preserve">Муниципальное образование </w:t>
      </w:r>
      <w:r w:rsidR="00B70797" w:rsidRPr="00D0313F">
        <w:rPr>
          <w:sz w:val="28"/>
          <w:szCs w:val="28"/>
        </w:rPr>
        <w:t>расположен</w:t>
      </w:r>
      <w:r>
        <w:rPr>
          <w:sz w:val="28"/>
          <w:szCs w:val="28"/>
        </w:rPr>
        <w:t>о</w:t>
      </w:r>
      <w:r w:rsidR="00B70797" w:rsidRPr="00D0313F">
        <w:rPr>
          <w:sz w:val="28"/>
          <w:szCs w:val="28"/>
        </w:rPr>
        <w:t xml:space="preserve"> в центре Азиатского материка</w:t>
      </w:r>
      <w:r w:rsidR="00F858D3">
        <w:rPr>
          <w:sz w:val="28"/>
          <w:szCs w:val="28"/>
        </w:rPr>
        <w:t>.</w:t>
      </w:r>
      <w:r>
        <w:rPr>
          <w:sz w:val="28"/>
          <w:szCs w:val="28"/>
        </w:rPr>
        <w:t xml:space="preserve"> </w:t>
      </w:r>
      <w:r w:rsidR="00B70797" w:rsidRPr="00D0313F">
        <w:rPr>
          <w:sz w:val="28"/>
          <w:szCs w:val="28"/>
        </w:rPr>
        <w:t>Такое внутриконтинентальное географическое расположение</w:t>
      </w:r>
      <w:r w:rsidR="00016A46">
        <w:rPr>
          <w:sz w:val="28"/>
          <w:szCs w:val="28"/>
        </w:rPr>
        <w:br/>
      </w:r>
      <w:r w:rsidR="00B70797" w:rsidRPr="00D0313F">
        <w:rPr>
          <w:sz w:val="28"/>
          <w:szCs w:val="28"/>
        </w:rPr>
        <w:t xml:space="preserve">в сильной степени оказывает влияние на все природные компоненты </w:t>
      </w:r>
      <w:r w:rsidR="00016A46">
        <w:rPr>
          <w:sz w:val="28"/>
          <w:szCs w:val="28"/>
        </w:rPr>
        <w:t>муниципального образования</w:t>
      </w:r>
      <w:r w:rsidR="00B70797" w:rsidRPr="00D0313F">
        <w:rPr>
          <w:sz w:val="28"/>
          <w:szCs w:val="28"/>
        </w:rPr>
        <w:t>.</w:t>
      </w:r>
    </w:p>
    <w:p w:rsidR="00B70797" w:rsidRPr="00D0313F" w:rsidRDefault="00016A46" w:rsidP="00EE1C0C">
      <w:pPr>
        <w:ind w:firstLine="709"/>
        <w:jc w:val="both"/>
        <w:rPr>
          <w:sz w:val="28"/>
          <w:szCs w:val="28"/>
        </w:rPr>
      </w:pPr>
      <w:r>
        <w:rPr>
          <w:sz w:val="28"/>
          <w:szCs w:val="28"/>
        </w:rPr>
        <w:t xml:space="preserve">Муниципальное образование </w:t>
      </w:r>
      <w:r w:rsidR="00B70797" w:rsidRPr="00D0313F">
        <w:rPr>
          <w:sz w:val="28"/>
          <w:szCs w:val="28"/>
        </w:rPr>
        <w:t>простирается в межгорной котловине, окруженной</w:t>
      </w:r>
      <w:r w:rsidR="00EE1C0C">
        <w:rPr>
          <w:sz w:val="28"/>
          <w:szCs w:val="28"/>
        </w:rPr>
        <w:t xml:space="preserve"> </w:t>
      </w:r>
      <w:r w:rsidR="00B70797" w:rsidRPr="00D0313F">
        <w:rPr>
          <w:sz w:val="28"/>
          <w:szCs w:val="28"/>
        </w:rPr>
        <w:t>сглаженным низкогорным рельефом северных отрогов Алтая</w:t>
      </w:r>
      <w:r w:rsidR="00EE1C0C">
        <w:rPr>
          <w:sz w:val="28"/>
          <w:szCs w:val="28"/>
        </w:rPr>
        <w:br/>
      </w:r>
      <w:r w:rsidR="00B70797" w:rsidRPr="00D0313F">
        <w:rPr>
          <w:sz w:val="28"/>
          <w:szCs w:val="28"/>
        </w:rPr>
        <w:t>с высотами 400</w:t>
      </w:r>
      <w:r w:rsidR="00A647E6">
        <w:rPr>
          <w:sz w:val="28"/>
          <w:szCs w:val="28"/>
        </w:rPr>
        <w:t xml:space="preserve"> </w:t>
      </w:r>
      <w:r w:rsidR="00B70797" w:rsidRPr="00D0313F">
        <w:rPr>
          <w:sz w:val="28"/>
          <w:szCs w:val="28"/>
        </w:rPr>
        <w:t>-</w:t>
      </w:r>
      <w:r w:rsidR="00A647E6">
        <w:rPr>
          <w:sz w:val="28"/>
          <w:szCs w:val="28"/>
        </w:rPr>
        <w:t xml:space="preserve"> </w:t>
      </w:r>
      <w:r w:rsidR="00B70797" w:rsidRPr="00D0313F">
        <w:rPr>
          <w:sz w:val="28"/>
          <w:szCs w:val="28"/>
        </w:rPr>
        <w:t>650 метров.</w:t>
      </w:r>
      <w:r w:rsidR="00EE1C0C">
        <w:rPr>
          <w:sz w:val="28"/>
          <w:szCs w:val="28"/>
        </w:rPr>
        <w:t xml:space="preserve"> </w:t>
      </w:r>
      <w:r w:rsidR="00B70797" w:rsidRPr="00D0313F">
        <w:rPr>
          <w:sz w:val="28"/>
          <w:szCs w:val="28"/>
        </w:rPr>
        <w:t>По котловине протекает река Майма, которая</w:t>
      </w:r>
      <w:r w:rsidR="00EE1C0C">
        <w:rPr>
          <w:sz w:val="28"/>
          <w:szCs w:val="28"/>
        </w:rPr>
        <w:br/>
      </w:r>
      <w:r w:rsidR="00B70797" w:rsidRPr="00D0313F">
        <w:rPr>
          <w:sz w:val="28"/>
          <w:szCs w:val="28"/>
        </w:rPr>
        <w:t>на всем протяжении (52 км) сохраняет</w:t>
      </w:r>
      <w:r w:rsidR="00EE1C0C">
        <w:rPr>
          <w:sz w:val="28"/>
          <w:szCs w:val="28"/>
        </w:rPr>
        <w:t xml:space="preserve"> </w:t>
      </w:r>
      <w:r w:rsidR="00B70797" w:rsidRPr="00D0313F">
        <w:rPr>
          <w:sz w:val="28"/>
          <w:szCs w:val="28"/>
        </w:rPr>
        <w:t>северо-западное направление</w:t>
      </w:r>
      <w:r w:rsidR="00EE1C0C">
        <w:rPr>
          <w:sz w:val="28"/>
          <w:szCs w:val="28"/>
        </w:rPr>
        <w:br/>
      </w:r>
      <w:r w:rsidR="00B70797" w:rsidRPr="00D0313F">
        <w:rPr>
          <w:sz w:val="28"/>
          <w:szCs w:val="28"/>
        </w:rPr>
        <w:t>и впадает в реку Катунь.</w:t>
      </w:r>
    </w:p>
    <w:p w:rsidR="00B70797" w:rsidRPr="00D0313F" w:rsidRDefault="00B70797" w:rsidP="00016A46">
      <w:pPr>
        <w:ind w:firstLine="709"/>
        <w:jc w:val="both"/>
        <w:rPr>
          <w:sz w:val="28"/>
          <w:szCs w:val="28"/>
        </w:rPr>
      </w:pPr>
      <w:r w:rsidRPr="00D0313F">
        <w:rPr>
          <w:sz w:val="28"/>
          <w:szCs w:val="28"/>
        </w:rPr>
        <w:t xml:space="preserve">С северной стороны возвышается гора Тугая (641 м), на южной окраине </w:t>
      </w:r>
      <w:r w:rsidR="00016A46">
        <w:rPr>
          <w:sz w:val="28"/>
          <w:szCs w:val="28"/>
        </w:rPr>
        <w:t xml:space="preserve">муниципального образования </w:t>
      </w:r>
      <w:r w:rsidRPr="00D0313F">
        <w:rPr>
          <w:sz w:val="28"/>
          <w:szCs w:val="28"/>
        </w:rPr>
        <w:t>располагается гора Комсомольская (427 м).</w:t>
      </w:r>
      <w:r w:rsidR="00016A46">
        <w:rPr>
          <w:sz w:val="28"/>
          <w:szCs w:val="28"/>
        </w:rPr>
        <w:t xml:space="preserve"> </w:t>
      </w:r>
      <w:r w:rsidRPr="00D0313F">
        <w:rPr>
          <w:sz w:val="28"/>
          <w:szCs w:val="28"/>
        </w:rPr>
        <w:t xml:space="preserve">Расстояние от </w:t>
      </w:r>
      <w:r w:rsidR="00016A46">
        <w:rPr>
          <w:sz w:val="28"/>
          <w:szCs w:val="28"/>
        </w:rPr>
        <w:t xml:space="preserve">муниципального образования </w:t>
      </w:r>
      <w:r w:rsidRPr="00D0313F">
        <w:rPr>
          <w:sz w:val="28"/>
          <w:szCs w:val="28"/>
        </w:rPr>
        <w:t>до Москвы — 3641 км, до ближайшей</w:t>
      </w:r>
      <w:r w:rsidR="00016A46">
        <w:rPr>
          <w:sz w:val="28"/>
          <w:szCs w:val="28"/>
        </w:rPr>
        <w:t xml:space="preserve"> </w:t>
      </w:r>
      <w:r w:rsidRPr="00D0313F">
        <w:rPr>
          <w:sz w:val="28"/>
          <w:szCs w:val="28"/>
        </w:rPr>
        <w:t xml:space="preserve">железнодорожной станции Бийск — 100 км. Аэропорт </w:t>
      </w:r>
      <w:r w:rsidR="00016A46">
        <w:rPr>
          <w:sz w:val="28"/>
          <w:szCs w:val="28"/>
        </w:rPr>
        <w:t xml:space="preserve">муниципального образования </w:t>
      </w:r>
      <w:r w:rsidRPr="00D0313F">
        <w:rPr>
          <w:sz w:val="28"/>
          <w:szCs w:val="28"/>
        </w:rPr>
        <w:t>находится</w:t>
      </w:r>
      <w:r w:rsidR="00F71D49">
        <w:rPr>
          <w:sz w:val="28"/>
          <w:szCs w:val="28"/>
        </w:rPr>
        <w:t xml:space="preserve"> </w:t>
      </w:r>
      <w:r w:rsidRPr="00D0313F">
        <w:rPr>
          <w:sz w:val="28"/>
          <w:szCs w:val="28"/>
        </w:rPr>
        <w:t xml:space="preserve">в 6 км к западу от центра </w:t>
      </w:r>
      <w:r w:rsidR="00486832">
        <w:rPr>
          <w:sz w:val="28"/>
          <w:szCs w:val="28"/>
        </w:rPr>
        <w:t>муниципального образования</w:t>
      </w:r>
      <w:r w:rsidRPr="00D0313F">
        <w:rPr>
          <w:sz w:val="28"/>
          <w:szCs w:val="28"/>
        </w:rPr>
        <w:t>.</w:t>
      </w:r>
      <w:r w:rsidR="00016A46">
        <w:rPr>
          <w:sz w:val="28"/>
          <w:szCs w:val="28"/>
        </w:rPr>
        <w:t xml:space="preserve"> </w:t>
      </w:r>
      <w:r w:rsidRPr="00D0313F">
        <w:rPr>
          <w:sz w:val="28"/>
          <w:szCs w:val="28"/>
        </w:rPr>
        <w:t xml:space="preserve">Оценивая географическое положение </w:t>
      </w:r>
      <w:r w:rsidR="00016A46">
        <w:rPr>
          <w:sz w:val="28"/>
          <w:szCs w:val="28"/>
        </w:rPr>
        <w:t>муниципального</w:t>
      </w:r>
      <w:r w:rsidR="00823227">
        <w:rPr>
          <w:sz w:val="28"/>
          <w:szCs w:val="28"/>
        </w:rPr>
        <w:t xml:space="preserve"> образования</w:t>
      </w:r>
      <w:r w:rsidRPr="00D0313F">
        <w:rPr>
          <w:sz w:val="28"/>
          <w:szCs w:val="28"/>
        </w:rPr>
        <w:t xml:space="preserve"> следует отметить,</w:t>
      </w:r>
      <w:r w:rsidR="00F71D49">
        <w:rPr>
          <w:sz w:val="28"/>
          <w:szCs w:val="28"/>
        </w:rPr>
        <w:t xml:space="preserve"> </w:t>
      </w:r>
      <w:r w:rsidRPr="00D0313F">
        <w:rPr>
          <w:sz w:val="28"/>
          <w:szCs w:val="28"/>
        </w:rPr>
        <w:t>что оно благоприятно</w:t>
      </w:r>
      <w:r w:rsidR="00486832">
        <w:rPr>
          <w:sz w:val="28"/>
          <w:szCs w:val="28"/>
        </w:rPr>
        <w:br/>
      </w:r>
      <w:r w:rsidRPr="00D0313F">
        <w:rPr>
          <w:sz w:val="28"/>
          <w:szCs w:val="28"/>
        </w:rPr>
        <w:t>с точки зрения развития экономических связей, следовательно,</w:t>
      </w:r>
      <w:r w:rsidR="00F71D49">
        <w:rPr>
          <w:sz w:val="28"/>
          <w:szCs w:val="28"/>
        </w:rPr>
        <w:t xml:space="preserve"> </w:t>
      </w:r>
      <w:r w:rsidRPr="00D0313F">
        <w:rPr>
          <w:sz w:val="28"/>
          <w:szCs w:val="28"/>
        </w:rPr>
        <w:t>и перспектив развития хозяйства</w:t>
      </w:r>
      <w:bookmarkEnd w:id="244"/>
      <w:bookmarkEnd w:id="245"/>
    </w:p>
    <w:p w:rsidR="00B70797" w:rsidRPr="00D0313F" w:rsidRDefault="00823227" w:rsidP="00486832">
      <w:pPr>
        <w:autoSpaceDE w:val="0"/>
        <w:autoSpaceDN w:val="0"/>
        <w:adjustRightInd w:val="0"/>
        <w:ind w:firstLine="709"/>
        <w:jc w:val="both"/>
        <w:rPr>
          <w:sz w:val="28"/>
          <w:szCs w:val="28"/>
        </w:rPr>
      </w:pPr>
      <w:r>
        <w:rPr>
          <w:sz w:val="28"/>
          <w:szCs w:val="28"/>
        </w:rPr>
        <w:lastRenderedPageBreak/>
        <w:t xml:space="preserve">Муниципальное образование </w:t>
      </w:r>
      <w:r w:rsidR="00B70797" w:rsidRPr="00D0313F">
        <w:rPr>
          <w:sz w:val="28"/>
          <w:szCs w:val="28"/>
        </w:rPr>
        <w:t>согласно таблице 4.1 СП 42.13330.2016 относится к средним городам.</w:t>
      </w:r>
    </w:p>
    <w:p w:rsidR="00B70797" w:rsidRPr="00D0313F" w:rsidRDefault="00B70797" w:rsidP="00F71D49">
      <w:pPr>
        <w:ind w:firstLine="851"/>
        <w:jc w:val="both"/>
        <w:rPr>
          <w:sz w:val="28"/>
          <w:szCs w:val="28"/>
        </w:rPr>
      </w:pPr>
      <w:bookmarkStart w:id="253" w:name="_Toc479953573"/>
      <w:bookmarkEnd w:id="246"/>
      <w:bookmarkEnd w:id="247"/>
      <w:r w:rsidRPr="00D0313F">
        <w:rPr>
          <w:sz w:val="28"/>
          <w:szCs w:val="28"/>
        </w:rPr>
        <w:t xml:space="preserve">Население </w:t>
      </w:r>
      <w:r w:rsidR="00486832">
        <w:rPr>
          <w:sz w:val="28"/>
          <w:szCs w:val="28"/>
        </w:rPr>
        <w:t>муниципального образования</w:t>
      </w:r>
      <w:r w:rsidRPr="00D0313F">
        <w:rPr>
          <w:sz w:val="28"/>
          <w:szCs w:val="28"/>
        </w:rPr>
        <w:t>, по официальным данным Федеральной службы государственной статистики, по состоянию</w:t>
      </w:r>
      <w:r w:rsidR="00F71D49">
        <w:rPr>
          <w:sz w:val="28"/>
          <w:szCs w:val="28"/>
        </w:rPr>
        <w:br/>
      </w:r>
      <w:r w:rsidRPr="00D0313F">
        <w:rPr>
          <w:sz w:val="28"/>
          <w:szCs w:val="28"/>
        </w:rPr>
        <w:t xml:space="preserve">на 2017 год, составляло </w:t>
      </w:r>
      <w:bookmarkStart w:id="254" w:name="OLE_LINK510"/>
      <w:bookmarkStart w:id="255" w:name="OLE_LINK509"/>
      <w:bookmarkStart w:id="256" w:name="OLE_LINK508"/>
      <w:bookmarkStart w:id="257" w:name="OLE_LINK47"/>
      <w:bookmarkStart w:id="258" w:name="OLE_LINK46"/>
      <w:r w:rsidRPr="00D0313F">
        <w:rPr>
          <w:color w:val="222222"/>
          <w:sz w:val="28"/>
          <w:szCs w:val="28"/>
          <w:shd w:val="clear" w:color="auto" w:fill="FFFFFF"/>
        </w:rPr>
        <w:t>63 295</w:t>
      </w:r>
      <w:r w:rsidRPr="00D0313F">
        <w:rPr>
          <w:sz w:val="28"/>
          <w:szCs w:val="28"/>
        </w:rPr>
        <w:t xml:space="preserve"> </w:t>
      </w:r>
      <w:bookmarkEnd w:id="254"/>
      <w:bookmarkEnd w:id="255"/>
      <w:bookmarkEnd w:id="256"/>
      <w:bookmarkEnd w:id="257"/>
      <w:bookmarkEnd w:id="258"/>
      <w:r w:rsidRPr="00D0313F">
        <w:rPr>
          <w:sz w:val="28"/>
          <w:szCs w:val="28"/>
        </w:rPr>
        <w:t xml:space="preserve">человек. </w:t>
      </w:r>
    </w:p>
    <w:p w:rsidR="00B70797" w:rsidRPr="00D0313F" w:rsidRDefault="00486832" w:rsidP="00EE1C0C">
      <w:pPr>
        <w:jc w:val="both"/>
        <w:rPr>
          <w:sz w:val="28"/>
          <w:szCs w:val="28"/>
        </w:rPr>
      </w:pPr>
      <w:r>
        <w:rPr>
          <w:sz w:val="28"/>
          <w:szCs w:val="28"/>
        </w:rPr>
        <w:t xml:space="preserve">          </w:t>
      </w:r>
      <w:r w:rsidR="00B70797" w:rsidRPr="00D0313F">
        <w:rPr>
          <w:sz w:val="28"/>
          <w:szCs w:val="28"/>
        </w:rPr>
        <w:t xml:space="preserve">Общая площадь территории </w:t>
      </w:r>
      <w:r>
        <w:rPr>
          <w:sz w:val="28"/>
          <w:szCs w:val="28"/>
        </w:rPr>
        <w:t>муниципального образования</w:t>
      </w:r>
      <w:r w:rsidR="00B70797" w:rsidRPr="00D0313F">
        <w:rPr>
          <w:sz w:val="28"/>
          <w:szCs w:val="28"/>
        </w:rPr>
        <w:t xml:space="preserve"> 9550 га. Плотность</w:t>
      </w:r>
      <w:r>
        <w:rPr>
          <w:sz w:val="28"/>
          <w:szCs w:val="28"/>
        </w:rPr>
        <w:t xml:space="preserve"> </w:t>
      </w:r>
      <w:r w:rsidR="00B70797" w:rsidRPr="00D0313F">
        <w:rPr>
          <w:sz w:val="28"/>
          <w:szCs w:val="28"/>
        </w:rPr>
        <w:t>населения 6,6 чел./га.</w:t>
      </w:r>
    </w:p>
    <w:p w:rsidR="00B70797" w:rsidRPr="00F71D49" w:rsidRDefault="00B70797" w:rsidP="003062D3">
      <w:pPr>
        <w:pStyle w:val="31"/>
        <w:numPr>
          <w:ilvl w:val="0"/>
          <w:numId w:val="0"/>
        </w:numPr>
        <w:rPr>
          <w:rFonts w:cs="Times New Roman"/>
          <w:b/>
          <w:sz w:val="28"/>
          <w:szCs w:val="28"/>
        </w:rPr>
      </w:pPr>
      <w:bookmarkStart w:id="259" w:name="_Toc528927179"/>
      <w:bookmarkStart w:id="260" w:name="OLE_LINK305"/>
      <w:bookmarkStart w:id="261" w:name="OLE_LINK304"/>
      <w:bookmarkStart w:id="262" w:name="OLE_LINK303"/>
      <w:bookmarkEnd w:id="248"/>
      <w:bookmarkEnd w:id="249"/>
      <w:bookmarkEnd w:id="250"/>
      <w:bookmarkEnd w:id="251"/>
      <w:bookmarkEnd w:id="252"/>
      <w:r w:rsidRPr="00F71D49">
        <w:rPr>
          <w:rFonts w:cs="Times New Roman"/>
          <w:b/>
          <w:sz w:val="28"/>
          <w:szCs w:val="28"/>
        </w:rPr>
        <w:t xml:space="preserve">Анализ природно-климатических условий развития муниципального образования </w:t>
      </w:r>
      <w:bookmarkEnd w:id="253"/>
      <w:bookmarkEnd w:id="259"/>
    </w:p>
    <w:p w:rsidR="00B70797" w:rsidRPr="00D0313F" w:rsidRDefault="003C38AA" w:rsidP="00F71D49">
      <w:pPr>
        <w:ind w:firstLine="709"/>
        <w:jc w:val="both"/>
        <w:rPr>
          <w:sz w:val="28"/>
          <w:szCs w:val="28"/>
        </w:rPr>
      </w:pPr>
      <w:bookmarkStart w:id="263" w:name="_Toc479953574"/>
      <w:bookmarkEnd w:id="260"/>
      <w:bookmarkEnd w:id="261"/>
      <w:bookmarkEnd w:id="262"/>
      <w:r>
        <w:rPr>
          <w:sz w:val="28"/>
          <w:szCs w:val="28"/>
        </w:rPr>
        <w:t>24. </w:t>
      </w:r>
      <w:r w:rsidR="00B70797" w:rsidRPr="00D0313F">
        <w:rPr>
          <w:sz w:val="28"/>
          <w:szCs w:val="28"/>
        </w:rPr>
        <w:t>Климат резко континентальный. Летом температура может варьироваться</w:t>
      </w:r>
      <w:r w:rsidR="00F71D49">
        <w:rPr>
          <w:sz w:val="28"/>
          <w:szCs w:val="28"/>
        </w:rPr>
        <w:t xml:space="preserve"> </w:t>
      </w:r>
      <w:r w:rsidR="00B70797" w:rsidRPr="00D0313F">
        <w:rPr>
          <w:sz w:val="28"/>
          <w:szCs w:val="28"/>
        </w:rPr>
        <w:t>от +13..+20 до +30..+35 °C. Так же случаются большие суточные амплитуды температуры. Пик гроз приходится на июль, в августе он резко спадает.</w:t>
      </w:r>
      <w:r w:rsidR="00B70797" w:rsidRPr="00D0313F">
        <w:rPr>
          <w:color w:val="000000"/>
          <w:sz w:val="28"/>
          <w:szCs w:val="28"/>
          <w:shd w:val="clear" w:color="auto" w:fill="FFFFFF"/>
        </w:rPr>
        <w:t xml:space="preserve"> </w:t>
      </w:r>
      <w:r w:rsidR="00B70797" w:rsidRPr="00D0313F">
        <w:rPr>
          <w:sz w:val="28"/>
          <w:szCs w:val="28"/>
        </w:rPr>
        <w:t xml:space="preserve">Климат </w:t>
      </w:r>
      <w:r w:rsidR="00486832">
        <w:rPr>
          <w:sz w:val="28"/>
          <w:szCs w:val="28"/>
        </w:rPr>
        <w:t>муниципального образования</w:t>
      </w:r>
      <w:r w:rsidR="00B70797" w:rsidRPr="00D0313F">
        <w:rPr>
          <w:sz w:val="28"/>
          <w:szCs w:val="28"/>
        </w:rPr>
        <w:t xml:space="preserve"> континентальный</w:t>
      </w:r>
      <w:r w:rsidR="00486832">
        <w:rPr>
          <w:sz w:val="28"/>
          <w:szCs w:val="28"/>
        </w:rPr>
        <w:br/>
      </w:r>
      <w:r w:rsidR="00B70797" w:rsidRPr="00D0313F">
        <w:rPr>
          <w:sz w:val="28"/>
          <w:szCs w:val="28"/>
        </w:rPr>
        <w:t>с жарким летом и холодной зимой с оттепелями. Выпадает много</w:t>
      </w:r>
      <w:r w:rsidR="00B70797" w:rsidRPr="00D0313F">
        <w:rPr>
          <w:sz w:val="28"/>
          <w:szCs w:val="28"/>
        </w:rPr>
        <w:br/>
        <w:t>осадков в среднем 726 мм в год. Средняя температура воздуха в городе</w:t>
      </w:r>
      <w:r w:rsidR="00F71D49">
        <w:rPr>
          <w:sz w:val="28"/>
          <w:szCs w:val="28"/>
        </w:rPr>
        <w:t xml:space="preserve"> </w:t>
      </w:r>
      <w:r w:rsidR="00B70797" w:rsidRPr="00D0313F">
        <w:rPr>
          <w:sz w:val="28"/>
          <w:szCs w:val="28"/>
        </w:rPr>
        <w:t xml:space="preserve"> +10. Самый</w:t>
      </w:r>
      <w:r w:rsidR="00F71D49">
        <w:rPr>
          <w:sz w:val="28"/>
          <w:szCs w:val="28"/>
        </w:rPr>
        <w:t xml:space="preserve"> </w:t>
      </w:r>
      <w:r w:rsidR="00B70797" w:rsidRPr="00D0313F">
        <w:rPr>
          <w:sz w:val="28"/>
          <w:szCs w:val="28"/>
        </w:rPr>
        <w:t>теплый месяц – июль, его средняя температура +17,80,</w:t>
      </w:r>
      <w:r w:rsidR="00F71D49">
        <w:rPr>
          <w:sz w:val="28"/>
          <w:szCs w:val="28"/>
        </w:rPr>
        <w:br/>
      </w:r>
      <w:r w:rsidR="00B70797" w:rsidRPr="00D0313F">
        <w:rPr>
          <w:sz w:val="28"/>
          <w:szCs w:val="28"/>
        </w:rPr>
        <w:t>а максимальная +36,80. Самый</w:t>
      </w:r>
      <w:r w:rsidR="00F71D49">
        <w:rPr>
          <w:sz w:val="28"/>
          <w:szCs w:val="28"/>
        </w:rPr>
        <w:t xml:space="preserve"> </w:t>
      </w:r>
      <w:r w:rsidR="00B70797" w:rsidRPr="00D0313F">
        <w:rPr>
          <w:sz w:val="28"/>
          <w:szCs w:val="28"/>
        </w:rPr>
        <w:t>холодный месяц – январь, средняя температура – 16,10 и минимальная –49.</w:t>
      </w:r>
    </w:p>
    <w:p w:rsidR="00B70797" w:rsidRPr="00D0313F" w:rsidRDefault="00486832" w:rsidP="00EE1C0C">
      <w:pPr>
        <w:jc w:val="both"/>
        <w:rPr>
          <w:sz w:val="28"/>
          <w:szCs w:val="28"/>
        </w:rPr>
      </w:pPr>
      <w:r>
        <w:rPr>
          <w:sz w:val="28"/>
          <w:szCs w:val="28"/>
        </w:rPr>
        <w:t xml:space="preserve">        </w:t>
      </w:r>
      <w:r w:rsidR="00B70797" w:rsidRPr="00D0313F">
        <w:rPr>
          <w:sz w:val="28"/>
          <w:szCs w:val="28"/>
        </w:rPr>
        <w:t xml:space="preserve">Среднегодовая-многолетняя температура воздуха в </w:t>
      </w:r>
      <w:r>
        <w:rPr>
          <w:sz w:val="28"/>
          <w:szCs w:val="28"/>
        </w:rPr>
        <w:t xml:space="preserve">муниципальном образовании </w:t>
      </w:r>
      <w:r w:rsidR="00B70797" w:rsidRPr="00D0313F">
        <w:rPr>
          <w:sz w:val="28"/>
          <w:szCs w:val="28"/>
        </w:rPr>
        <w:t xml:space="preserve">положительная и составляет +2,8 °С. </w:t>
      </w:r>
    </w:p>
    <w:p w:rsidR="00B70797" w:rsidRPr="00D0313F" w:rsidRDefault="00B70797" w:rsidP="001B156A">
      <w:pPr>
        <w:pStyle w:val="31"/>
        <w:numPr>
          <w:ilvl w:val="0"/>
          <w:numId w:val="0"/>
        </w:numPr>
        <w:rPr>
          <w:rFonts w:cs="Times New Roman"/>
          <w:sz w:val="28"/>
          <w:szCs w:val="28"/>
        </w:rPr>
      </w:pPr>
      <w:bookmarkStart w:id="264" w:name="_Toc528927180"/>
      <w:r w:rsidRPr="006E02F5">
        <w:rPr>
          <w:rFonts w:cs="Times New Roman"/>
          <w:b/>
          <w:sz w:val="28"/>
          <w:szCs w:val="28"/>
        </w:rPr>
        <w:t xml:space="preserve">Анализ социально-демографических условий развития муниципального образования </w:t>
      </w:r>
      <w:bookmarkEnd w:id="263"/>
      <w:bookmarkEnd w:id="264"/>
    </w:p>
    <w:p w:rsidR="00B70797" w:rsidRPr="006E02F5" w:rsidRDefault="003C38AA" w:rsidP="006E02F5">
      <w:pPr>
        <w:ind w:firstLine="709"/>
        <w:jc w:val="both"/>
        <w:rPr>
          <w:sz w:val="28"/>
          <w:szCs w:val="28"/>
        </w:rPr>
      </w:pPr>
      <w:bookmarkStart w:id="265" w:name="OLE_LINK269"/>
      <w:r>
        <w:rPr>
          <w:sz w:val="28"/>
          <w:szCs w:val="28"/>
        </w:rPr>
        <w:t xml:space="preserve">25. </w:t>
      </w:r>
      <w:r w:rsidR="00B70797" w:rsidRPr="006E02F5">
        <w:rPr>
          <w:sz w:val="28"/>
          <w:szCs w:val="28"/>
        </w:rPr>
        <w:t xml:space="preserve">Половозрастная структура населения </w:t>
      </w:r>
      <w:r w:rsidR="001B156A">
        <w:rPr>
          <w:sz w:val="28"/>
          <w:szCs w:val="28"/>
        </w:rPr>
        <w:t>муниципального образования</w:t>
      </w:r>
      <w:r w:rsidR="001B156A" w:rsidRPr="006E02F5">
        <w:rPr>
          <w:sz w:val="28"/>
          <w:szCs w:val="28"/>
        </w:rPr>
        <w:t xml:space="preserve"> </w:t>
      </w:r>
      <w:r w:rsidR="001B156A">
        <w:rPr>
          <w:sz w:val="28"/>
          <w:szCs w:val="28"/>
        </w:rPr>
        <w:br/>
      </w:r>
      <w:r w:rsidR="00B70797" w:rsidRPr="006E02F5">
        <w:rPr>
          <w:sz w:val="28"/>
          <w:szCs w:val="28"/>
        </w:rPr>
        <w:t>на начало 2018 года отражена в таблице 1</w:t>
      </w:r>
      <w:r w:rsidR="00231372">
        <w:rPr>
          <w:sz w:val="28"/>
          <w:szCs w:val="28"/>
        </w:rPr>
        <w:t>3</w:t>
      </w:r>
      <w:r w:rsidR="00B70797" w:rsidRPr="006E02F5">
        <w:rPr>
          <w:sz w:val="28"/>
          <w:szCs w:val="28"/>
        </w:rPr>
        <w:t>.</w:t>
      </w:r>
    </w:p>
    <w:p w:rsidR="00B70797" w:rsidRPr="00417231" w:rsidRDefault="00B70797" w:rsidP="00B70797">
      <w:pPr>
        <w:jc w:val="right"/>
        <w:rPr>
          <w:b/>
          <w:i/>
          <w:szCs w:val="22"/>
        </w:rPr>
      </w:pPr>
      <w:bookmarkStart w:id="266" w:name="OLE_LINK357"/>
      <w:bookmarkStart w:id="267" w:name="OLE_LINK356"/>
      <w:r>
        <w:rPr>
          <w:b/>
          <w:i/>
        </w:rPr>
        <w:t>Таблица 1</w:t>
      </w:r>
      <w:r w:rsidR="00D67445" w:rsidRPr="00417231">
        <w:rPr>
          <w:b/>
          <w:i/>
        </w:rPr>
        <w:t>3</w:t>
      </w:r>
    </w:p>
    <w:p w:rsidR="00B70797" w:rsidRPr="00D67445" w:rsidRDefault="00B70797" w:rsidP="00B70797">
      <w:pPr>
        <w:spacing w:after="120"/>
        <w:jc w:val="center"/>
        <w:rPr>
          <w:b/>
          <w:i/>
          <w:lang w:eastAsia="ar-SA" w:bidi="en-US"/>
        </w:rPr>
      </w:pPr>
      <w:r w:rsidRPr="00D67445">
        <w:rPr>
          <w:b/>
          <w:i/>
          <w:lang w:eastAsia="ar-SA" w:bidi="en-US"/>
        </w:rPr>
        <w:t xml:space="preserve">Половозрастная структура населения </w:t>
      </w:r>
      <w:r w:rsidR="001B156A" w:rsidRPr="00D67445">
        <w:rPr>
          <w:b/>
          <w:i/>
        </w:rPr>
        <w:t>муниципального образования</w:t>
      </w:r>
      <w:r w:rsidR="00D67445" w:rsidRPr="00D67445">
        <w:rPr>
          <w:b/>
          <w:i/>
        </w:rPr>
        <w:br/>
      </w:r>
      <w:r w:rsidR="001B156A" w:rsidRPr="00D67445">
        <w:rPr>
          <w:b/>
          <w:i/>
          <w:lang w:eastAsia="ar-SA" w:bidi="en-US"/>
        </w:rPr>
        <w:t xml:space="preserve"> </w:t>
      </w:r>
      <w:r w:rsidRPr="00D67445">
        <w:rPr>
          <w:b/>
          <w:i/>
          <w:lang w:eastAsia="ar-SA" w:bidi="en-US"/>
        </w:rPr>
        <w:t>(по данным</w:t>
      </w:r>
      <w:r w:rsidR="00D67445" w:rsidRPr="00D67445">
        <w:rPr>
          <w:b/>
          <w:i/>
          <w:lang w:eastAsia="ar-SA" w:bidi="en-US"/>
        </w:rPr>
        <w:t xml:space="preserve"> </w:t>
      </w:r>
      <w:r w:rsidRPr="00D67445">
        <w:rPr>
          <w:b/>
          <w:i/>
          <w:lang w:eastAsia="ar-SA" w:bidi="en-US"/>
        </w:rPr>
        <w:t xml:space="preserve">статистики на </w:t>
      </w:r>
      <w:r w:rsidR="00283267" w:rsidRPr="00D67445">
        <w:rPr>
          <w:b/>
          <w:i/>
          <w:lang w:eastAsia="ar-SA" w:bidi="en-US"/>
        </w:rPr>
        <w:t>1 января20</w:t>
      </w:r>
      <w:r w:rsidRPr="00D67445">
        <w:rPr>
          <w:b/>
          <w:i/>
          <w:lang w:eastAsia="ar-SA" w:bidi="en-US"/>
        </w:rPr>
        <w:t>18)</w:t>
      </w:r>
    </w:p>
    <w:tbl>
      <w:tblPr>
        <w:tblW w:w="9360" w:type="dxa"/>
        <w:tblInd w:w="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127"/>
        <w:gridCol w:w="1560"/>
        <w:gridCol w:w="1277"/>
        <w:gridCol w:w="4396"/>
      </w:tblGrid>
      <w:tr w:rsidR="00B70797" w:rsidTr="00B70797">
        <w:trPr>
          <w:cantSplit/>
          <w:trHeight w:val="243"/>
          <w:tblHeader/>
        </w:trPr>
        <w:tc>
          <w:tcPr>
            <w:tcW w:w="2127" w:type="dxa"/>
            <w:vMerge w:val="restart"/>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hideMark/>
          </w:tcPr>
          <w:p w:rsidR="00B70797" w:rsidRDefault="00B70797">
            <w:pPr>
              <w:spacing w:line="276" w:lineRule="auto"/>
              <w:jc w:val="center"/>
              <w:rPr>
                <w:rFonts w:eastAsia="Calibri"/>
                <w:b/>
                <w:i/>
                <w:iCs/>
                <w:lang w:eastAsia="en-US" w:bidi="en-US"/>
              </w:rPr>
            </w:pPr>
            <w:bookmarkStart w:id="268" w:name="OLE_LINK330"/>
            <w:bookmarkStart w:id="269" w:name="OLE_LINK329"/>
            <w:bookmarkStart w:id="270" w:name="OLE_LINK5"/>
            <w:bookmarkStart w:id="271" w:name="OLE_LINK4"/>
            <w:bookmarkStart w:id="272" w:name="OLE_LINK1"/>
            <w:bookmarkEnd w:id="266"/>
            <w:bookmarkEnd w:id="267"/>
            <w:r>
              <w:rPr>
                <w:rFonts w:eastAsia="Calibri"/>
                <w:b/>
                <w:i/>
                <w:iCs/>
                <w:lang w:eastAsia="en-US" w:bidi="en-US"/>
              </w:rPr>
              <w:t>Возраст</w:t>
            </w:r>
          </w:p>
        </w:tc>
        <w:tc>
          <w:tcPr>
            <w:tcW w:w="7229" w:type="dxa"/>
            <w:gridSpan w:val="3"/>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hideMark/>
          </w:tcPr>
          <w:p w:rsidR="00B70797" w:rsidRDefault="00B70797">
            <w:pPr>
              <w:spacing w:line="276" w:lineRule="auto"/>
              <w:jc w:val="center"/>
              <w:rPr>
                <w:rFonts w:eastAsia="Calibri"/>
                <w:b/>
                <w:i/>
                <w:iCs/>
                <w:lang w:eastAsia="en-US" w:bidi="en-US"/>
              </w:rPr>
            </w:pPr>
            <w:r>
              <w:rPr>
                <w:rFonts w:eastAsia="Calibri"/>
                <w:b/>
                <w:i/>
                <w:iCs/>
                <w:lang w:eastAsia="en-US" w:bidi="en-US"/>
              </w:rPr>
              <w:t>Городское население</w:t>
            </w:r>
          </w:p>
        </w:tc>
      </w:tr>
      <w:tr w:rsidR="00B70797" w:rsidTr="00B70797">
        <w:trPr>
          <w:cantSplit/>
          <w:trHeight w:val="230"/>
          <w:tblHeader/>
        </w:trPr>
        <w:tc>
          <w:tcPr>
            <w:tcW w:w="2127" w:type="dxa"/>
            <w:vMerge/>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rPr>
                <w:rFonts w:eastAsia="Calibri"/>
                <w:b/>
                <w:i/>
                <w:iCs/>
                <w:lang w:eastAsia="en-US" w:bidi="en-US"/>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hideMark/>
          </w:tcPr>
          <w:p w:rsidR="00B70797" w:rsidRDefault="00B70797">
            <w:pPr>
              <w:spacing w:line="276" w:lineRule="auto"/>
              <w:jc w:val="center"/>
              <w:rPr>
                <w:rFonts w:eastAsia="Calibri"/>
                <w:b/>
                <w:i/>
                <w:iCs/>
                <w:lang w:eastAsia="en-US" w:bidi="en-US"/>
              </w:rPr>
            </w:pPr>
            <w:r>
              <w:rPr>
                <w:rFonts w:eastAsia="Calibri"/>
                <w:b/>
                <w:i/>
                <w:iCs/>
                <w:lang w:eastAsia="en-US" w:bidi="en-US"/>
              </w:rPr>
              <w:t>Мужчины</w:t>
            </w:r>
          </w:p>
        </w:tc>
        <w:tc>
          <w:tcPr>
            <w:tcW w:w="1276"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hideMark/>
          </w:tcPr>
          <w:p w:rsidR="00B70797" w:rsidRDefault="00B70797">
            <w:pPr>
              <w:spacing w:line="276" w:lineRule="auto"/>
              <w:jc w:val="center"/>
              <w:rPr>
                <w:rFonts w:eastAsia="Calibri"/>
                <w:b/>
                <w:i/>
                <w:iCs/>
                <w:lang w:eastAsia="en-US" w:bidi="en-US"/>
              </w:rPr>
            </w:pPr>
            <w:r>
              <w:rPr>
                <w:rFonts w:eastAsia="Calibri"/>
                <w:b/>
                <w:i/>
                <w:iCs/>
                <w:lang w:eastAsia="en-US" w:bidi="en-US"/>
              </w:rPr>
              <w:t>Женщины</w:t>
            </w:r>
          </w:p>
        </w:tc>
        <w:tc>
          <w:tcPr>
            <w:tcW w:w="4394"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hideMark/>
          </w:tcPr>
          <w:p w:rsidR="00B70797" w:rsidRDefault="00B70797">
            <w:pPr>
              <w:spacing w:line="276" w:lineRule="auto"/>
              <w:jc w:val="center"/>
              <w:rPr>
                <w:rFonts w:eastAsia="Calibri"/>
                <w:b/>
                <w:i/>
                <w:iCs/>
                <w:lang w:eastAsia="en-US" w:bidi="en-US"/>
              </w:rPr>
            </w:pPr>
            <w:r>
              <w:rPr>
                <w:rFonts w:eastAsia="Calibri"/>
                <w:b/>
                <w:i/>
                <w:iCs/>
                <w:lang w:eastAsia="en-US" w:bidi="en-US"/>
              </w:rPr>
              <w:t>Всего</w:t>
            </w:r>
          </w:p>
        </w:tc>
      </w:tr>
      <w:tr w:rsidR="00B70797" w:rsidTr="00B70797">
        <w:trPr>
          <w:cantSplit/>
          <w:trHeight w:val="211"/>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val="en-US" w:eastAsia="en-US" w:bidi="en-US"/>
              </w:rPr>
            </w:pPr>
            <w:r>
              <w:t>0</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507</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456</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963</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val="en-US" w:eastAsia="en-US" w:bidi="en-US"/>
              </w:rPr>
            </w:pPr>
            <w:r>
              <w:t>1</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557</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505</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1062</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val="en-US" w:eastAsia="en-US" w:bidi="en-US"/>
              </w:rPr>
            </w:pPr>
            <w:r>
              <w:t>0-2</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1651</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1488</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3139</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val="en-US" w:eastAsia="en-US" w:bidi="en-US"/>
              </w:rPr>
            </w:pPr>
            <w:r>
              <w:t>3-5</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1785</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1653</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3438</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6</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614</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552</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1166</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1-6</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3543</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3237</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6780</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7</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580</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555</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1135</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8-13</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2670</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2637</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5307</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14-15</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823</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839</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1662</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16-17</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909</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920</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1829</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18-19</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658</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900</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1558</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lastRenderedPageBreak/>
              <w:t>20-24</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1768</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2383</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4151</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25-29</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3000</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4284</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7284</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30-34</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2487</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3068</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5555</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35-39</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2081</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2554</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4635</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40-44</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1846</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2395</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4241</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45-49</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1352</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1833</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3185</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50-54</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1212</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1531</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2743</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55-59</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1291</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1936</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3227</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60-64</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1251</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1915</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3166</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65-69</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904</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1580</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2484</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70-74</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317</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678</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995</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75-79</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289</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771</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1060</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80-84</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148</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498</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646</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85 и старше</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97</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511</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608</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Итого</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27733</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35481</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63214</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0-14</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7698</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7297</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14995</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0-15</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8123</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7724</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15847</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0-17</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9032</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8644</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17676</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rPr>
                <w:rFonts w:eastAsia="Calibri"/>
                <w:b/>
                <w:i/>
                <w:iCs/>
                <w:lang w:eastAsia="en-US" w:bidi="en-US"/>
              </w:rPr>
            </w:pPr>
            <w:r>
              <w:t>16-54</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19868</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pPr>
            <w:r>
              <w:t>16-59</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16604</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pPr>
            <w:r>
              <w:t>трудоспособного</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36472</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pPr>
            <w:r>
              <w:t>55 и старше</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7889</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pPr>
            <w:r>
              <w:t>60 и старше</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3006</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pPr>
            <w:r>
              <w:t>старше трудоспособного</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10895</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pPr>
            <w:r>
              <w:t>10 и старше</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22113</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30220</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52333</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pPr>
            <w:r>
              <w:t>15-49</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14526</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18764</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33290</w:t>
            </w:r>
          </w:p>
        </w:tc>
      </w:tr>
      <w:tr w:rsidR="00B70797" w:rsidTr="00B70797">
        <w:trPr>
          <w:cantSplit/>
          <w:trHeight w:val="230"/>
        </w:trPr>
        <w:tc>
          <w:tcPr>
            <w:tcW w:w="21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B70797" w:rsidRDefault="00B70797">
            <w:pPr>
              <w:spacing w:line="276" w:lineRule="auto"/>
              <w:jc w:val="center"/>
            </w:pPr>
            <w:r>
              <w:t>16-29</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6335</w:t>
            </w:r>
          </w:p>
        </w:tc>
        <w:tc>
          <w:tcPr>
            <w:tcW w:w="1276"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8487</w:t>
            </w:r>
          </w:p>
        </w:tc>
        <w:tc>
          <w:tcPr>
            <w:tcW w:w="4394" w:type="dxa"/>
            <w:tcBorders>
              <w:top w:val="single" w:sz="12" w:space="0" w:color="000000"/>
              <w:left w:val="single" w:sz="12" w:space="0" w:color="000000"/>
              <w:bottom w:val="single" w:sz="12" w:space="0" w:color="000000"/>
              <w:right w:val="single" w:sz="12" w:space="0" w:color="000000"/>
            </w:tcBorders>
            <w:vAlign w:val="center"/>
            <w:hideMark/>
          </w:tcPr>
          <w:p w:rsidR="00B70797" w:rsidRDefault="00B70797">
            <w:pPr>
              <w:spacing w:line="276" w:lineRule="auto"/>
              <w:jc w:val="center"/>
              <w:rPr>
                <w:color w:val="000000"/>
              </w:rPr>
            </w:pPr>
            <w:r>
              <w:t>14822</w:t>
            </w:r>
          </w:p>
        </w:tc>
      </w:tr>
      <w:bookmarkEnd w:id="268"/>
      <w:bookmarkEnd w:id="269"/>
      <w:bookmarkEnd w:id="270"/>
      <w:bookmarkEnd w:id="271"/>
      <w:bookmarkEnd w:id="272"/>
    </w:tbl>
    <w:p w:rsidR="00B70797" w:rsidRDefault="00B70797" w:rsidP="00B70797">
      <w:pPr>
        <w:spacing w:before="120"/>
        <w:rPr>
          <w:rFonts w:cstheme="minorBidi"/>
        </w:rPr>
      </w:pPr>
    </w:p>
    <w:p w:rsidR="00B70797" w:rsidRDefault="00B70797" w:rsidP="006E02F5">
      <w:pPr>
        <w:ind w:firstLine="709"/>
        <w:jc w:val="both"/>
        <w:rPr>
          <w:sz w:val="28"/>
          <w:szCs w:val="28"/>
        </w:rPr>
      </w:pPr>
      <w:r w:rsidRPr="006E02F5">
        <w:rPr>
          <w:sz w:val="28"/>
          <w:szCs w:val="28"/>
        </w:rPr>
        <w:t xml:space="preserve">Половозрастная структура населения </w:t>
      </w:r>
      <w:r w:rsidR="00283267">
        <w:rPr>
          <w:sz w:val="28"/>
          <w:szCs w:val="28"/>
        </w:rPr>
        <w:t>муниципального образования</w:t>
      </w:r>
      <w:r w:rsidRPr="006E02F5">
        <w:rPr>
          <w:sz w:val="28"/>
          <w:szCs w:val="28"/>
        </w:rPr>
        <w:t xml:space="preserve"> характеризуется</w:t>
      </w:r>
      <w:r w:rsidR="006E02F5">
        <w:rPr>
          <w:sz w:val="28"/>
          <w:szCs w:val="28"/>
        </w:rPr>
        <w:t xml:space="preserve"> </w:t>
      </w:r>
      <w:r w:rsidRPr="006E02F5">
        <w:rPr>
          <w:sz w:val="28"/>
          <w:szCs w:val="28"/>
        </w:rPr>
        <w:t>превышением в общей численности населения доли женского населения над мужским (56</w:t>
      </w:r>
      <w:r w:rsidR="001B156A">
        <w:rPr>
          <w:sz w:val="28"/>
          <w:szCs w:val="28"/>
        </w:rPr>
        <w:t xml:space="preserve"> </w:t>
      </w:r>
      <w:r w:rsidRPr="006E02F5">
        <w:rPr>
          <w:sz w:val="28"/>
          <w:szCs w:val="28"/>
        </w:rPr>
        <w:t>% и 44</w:t>
      </w:r>
      <w:r w:rsidR="001B156A">
        <w:rPr>
          <w:sz w:val="28"/>
          <w:szCs w:val="28"/>
        </w:rPr>
        <w:t xml:space="preserve"> </w:t>
      </w:r>
      <w:r w:rsidRPr="006E02F5">
        <w:rPr>
          <w:sz w:val="28"/>
          <w:szCs w:val="28"/>
        </w:rPr>
        <w:t>% соответственно). Доля населения старше трудоспособного возраста</w:t>
      </w:r>
      <w:r w:rsidR="006E02F5">
        <w:rPr>
          <w:sz w:val="28"/>
          <w:szCs w:val="28"/>
        </w:rPr>
        <w:t xml:space="preserve"> </w:t>
      </w:r>
      <w:r w:rsidRPr="006E02F5">
        <w:rPr>
          <w:sz w:val="28"/>
          <w:szCs w:val="28"/>
        </w:rPr>
        <w:t>не превышает долю населения моложе трудоспособного возраста (16</w:t>
      </w:r>
      <w:r w:rsidR="001B156A">
        <w:rPr>
          <w:sz w:val="28"/>
          <w:szCs w:val="28"/>
        </w:rPr>
        <w:t xml:space="preserve"> </w:t>
      </w:r>
      <w:r w:rsidRPr="006E02F5">
        <w:rPr>
          <w:sz w:val="28"/>
          <w:szCs w:val="28"/>
        </w:rPr>
        <w:t>% и 24</w:t>
      </w:r>
      <w:r w:rsidR="001B156A">
        <w:rPr>
          <w:sz w:val="28"/>
          <w:szCs w:val="28"/>
        </w:rPr>
        <w:t xml:space="preserve"> </w:t>
      </w:r>
      <w:r w:rsidRPr="006E02F5">
        <w:rPr>
          <w:sz w:val="28"/>
          <w:szCs w:val="28"/>
        </w:rPr>
        <w:t>%</w:t>
      </w:r>
      <w:r w:rsidR="006E02F5">
        <w:rPr>
          <w:sz w:val="28"/>
          <w:szCs w:val="28"/>
        </w:rPr>
        <w:t xml:space="preserve"> </w:t>
      </w:r>
      <w:r w:rsidRPr="006E02F5">
        <w:rPr>
          <w:sz w:val="28"/>
          <w:szCs w:val="28"/>
        </w:rPr>
        <w:t>соответственно),</w:t>
      </w:r>
      <w:r w:rsidR="006E02F5">
        <w:rPr>
          <w:sz w:val="28"/>
          <w:szCs w:val="28"/>
        </w:rPr>
        <w:br/>
      </w:r>
      <w:r w:rsidRPr="006E02F5">
        <w:rPr>
          <w:sz w:val="28"/>
          <w:szCs w:val="28"/>
        </w:rPr>
        <w:t>что свидетельствует о прогрессивном типе структуры населения.</w:t>
      </w:r>
    </w:p>
    <w:p w:rsidR="003C38AA" w:rsidRPr="006E02F5" w:rsidRDefault="003C38AA" w:rsidP="003C38AA">
      <w:pPr>
        <w:ind w:firstLine="709"/>
        <w:jc w:val="both"/>
        <w:rPr>
          <w:sz w:val="28"/>
          <w:szCs w:val="28"/>
        </w:rPr>
      </w:pPr>
      <w:r>
        <w:rPr>
          <w:sz w:val="28"/>
          <w:szCs w:val="28"/>
        </w:rPr>
        <w:t xml:space="preserve">26. </w:t>
      </w:r>
      <w:r w:rsidRPr="006E02F5">
        <w:rPr>
          <w:sz w:val="28"/>
          <w:szCs w:val="28"/>
        </w:rPr>
        <w:t xml:space="preserve">Численность постоянного населения </w:t>
      </w:r>
      <w:r>
        <w:rPr>
          <w:sz w:val="28"/>
          <w:szCs w:val="28"/>
        </w:rPr>
        <w:t>муниципального образования</w:t>
      </w:r>
      <w:r>
        <w:rPr>
          <w:sz w:val="28"/>
          <w:szCs w:val="28"/>
        </w:rPr>
        <w:br/>
      </w:r>
      <w:r w:rsidRPr="006E02F5">
        <w:rPr>
          <w:sz w:val="28"/>
          <w:szCs w:val="28"/>
        </w:rPr>
        <w:t xml:space="preserve"> на 2018 год – 63 214 человек. </w:t>
      </w:r>
    </w:p>
    <w:p w:rsidR="003C38AA" w:rsidRPr="006E02F5" w:rsidRDefault="003C38AA" w:rsidP="003C38AA">
      <w:pPr>
        <w:ind w:firstLine="709"/>
        <w:jc w:val="both"/>
        <w:rPr>
          <w:sz w:val="28"/>
          <w:szCs w:val="28"/>
        </w:rPr>
      </w:pPr>
      <w:r w:rsidRPr="006E02F5">
        <w:rPr>
          <w:sz w:val="28"/>
          <w:szCs w:val="28"/>
        </w:rPr>
        <w:t xml:space="preserve">Прирост численности населения </w:t>
      </w:r>
      <w:r>
        <w:rPr>
          <w:sz w:val="28"/>
          <w:szCs w:val="28"/>
        </w:rPr>
        <w:t>муниципального образования</w:t>
      </w:r>
      <w:r w:rsidRPr="006E02F5">
        <w:rPr>
          <w:sz w:val="28"/>
          <w:szCs w:val="28"/>
        </w:rPr>
        <w:t xml:space="preserve"> характеризуется</w:t>
      </w:r>
      <w:r>
        <w:rPr>
          <w:sz w:val="28"/>
          <w:szCs w:val="28"/>
        </w:rPr>
        <w:t xml:space="preserve"> </w:t>
      </w:r>
      <w:r w:rsidRPr="006E02F5">
        <w:rPr>
          <w:sz w:val="28"/>
          <w:szCs w:val="28"/>
        </w:rPr>
        <w:t>достаточной стабильностью (</w:t>
      </w:r>
      <w:r w:rsidR="00915349">
        <w:rPr>
          <w:sz w:val="28"/>
          <w:szCs w:val="28"/>
        </w:rPr>
        <w:t>рисунок 1</w:t>
      </w:r>
      <w:r w:rsidRPr="006E02F5">
        <w:rPr>
          <w:sz w:val="28"/>
          <w:szCs w:val="28"/>
        </w:rPr>
        <w:t>).</w:t>
      </w:r>
    </w:p>
    <w:p w:rsidR="003C38AA" w:rsidRPr="006E02F5" w:rsidRDefault="003C38AA" w:rsidP="006E02F5">
      <w:pPr>
        <w:ind w:firstLine="709"/>
        <w:jc w:val="both"/>
        <w:rPr>
          <w:sz w:val="28"/>
          <w:szCs w:val="28"/>
        </w:rPr>
      </w:pPr>
    </w:p>
    <w:p w:rsidR="00B70797" w:rsidRDefault="00B70797" w:rsidP="00B70797">
      <w:pPr>
        <w:spacing w:after="120"/>
        <w:jc w:val="center"/>
      </w:pPr>
      <w:r>
        <w:rPr>
          <w:noProof/>
        </w:rPr>
        <w:lastRenderedPageBreak/>
        <w:drawing>
          <wp:inline distT="0" distB="0" distL="0" distR="0">
            <wp:extent cx="5495925" cy="32099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70797" w:rsidRDefault="00915349" w:rsidP="00B70797">
      <w:pPr>
        <w:spacing w:after="120"/>
        <w:jc w:val="center"/>
        <w:rPr>
          <w:b/>
          <w:i/>
        </w:rPr>
      </w:pPr>
      <w:r>
        <w:rPr>
          <w:b/>
          <w:i/>
        </w:rPr>
        <w:t>Рисунок</w:t>
      </w:r>
      <w:r w:rsidR="00B70797">
        <w:rPr>
          <w:b/>
          <w:i/>
        </w:rPr>
        <w:t xml:space="preserve"> </w:t>
      </w:r>
      <w:r w:rsidR="00231372">
        <w:rPr>
          <w:b/>
          <w:i/>
        </w:rPr>
        <w:t>1</w:t>
      </w:r>
      <w:r>
        <w:rPr>
          <w:b/>
          <w:i/>
        </w:rPr>
        <w:t>.</w:t>
      </w:r>
      <w:r w:rsidR="00B70797">
        <w:rPr>
          <w:b/>
          <w:i/>
        </w:rPr>
        <w:t xml:space="preserve"> Динамика численности населения </w:t>
      </w:r>
      <w:bookmarkStart w:id="273" w:name="OLE_LINK256"/>
      <w:bookmarkStart w:id="274" w:name="OLE_LINK255"/>
      <w:bookmarkStart w:id="275" w:name="OLE_LINK254"/>
      <w:r w:rsidR="00283267">
        <w:rPr>
          <w:b/>
          <w:i/>
        </w:rPr>
        <w:t>муниципального образования</w:t>
      </w:r>
      <w:bookmarkEnd w:id="273"/>
      <w:bookmarkEnd w:id="274"/>
      <w:bookmarkEnd w:id="275"/>
      <w:r w:rsidR="00283267">
        <w:rPr>
          <w:b/>
          <w:i/>
        </w:rPr>
        <w:br/>
        <w:t>в</w:t>
      </w:r>
      <w:r w:rsidR="00B70797">
        <w:rPr>
          <w:b/>
          <w:i/>
        </w:rPr>
        <w:t xml:space="preserve"> 2012-2018 гг. (данные на начало года)</w:t>
      </w:r>
    </w:p>
    <w:p w:rsidR="00B70797" w:rsidRPr="006E02F5" w:rsidRDefault="00B73EDA" w:rsidP="0054790D">
      <w:pPr>
        <w:ind w:firstLine="709"/>
        <w:jc w:val="both"/>
        <w:rPr>
          <w:sz w:val="28"/>
          <w:szCs w:val="28"/>
        </w:rPr>
      </w:pPr>
      <w:r>
        <w:rPr>
          <w:sz w:val="28"/>
          <w:szCs w:val="28"/>
        </w:rPr>
        <w:t>27. </w:t>
      </w:r>
      <w:r w:rsidR="00B70797" w:rsidRPr="006E02F5">
        <w:rPr>
          <w:sz w:val="28"/>
          <w:szCs w:val="28"/>
        </w:rPr>
        <w:t xml:space="preserve">Социальная инфраструктура </w:t>
      </w:r>
      <w:r w:rsidR="001B156A">
        <w:rPr>
          <w:sz w:val="28"/>
          <w:szCs w:val="28"/>
        </w:rPr>
        <w:t>муниципального образования</w:t>
      </w:r>
      <w:r w:rsidR="001B156A" w:rsidRPr="006E02F5">
        <w:rPr>
          <w:sz w:val="28"/>
          <w:szCs w:val="28"/>
        </w:rPr>
        <w:t xml:space="preserve"> </w:t>
      </w:r>
      <w:r w:rsidR="00B70797" w:rsidRPr="006E02F5">
        <w:rPr>
          <w:sz w:val="28"/>
          <w:szCs w:val="28"/>
        </w:rPr>
        <w:t xml:space="preserve">представляет собой сеть учреждений образования, здравоохранения, культуры, спорта, социального обслуживания. </w:t>
      </w:r>
    </w:p>
    <w:p w:rsidR="00B70797" w:rsidRPr="006E02F5" w:rsidRDefault="0054790D" w:rsidP="0054790D">
      <w:pPr>
        <w:ind w:firstLine="709"/>
        <w:jc w:val="both"/>
        <w:rPr>
          <w:sz w:val="28"/>
          <w:szCs w:val="28"/>
        </w:rPr>
      </w:pPr>
      <w:r>
        <w:rPr>
          <w:sz w:val="28"/>
          <w:szCs w:val="28"/>
        </w:rPr>
        <w:t xml:space="preserve">По состоянию на </w:t>
      </w:r>
      <w:r w:rsidR="00B70797" w:rsidRPr="006E02F5">
        <w:rPr>
          <w:sz w:val="28"/>
          <w:szCs w:val="28"/>
        </w:rPr>
        <w:t>1</w:t>
      </w:r>
      <w:r w:rsidR="00283267">
        <w:rPr>
          <w:sz w:val="28"/>
          <w:szCs w:val="28"/>
        </w:rPr>
        <w:t xml:space="preserve"> </w:t>
      </w:r>
      <w:r>
        <w:rPr>
          <w:sz w:val="28"/>
          <w:szCs w:val="28"/>
        </w:rPr>
        <w:t xml:space="preserve">января </w:t>
      </w:r>
      <w:r w:rsidR="00B70797" w:rsidRPr="006E02F5">
        <w:rPr>
          <w:sz w:val="28"/>
          <w:szCs w:val="28"/>
        </w:rPr>
        <w:t xml:space="preserve">2016 года на территории </w:t>
      </w:r>
      <w:r w:rsidR="001B156A">
        <w:rPr>
          <w:sz w:val="28"/>
          <w:szCs w:val="28"/>
        </w:rPr>
        <w:t>муниципального образования</w:t>
      </w:r>
      <w:r w:rsidR="001B156A" w:rsidRPr="006E02F5">
        <w:rPr>
          <w:sz w:val="28"/>
          <w:szCs w:val="28"/>
        </w:rPr>
        <w:t xml:space="preserve"> </w:t>
      </w:r>
      <w:r w:rsidR="00B70797" w:rsidRPr="006E02F5">
        <w:rPr>
          <w:sz w:val="28"/>
          <w:szCs w:val="28"/>
        </w:rPr>
        <w:t>расположено 18 общеобразовательн</w:t>
      </w:r>
      <w:r w:rsidR="00283267">
        <w:rPr>
          <w:sz w:val="28"/>
          <w:szCs w:val="28"/>
        </w:rPr>
        <w:t>ых</w:t>
      </w:r>
      <w:r w:rsidR="00B70797" w:rsidRPr="006E02F5">
        <w:rPr>
          <w:sz w:val="28"/>
          <w:szCs w:val="28"/>
        </w:rPr>
        <w:t xml:space="preserve"> организаци</w:t>
      </w:r>
      <w:r w:rsidR="00283267">
        <w:rPr>
          <w:sz w:val="28"/>
          <w:szCs w:val="28"/>
        </w:rPr>
        <w:t>й</w:t>
      </w:r>
      <w:r w:rsidR="00B70797" w:rsidRPr="006E02F5">
        <w:rPr>
          <w:sz w:val="28"/>
          <w:szCs w:val="28"/>
        </w:rPr>
        <w:t>, численность обучающихся в которых составляет 10661 человек.</w:t>
      </w:r>
    </w:p>
    <w:p w:rsidR="00B70797" w:rsidRPr="006E02F5" w:rsidRDefault="00B70797" w:rsidP="0054790D">
      <w:pPr>
        <w:ind w:firstLine="709"/>
        <w:jc w:val="both"/>
        <w:rPr>
          <w:sz w:val="28"/>
          <w:szCs w:val="28"/>
        </w:rPr>
      </w:pPr>
      <w:r w:rsidRPr="006E02F5">
        <w:rPr>
          <w:sz w:val="28"/>
          <w:szCs w:val="28"/>
        </w:rPr>
        <w:t>Численность занимающихся в детско-юношеских спортивных школах составляет 2169 человек.</w:t>
      </w:r>
    </w:p>
    <w:p w:rsidR="00B70797" w:rsidRPr="006E02F5" w:rsidRDefault="00B70797" w:rsidP="006E02F5">
      <w:pPr>
        <w:pStyle w:val="affffc"/>
        <w:rPr>
          <w:sz w:val="28"/>
          <w:szCs w:val="28"/>
          <w:lang w:val="ru-RU"/>
        </w:rPr>
      </w:pPr>
      <w:bookmarkStart w:id="276" w:name="_Toc479953577"/>
      <w:bookmarkEnd w:id="265"/>
      <w:r w:rsidRPr="006E02F5">
        <w:rPr>
          <w:sz w:val="28"/>
          <w:szCs w:val="28"/>
          <w:lang w:val="ru-RU"/>
        </w:rPr>
        <w:t xml:space="preserve">К основным предприятиям </w:t>
      </w:r>
      <w:r w:rsidR="001B156A" w:rsidRPr="006E1848">
        <w:rPr>
          <w:sz w:val="28"/>
          <w:szCs w:val="28"/>
          <w:lang w:val="ru-RU"/>
        </w:rPr>
        <w:t>муниципального образования</w:t>
      </w:r>
      <w:r w:rsidR="001B156A" w:rsidRPr="006E02F5">
        <w:rPr>
          <w:sz w:val="28"/>
          <w:szCs w:val="28"/>
          <w:lang w:val="ru-RU"/>
        </w:rPr>
        <w:t xml:space="preserve"> </w:t>
      </w:r>
      <w:r w:rsidRPr="006E02F5">
        <w:rPr>
          <w:sz w:val="28"/>
          <w:szCs w:val="28"/>
          <w:lang w:val="ru-RU"/>
        </w:rPr>
        <w:t>относятся:</w:t>
      </w:r>
    </w:p>
    <w:p w:rsidR="00B70797" w:rsidRPr="009075D9" w:rsidRDefault="008934F2" w:rsidP="00283267">
      <w:pPr>
        <w:pStyle w:val="affffc"/>
        <w:rPr>
          <w:sz w:val="28"/>
          <w:szCs w:val="28"/>
          <w:lang w:val="ru-RU"/>
        </w:rPr>
      </w:pPr>
      <w:hyperlink r:id="rId15" w:history="1">
        <w:r w:rsidR="00B70797" w:rsidRPr="009075D9">
          <w:rPr>
            <w:rStyle w:val="ad"/>
            <w:color w:val="auto"/>
            <w:sz w:val="28"/>
            <w:szCs w:val="28"/>
            <w:u w:val="none"/>
            <w:lang w:val="ru-RU"/>
          </w:rPr>
          <w:t>АО «Горно-Алтайский завод ЖБИ»</w:t>
        </w:r>
      </w:hyperlink>
      <w:r w:rsidR="00283267" w:rsidRPr="009075D9">
        <w:rPr>
          <w:rStyle w:val="ad"/>
          <w:color w:val="auto"/>
          <w:sz w:val="28"/>
          <w:szCs w:val="28"/>
          <w:u w:val="none"/>
          <w:lang w:val="ru-RU"/>
        </w:rPr>
        <w:t>;</w:t>
      </w:r>
    </w:p>
    <w:p w:rsidR="00B70797" w:rsidRPr="006E02F5" w:rsidRDefault="00B70797" w:rsidP="00283267">
      <w:pPr>
        <w:pStyle w:val="affffc"/>
        <w:ind w:left="709" w:firstLine="0"/>
        <w:rPr>
          <w:sz w:val="28"/>
          <w:szCs w:val="28"/>
          <w:lang w:val="ru-RU"/>
        </w:rPr>
      </w:pPr>
      <w:bookmarkStart w:id="277" w:name="OLE_LINK42"/>
      <w:r w:rsidRPr="006E02F5">
        <w:rPr>
          <w:sz w:val="28"/>
          <w:szCs w:val="28"/>
          <w:lang w:val="ru-RU"/>
        </w:rPr>
        <w:t>ООО «Розница»</w:t>
      </w:r>
      <w:bookmarkEnd w:id="277"/>
      <w:r w:rsidRPr="006E02F5">
        <w:rPr>
          <w:sz w:val="28"/>
          <w:szCs w:val="28"/>
          <w:lang w:val="ru-RU"/>
        </w:rPr>
        <w:t>;</w:t>
      </w:r>
    </w:p>
    <w:p w:rsidR="00B70797" w:rsidRPr="006E02F5" w:rsidRDefault="00B70797" w:rsidP="00283267">
      <w:pPr>
        <w:pStyle w:val="affffc"/>
        <w:ind w:left="709" w:firstLine="0"/>
        <w:rPr>
          <w:sz w:val="28"/>
          <w:szCs w:val="28"/>
          <w:lang w:val="ru-RU"/>
        </w:rPr>
      </w:pPr>
      <w:r w:rsidRPr="006E02F5">
        <w:rPr>
          <w:sz w:val="28"/>
          <w:szCs w:val="28"/>
          <w:lang w:val="ru-RU"/>
        </w:rPr>
        <w:t>АО «Водоканал»</w:t>
      </w:r>
      <w:r w:rsidR="00283267">
        <w:rPr>
          <w:sz w:val="28"/>
          <w:szCs w:val="28"/>
          <w:lang w:val="ru-RU"/>
        </w:rPr>
        <w:t>;</w:t>
      </w:r>
    </w:p>
    <w:p w:rsidR="00B70797" w:rsidRPr="006E02F5" w:rsidRDefault="00B70797" w:rsidP="00283267">
      <w:pPr>
        <w:pStyle w:val="affffc"/>
        <w:ind w:left="709" w:firstLine="0"/>
        <w:rPr>
          <w:sz w:val="28"/>
          <w:szCs w:val="28"/>
          <w:lang w:val="ru-RU"/>
        </w:rPr>
      </w:pPr>
      <w:r w:rsidRPr="006E02F5">
        <w:rPr>
          <w:sz w:val="28"/>
          <w:szCs w:val="28"/>
          <w:lang w:val="ru-RU"/>
        </w:rPr>
        <w:t>АО «Горно-Алтайское ЖКХ» и др.</w:t>
      </w:r>
    </w:p>
    <w:p w:rsidR="00B70797" w:rsidRPr="00A03513" w:rsidRDefault="006E1848" w:rsidP="00A03513">
      <w:pPr>
        <w:pStyle w:val="20"/>
        <w:numPr>
          <w:ilvl w:val="0"/>
          <w:numId w:val="0"/>
        </w:numPr>
        <w:ind w:left="709"/>
        <w:rPr>
          <w:sz w:val="28"/>
        </w:rPr>
      </w:pPr>
      <w:bookmarkStart w:id="278" w:name="_Toc528927181"/>
      <w:r>
        <w:rPr>
          <w:sz w:val="28"/>
        </w:rPr>
        <w:t>1</w:t>
      </w:r>
      <w:r w:rsidR="00231372">
        <w:rPr>
          <w:sz w:val="28"/>
        </w:rPr>
        <w:t>9</w:t>
      </w:r>
      <w:r>
        <w:rPr>
          <w:sz w:val="28"/>
        </w:rPr>
        <w:t xml:space="preserve">. </w:t>
      </w:r>
      <w:r w:rsidR="00B70797" w:rsidRPr="006E02F5">
        <w:rPr>
          <w:sz w:val="28"/>
        </w:rPr>
        <w:t>Общая характеристика методики разработки местных нормативов градостроительного проектирования</w:t>
      </w:r>
      <w:bookmarkEnd w:id="276"/>
      <w:r w:rsidR="00B70797" w:rsidRPr="006E02F5">
        <w:rPr>
          <w:sz w:val="28"/>
        </w:rPr>
        <w:t xml:space="preserve"> муниципального образования</w:t>
      </w:r>
      <w:bookmarkEnd w:id="278"/>
    </w:p>
    <w:p w:rsidR="00B70797" w:rsidRPr="006E02F5" w:rsidRDefault="00B73EDA" w:rsidP="006E02F5">
      <w:pPr>
        <w:pStyle w:val="affffc"/>
        <w:rPr>
          <w:sz w:val="28"/>
          <w:szCs w:val="28"/>
          <w:lang w:val="ru-RU"/>
        </w:rPr>
      </w:pPr>
      <w:r>
        <w:rPr>
          <w:sz w:val="28"/>
          <w:szCs w:val="28"/>
          <w:lang w:val="ru-RU"/>
        </w:rPr>
        <w:t xml:space="preserve">28. </w:t>
      </w:r>
      <w:r w:rsidR="00B70797" w:rsidRPr="006E02F5">
        <w:rPr>
          <w:sz w:val="28"/>
          <w:szCs w:val="28"/>
          <w:lang w:val="ru-RU"/>
        </w:rPr>
        <w:t>В соответствии с част</w:t>
      </w:r>
      <w:r w:rsidR="00A62C7A">
        <w:rPr>
          <w:sz w:val="28"/>
          <w:szCs w:val="28"/>
          <w:lang w:val="ru-RU"/>
        </w:rPr>
        <w:t>ью</w:t>
      </w:r>
      <w:r w:rsidR="00B70797" w:rsidRPr="006E02F5">
        <w:rPr>
          <w:sz w:val="28"/>
          <w:szCs w:val="28"/>
          <w:lang w:val="ru-RU"/>
        </w:rPr>
        <w:t xml:space="preserve"> 4 статьи 29.2 Градостроительного кодекса Российской</w:t>
      </w:r>
      <w:r w:rsidR="0054790D">
        <w:rPr>
          <w:sz w:val="28"/>
          <w:szCs w:val="28"/>
          <w:lang w:val="ru-RU"/>
        </w:rPr>
        <w:t xml:space="preserve"> </w:t>
      </w:r>
      <w:r w:rsidR="00B70797" w:rsidRPr="006E02F5">
        <w:rPr>
          <w:sz w:val="28"/>
          <w:szCs w:val="28"/>
          <w:lang w:val="ru-RU"/>
        </w:rPr>
        <w:t>Федерации МНГП устанавливают совокупность расчетных показателей минимально</w:t>
      </w:r>
      <w:r w:rsidR="00A62C7A">
        <w:rPr>
          <w:sz w:val="28"/>
          <w:szCs w:val="28"/>
          <w:lang w:val="ru-RU"/>
        </w:rPr>
        <w:t xml:space="preserve"> </w:t>
      </w:r>
      <w:r w:rsidR="00B70797" w:rsidRPr="006E02F5">
        <w:rPr>
          <w:sz w:val="28"/>
          <w:szCs w:val="28"/>
          <w:lang w:val="ru-RU"/>
        </w:rPr>
        <w:t>допустимого уровня обеспеченности объектами местного значения городского округа,</w:t>
      </w:r>
      <w:r w:rsidR="0054790D">
        <w:rPr>
          <w:sz w:val="28"/>
          <w:szCs w:val="28"/>
          <w:lang w:val="ru-RU"/>
        </w:rPr>
        <w:t xml:space="preserve"> </w:t>
      </w:r>
      <w:r w:rsidR="00B70797" w:rsidRPr="006E02F5">
        <w:rPr>
          <w:sz w:val="28"/>
          <w:szCs w:val="28"/>
          <w:lang w:val="ru-RU"/>
        </w:rPr>
        <w:t xml:space="preserve">относящимися к областям, указанным в пункте 1 части 5 статьи 23 Градостроительного </w:t>
      </w:r>
      <w:r>
        <w:rPr>
          <w:sz w:val="28"/>
          <w:szCs w:val="28"/>
          <w:lang w:val="ru-RU"/>
        </w:rPr>
        <w:t>к</w:t>
      </w:r>
      <w:r w:rsidR="00B70797" w:rsidRPr="006E02F5">
        <w:rPr>
          <w:sz w:val="28"/>
          <w:szCs w:val="28"/>
          <w:lang w:val="ru-RU"/>
        </w:rPr>
        <w:t>одекса Российской Федерации, объектами благоустройства территории, иными</w:t>
      </w:r>
      <w:r w:rsidR="0054790D">
        <w:rPr>
          <w:sz w:val="28"/>
          <w:szCs w:val="28"/>
          <w:lang w:val="ru-RU"/>
        </w:rPr>
        <w:t xml:space="preserve"> </w:t>
      </w:r>
      <w:r w:rsidR="00B70797" w:rsidRPr="006E02F5">
        <w:rPr>
          <w:sz w:val="28"/>
          <w:szCs w:val="28"/>
          <w:lang w:val="ru-RU"/>
        </w:rPr>
        <w:t xml:space="preserve">объектами местного значения городского округа населения городского округа </w:t>
      </w:r>
      <w:r w:rsidR="00B70797" w:rsidRPr="006E02F5">
        <w:rPr>
          <w:sz w:val="28"/>
          <w:szCs w:val="28"/>
          <w:lang w:val="ru-RU"/>
        </w:rPr>
        <w:br/>
        <w:t>и расчетных показателей максимально допустимого уровня территориальной доступности таких объектов для населения городского округа.</w:t>
      </w:r>
    </w:p>
    <w:p w:rsidR="00B70797" w:rsidRPr="006E02F5" w:rsidRDefault="00B70797" w:rsidP="006E02F5">
      <w:pPr>
        <w:pStyle w:val="affffc"/>
        <w:rPr>
          <w:sz w:val="28"/>
          <w:szCs w:val="28"/>
          <w:lang w:val="ru-RU"/>
        </w:rPr>
      </w:pPr>
      <w:r w:rsidRPr="006E02F5">
        <w:rPr>
          <w:sz w:val="28"/>
          <w:szCs w:val="28"/>
          <w:lang w:val="ru-RU"/>
        </w:rPr>
        <w:lastRenderedPageBreak/>
        <w:t xml:space="preserve">Перечень объектов местного значения </w:t>
      </w:r>
      <w:r w:rsidR="00B006BD" w:rsidRPr="00B006BD">
        <w:rPr>
          <w:sz w:val="28"/>
          <w:szCs w:val="28"/>
          <w:lang w:val="ru-RU"/>
        </w:rPr>
        <w:t>муниципального образования</w:t>
      </w:r>
      <w:r w:rsidR="0054790D">
        <w:rPr>
          <w:sz w:val="28"/>
          <w:szCs w:val="28"/>
          <w:lang w:val="ru-RU"/>
        </w:rPr>
        <w:br/>
      </w:r>
      <w:r w:rsidRPr="006E02F5">
        <w:rPr>
          <w:sz w:val="28"/>
          <w:szCs w:val="28"/>
          <w:lang w:val="ru-RU"/>
        </w:rPr>
        <w:t>для целей</w:t>
      </w:r>
      <w:r w:rsidR="0054790D">
        <w:rPr>
          <w:sz w:val="28"/>
          <w:szCs w:val="28"/>
          <w:lang w:val="ru-RU"/>
        </w:rPr>
        <w:t xml:space="preserve"> </w:t>
      </w:r>
      <w:r w:rsidRPr="006E02F5">
        <w:rPr>
          <w:sz w:val="28"/>
          <w:szCs w:val="28"/>
          <w:lang w:val="ru-RU"/>
        </w:rPr>
        <w:t>настоящих МНГП подготовлен на основании статьи 23 Градостроительного кодекса</w:t>
      </w:r>
      <w:r w:rsidR="0054790D">
        <w:rPr>
          <w:sz w:val="28"/>
          <w:szCs w:val="28"/>
          <w:lang w:val="ru-RU"/>
        </w:rPr>
        <w:t xml:space="preserve"> </w:t>
      </w:r>
      <w:r w:rsidRPr="006E02F5">
        <w:rPr>
          <w:sz w:val="28"/>
          <w:szCs w:val="28"/>
          <w:lang w:val="ru-RU"/>
        </w:rPr>
        <w:t>Российской Федерации, статьи 16 Федерального закона от 6 октября 2003 года № 131-ФЗ «Об общих принципах организации местного самоуправления в Российской Федерации», Устава муниципального образования «Город Горно-Алтайск».</w:t>
      </w:r>
    </w:p>
    <w:p w:rsidR="00B70797" w:rsidRPr="006E02F5" w:rsidRDefault="00B70797" w:rsidP="006E02F5">
      <w:pPr>
        <w:pStyle w:val="affffc"/>
        <w:rPr>
          <w:sz w:val="28"/>
          <w:szCs w:val="28"/>
          <w:lang w:val="ru-RU"/>
        </w:rPr>
      </w:pPr>
      <w:r w:rsidRPr="006E02F5">
        <w:rPr>
          <w:sz w:val="28"/>
          <w:szCs w:val="28"/>
          <w:lang w:val="ru-RU"/>
        </w:rPr>
        <w:t xml:space="preserve">В число объектов местного значения </w:t>
      </w:r>
      <w:r w:rsidR="00B006BD" w:rsidRPr="00B006BD">
        <w:rPr>
          <w:sz w:val="28"/>
          <w:szCs w:val="28"/>
          <w:lang w:val="ru-RU"/>
        </w:rPr>
        <w:t>муниципального образования</w:t>
      </w:r>
      <w:r w:rsidRPr="006E02F5">
        <w:rPr>
          <w:sz w:val="28"/>
          <w:szCs w:val="28"/>
          <w:lang w:val="ru-RU"/>
        </w:rPr>
        <w:t>, отнесенных</w:t>
      </w:r>
      <w:r w:rsidR="0054790D">
        <w:rPr>
          <w:sz w:val="28"/>
          <w:szCs w:val="28"/>
          <w:lang w:val="ru-RU"/>
        </w:rPr>
        <w:t xml:space="preserve"> </w:t>
      </w:r>
      <w:r w:rsidRPr="006E02F5">
        <w:rPr>
          <w:sz w:val="28"/>
          <w:szCs w:val="28"/>
          <w:lang w:val="ru-RU"/>
        </w:rPr>
        <w:t>к таковым градостроительным законодательством Российской Федерации, входят</w:t>
      </w:r>
      <w:r w:rsidR="0054790D">
        <w:rPr>
          <w:sz w:val="28"/>
          <w:szCs w:val="28"/>
          <w:lang w:val="ru-RU"/>
        </w:rPr>
        <w:t xml:space="preserve"> </w:t>
      </w:r>
      <w:r w:rsidRPr="006E02F5">
        <w:rPr>
          <w:sz w:val="28"/>
          <w:szCs w:val="28"/>
          <w:lang w:val="ru-RU"/>
        </w:rPr>
        <w:t>объекты, относящиеся к областям:</w:t>
      </w:r>
    </w:p>
    <w:p w:rsidR="00B70797" w:rsidRPr="006E02F5" w:rsidRDefault="00B70797" w:rsidP="006E02F5">
      <w:pPr>
        <w:pStyle w:val="affffc"/>
        <w:rPr>
          <w:sz w:val="28"/>
          <w:szCs w:val="28"/>
          <w:lang w:val="ru-RU"/>
        </w:rPr>
      </w:pPr>
      <w:r w:rsidRPr="006E02F5">
        <w:rPr>
          <w:sz w:val="28"/>
          <w:szCs w:val="28"/>
          <w:lang w:val="ru-RU"/>
        </w:rPr>
        <w:t>а) электро-, тепло-, газо- и водоснабжение населения, водоотведение;</w:t>
      </w:r>
    </w:p>
    <w:p w:rsidR="00B70797" w:rsidRPr="006E02F5" w:rsidRDefault="00B70797" w:rsidP="006E02F5">
      <w:pPr>
        <w:pStyle w:val="affffc"/>
        <w:rPr>
          <w:sz w:val="28"/>
          <w:szCs w:val="28"/>
          <w:lang w:val="ru-RU"/>
        </w:rPr>
      </w:pPr>
      <w:bookmarkStart w:id="279" w:name="dst101688"/>
      <w:bookmarkEnd w:id="279"/>
      <w:r w:rsidRPr="006E02F5">
        <w:rPr>
          <w:sz w:val="28"/>
          <w:szCs w:val="28"/>
          <w:lang w:val="ru-RU"/>
        </w:rPr>
        <w:t>б) автомобильные дороги местного значения;</w:t>
      </w:r>
    </w:p>
    <w:p w:rsidR="00B70797" w:rsidRPr="006E02F5" w:rsidRDefault="00B70797" w:rsidP="006E02F5">
      <w:pPr>
        <w:pStyle w:val="affffc"/>
        <w:rPr>
          <w:sz w:val="28"/>
          <w:szCs w:val="28"/>
          <w:lang w:val="ru-RU"/>
        </w:rPr>
      </w:pPr>
      <w:bookmarkStart w:id="280" w:name="dst1271"/>
      <w:bookmarkEnd w:id="280"/>
      <w:r w:rsidRPr="006E02F5">
        <w:rPr>
          <w:sz w:val="28"/>
          <w:szCs w:val="28"/>
          <w:lang w:val="ru-RU"/>
        </w:rPr>
        <w:t>в) физическая культура и массовый спорт, образование, здравоохранение,</w:t>
      </w:r>
      <w:r w:rsidR="0054790D">
        <w:rPr>
          <w:sz w:val="28"/>
          <w:szCs w:val="28"/>
          <w:lang w:val="ru-RU"/>
        </w:rPr>
        <w:t xml:space="preserve"> </w:t>
      </w:r>
      <w:r w:rsidRPr="006E02F5">
        <w:rPr>
          <w:sz w:val="28"/>
          <w:szCs w:val="28"/>
          <w:lang w:val="ru-RU"/>
        </w:rPr>
        <w:t>обработка, утилизация, обезвреживание, размещение твердых коммунальных отходов;</w:t>
      </w:r>
    </w:p>
    <w:p w:rsidR="00B70797" w:rsidRPr="006E02F5" w:rsidRDefault="00B70797" w:rsidP="006E02F5">
      <w:pPr>
        <w:pStyle w:val="affffc"/>
        <w:rPr>
          <w:sz w:val="28"/>
          <w:szCs w:val="28"/>
          <w:lang w:val="ru-RU"/>
        </w:rPr>
      </w:pPr>
      <w:bookmarkStart w:id="281" w:name="dst101690"/>
      <w:bookmarkEnd w:id="281"/>
      <w:r w:rsidRPr="006E02F5">
        <w:rPr>
          <w:sz w:val="28"/>
          <w:szCs w:val="28"/>
          <w:lang w:val="ru-RU"/>
        </w:rPr>
        <w:t>г) иные области в связи с решением вопросов местного значения городского</w:t>
      </w:r>
      <w:r w:rsidR="0054790D">
        <w:rPr>
          <w:sz w:val="28"/>
          <w:szCs w:val="28"/>
          <w:lang w:val="ru-RU"/>
        </w:rPr>
        <w:t xml:space="preserve"> </w:t>
      </w:r>
      <w:r w:rsidRPr="006E02F5">
        <w:rPr>
          <w:sz w:val="28"/>
          <w:szCs w:val="28"/>
          <w:lang w:val="ru-RU"/>
        </w:rPr>
        <w:t>округа.</w:t>
      </w:r>
    </w:p>
    <w:p w:rsidR="00B70797" w:rsidRPr="0054790D" w:rsidRDefault="00231372" w:rsidP="00B006BD">
      <w:pPr>
        <w:pStyle w:val="31"/>
        <w:numPr>
          <w:ilvl w:val="0"/>
          <w:numId w:val="0"/>
        </w:numPr>
        <w:ind w:left="1134"/>
        <w:rPr>
          <w:b/>
          <w:sz w:val="28"/>
          <w:szCs w:val="28"/>
        </w:rPr>
      </w:pPr>
      <w:bookmarkStart w:id="282" w:name="OLE_LINK76"/>
      <w:bookmarkStart w:id="283" w:name="OLE_LINK75"/>
      <w:bookmarkStart w:id="284" w:name="OLE_LINK69"/>
      <w:bookmarkStart w:id="285" w:name="OLE_LINK68"/>
      <w:bookmarkStart w:id="286" w:name="OLE_LINK65"/>
      <w:bookmarkStart w:id="287" w:name="OLE_LINK64"/>
      <w:bookmarkStart w:id="288" w:name="OLE_LINK60"/>
      <w:bookmarkStart w:id="289" w:name="OLE_LINK59"/>
      <w:bookmarkStart w:id="290" w:name="OLE_LINK48"/>
      <w:bookmarkStart w:id="291" w:name="OLE_LINK45"/>
      <w:bookmarkStart w:id="292" w:name="OLE_LINK36"/>
      <w:bookmarkStart w:id="293" w:name="OLE_LINK35"/>
      <w:bookmarkStart w:id="294" w:name="OLE_LINK34"/>
      <w:bookmarkStart w:id="295" w:name="OLE_LINK22"/>
      <w:bookmarkStart w:id="296" w:name="OLE_LINK21"/>
      <w:bookmarkStart w:id="297" w:name="_Toc528927183"/>
      <w:r>
        <w:rPr>
          <w:b/>
          <w:sz w:val="28"/>
          <w:szCs w:val="28"/>
        </w:rPr>
        <w:t>20</w:t>
      </w:r>
      <w:r w:rsidR="00B006BD">
        <w:rPr>
          <w:b/>
          <w:sz w:val="28"/>
          <w:szCs w:val="28"/>
        </w:rPr>
        <w:t xml:space="preserve">. </w:t>
      </w:r>
      <w:r w:rsidR="00B70797" w:rsidRPr="0054790D">
        <w:rPr>
          <w:b/>
          <w:sz w:val="28"/>
          <w:szCs w:val="28"/>
        </w:rPr>
        <w:t xml:space="preserve">Обоснование расчетных показателей </w:t>
      </w:r>
      <w:r w:rsidR="00270A5A">
        <w:rPr>
          <w:b/>
          <w:sz w:val="28"/>
          <w:szCs w:val="28"/>
        </w:rPr>
        <w:t xml:space="preserve">минимально допустимого уровня обеспеченности объектами местного значения </w:t>
      </w:r>
      <w:r w:rsidR="00270A5A" w:rsidRPr="0054790D">
        <w:rPr>
          <w:b/>
          <w:sz w:val="28"/>
          <w:szCs w:val="28"/>
        </w:rPr>
        <w:t xml:space="preserve">в области жилищного строительства </w:t>
      </w:r>
      <w:r w:rsidR="00270A5A">
        <w:rPr>
          <w:b/>
          <w:sz w:val="28"/>
          <w:szCs w:val="28"/>
        </w:rPr>
        <w:t xml:space="preserve"> и расчетные показатели максимально допустимого уровня территориальной  доступности таких объектов </w:t>
      </w:r>
      <w:r w:rsidR="00B70797" w:rsidRPr="0054790D">
        <w:rPr>
          <w:b/>
          <w:sz w:val="28"/>
          <w:szCs w:val="28"/>
        </w:rPr>
        <w:t xml:space="preserve">для </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00A03513">
        <w:rPr>
          <w:b/>
          <w:sz w:val="28"/>
          <w:szCs w:val="28"/>
        </w:rPr>
        <w:t xml:space="preserve">населения </w:t>
      </w:r>
      <w:r w:rsidR="00B70797" w:rsidRPr="0054790D">
        <w:rPr>
          <w:b/>
          <w:sz w:val="28"/>
          <w:szCs w:val="28"/>
        </w:rPr>
        <w:t xml:space="preserve">муниципального образования </w:t>
      </w:r>
      <w:bookmarkEnd w:id="297"/>
    </w:p>
    <w:p w:rsidR="00B70797" w:rsidRDefault="00B70797" w:rsidP="00B70797">
      <w:pPr>
        <w:jc w:val="right"/>
        <w:rPr>
          <w:b/>
          <w:i/>
        </w:rPr>
      </w:pPr>
      <w:r>
        <w:rPr>
          <w:b/>
          <w:i/>
        </w:rPr>
        <w:t xml:space="preserve">Таблица </w:t>
      </w:r>
      <w:r w:rsidR="00231372">
        <w:rPr>
          <w:b/>
          <w:i/>
        </w:rPr>
        <w:t>1</w:t>
      </w:r>
      <w:r w:rsidR="00915349">
        <w:rPr>
          <w:b/>
          <w:i/>
        </w:rPr>
        <w:t>4</w:t>
      </w:r>
    </w:p>
    <w:p w:rsidR="00B70797" w:rsidRDefault="00B70797" w:rsidP="00B70797">
      <w:pPr>
        <w:spacing w:after="120"/>
        <w:jc w:val="center"/>
        <w:rPr>
          <w:b/>
          <w:i/>
        </w:rPr>
      </w:pPr>
      <w:bookmarkStart w:id="298" w:name="OLE_LINK18"/>
      <w:bookmarkStart w:id="299" w:name="OLE_LINK17"/>
      <w:bookmarkStart w:id="300" w:name="OLE_LINK16"/>
      <w:bookmarkStart w:id="301" w:name="OLE_LINK11"/>
      <w:bookmarkStart w:id="302" w:name="OLE_LINK10"/>
      <w:r>
        <w:rPr>
          <w:b/>
          <w:i/>
          <w:lang w:eastAsia="ar-SA" w:bidi="en-US"/>
        </w:rPr>
        <w:t xml:space="preserve">Обоснование расчетных показателей, устанавливаемых для объектов </w:t>
      </w:r>
      <w:bookmarkEnd w:id="298"/>
      <w:bookmarkEnd w:id="299"/>
      <w:bookmarkEnd w:id="300"/>
      <w:r>
        <w:rPr>
          <w:b/>
          <w:i/>
        </w:rPr>
        <w:t>местного</w:t>
      </w:r>
      <w:r>
        <w:rPr>
          <w:b/>
          <w:i/>
        </w:rPr>
        <w:br/>
        <w:t xml:space="preserve">значения муниципального образования в области </w:t>
      </w:r>
      <w:bookmarkEnd w:id="301"/>
      <w:bookmarkEnd w:id="302"/>
      <w:r>
        <w:rPr>
          <w:b/>
          <w:i/>
        </w:rPr>
        <w:t>жилищного строительства</w:t>
      </w:r>
      <w:r>
        <w:rPr>
          <w:b/>
          <w:i/>
        </w:rPr>
        <w:br/>
      </w:r>
    </w:p>
    <w:tbl>
      <w:tblPr>
        <w:tblW w:w="943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85" w:type="dxa"/>
          <w:right w:w="85" w:type="dxa"/>
        </w:tblCellMar>
        <w:tblLook w:val="04A0"/>
      </w:tblPr>
      <w:tblGrid>
        <w:gridCol w:w="1645"/>
        <w:gridCol w:w="2408"/>
        <w:gridCol w:w="5382"/>
      </w:tblGrid>
      <w:tr w:rsidR="00B70797" w:rsidTr="00BC03AD">
        <w:trPr>
          <w:trHeight w:val="202"/>
        </w:trPr>
        <w:tc>
          <w:tcPr>
            <w:tcW w:w="16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Default"/>
              <w:spacing w:line="276" w:lineRule="auto"/>
              <w:jc w:val="center"/>
              <w:rPr>
                <w:i/>
                <w:sz w:val="20"/>
                <w:szCs w:val="20"/>
              </w:rPr>
            </w:pPr>
            <w:r>
              <w:rPr>
                <w:b/>
                <w:bCs/>
                <w:i/>
                <w:sz w:val="20"/>
                <w:szCs w:val="20"/>
              </w:rPr>
              <w:t>Наименование вида объекта</w:t>
            </w:r>
          </w:p>
        </w:tc>
        <w:tc>
          <w:tcPr>
            <w:tcW w:w="24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Default"/>
              <w:spacing w:line="276" w:lineRule="auto"/>
              <w:jc w:val="center"/>
              <w:rPr>
                <w:b/>
                <w:bCs/>
                <w:i/>
                <w:sz w:val="20"/>
                <w:szCs w:val="20"/>
              </w:rPr>
            </w:pPr>
            <w:r>
              <w:rPr>
                <w:b/>
                <w:i/>
                <w:sz w:val="20"/>
                <w:szCs w:val="20"/>
              </w:rPr>
              <w:t>Тип расчетного показателя</w:t>
            </w:r>
          </w:p>
        </w:tc>
        <w:tc>
          <w:tcPr>
            <w:tcW w:w="53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Default"/>
              <w:spacing w:line="276" w:lineRule="auto"/>
              <w:jc w:val="center"/>
              <w:rPr>
                <w:i/>
                <w:sz w:val="20"/>
                <w:szCs w:val="20"/>
              </w:rPr>
            </w:pPr>
            <w:r>
              <w:rPr>
                <w:b/>
                <w:bCs/>
                <w:i/>
                <w:sz w:val="20"/>
                <w:szCs w:val="20"/>
              </w:rPr>
              <w:t>Обоснование расчетного показателя, единица измерения</w:t>
            </w:r>
          </w:p>
        </w:tc>
      </w:tr>
      <w:tr w:rsidR="00B70797" w:rsidTr="00BC03AD">
        <w:trPr>
          <w:trHeight w:val="549"/>
        </w:trPr>
        <w:tc>
          <w:tcPr>
            <w:tcW w:w="164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Default"/>
              <w:spacing w:line="276" w:lineRule="auto"/>
              <w:rPr>
                <w:sz w:val="20"/>
                <w:szCs w:val="20"/>
              </w:rPr>
            </w:pPr>
            <w:r>
              <w:rPr>
                <w:sz w:val="20"/>
                <w:szCs w:val="20"/>
              </w:rPr>
              <w:t xml:space="preserve">Жилые помещения </w:t>
            </w:r>
          </w:p>
        </w:tc>
        <w:tc>
          <w:tcPr>
            <w:tcW w:w="2408"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rPr>
                <w:sz w:val="20"/>
                <w:szCs w:val="20"/>
              </w:rPr>
            </w:pPr>
            <w:r>
              <w:rPr>
                <w:sz w:val="20"/>
                <w:szCs w:val="20"/>
              </w:rPr>
              <w:t>Расчетный показатель минимально допустимого уровня обеспеченности</w:t>
            </w:r>
          </w:p>
        </w:tc>
        <w:tc>
          <w:tcPr>
            <w:tcW w:w="53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A62C7A">
            <w:pPr>
              <w:pStyle w:val="Default"/>
              <w:spacing w:line="276" w:lineRule="auto"/>
              <w:jc w:val="both"/>
              <w:rPr>
                <w:sz w:val="20"/>
                <w:szCs w:val="20"/>
              </w:rPr>
            </w:pPr>
            <w:r>
              <w:rPr>
                <w:rFonts w:cstheme="minorBidi"/>
                <w:color w:val="auto"/>
                <w:sz w:val="20"/>
                <w:szCs w:val="20"/>
              </w:rPr>
              <w:t xml:space="preserve">Норма предоставления площади жилого помещения по договору </w:t>
            </w:r>
            <w:bookmarkStart w:id="303" w:name="OLE_LINK163"/>
            <w:bookmarkStart w:id="304" w:name="OLE_LINK164"/>
            <w:r>
              <w:rPr>
                <w:rFonts w:cstheme="minorBidi"/>
                <w:color w:val="auto"/>
                <w:sz w:val="20"/>
                <w:szCs w:val="20"/>
              </w:rPr>
              <w:t xml:space="preserve">социального найма </w:t>
            </w:r>
            <w:bookmarkEnd w:id="303"/>
            <w:bookmarkEnd w:id="304"/>
            <w:r>
              <w:rPr>
                <w:rFonts w:cstheme="minorBidi"/>
                <w:color w:val="auto"/>
                <w:sz w:val="20"/>
                <w:szCs w:val="20"/>
              </w:rPr>
              <w:t xml:space="preserve">12 м кв. общей площади жилых помещений на человека принята  </w:t>
            </w:r>
            <w:bookmarkStart w:id="305" w:name="OLE_LINK147"/>
            <w:bookmarkStart w:id="306" w:name="OLE_LINK151"/>
            <w:bookmarkStart w:id="307" w:name="OLE_LINK152"/>
            <w:r>
              <w:rPr>
                <w:rFonts w:cstheme="minorBidi"/>
                <w:color w:val="auto"/>
                <w:sz w:val="20"/>
                <w:szCs w:val="20"/>
              </w:rPr>
              <w:t>постановлением</w:t>
            </w:r>
            <w:r>
              <w:rPr>
                <w:rFonts w:cstheme="minorBidi"/>
                <w:color w:val="auto"/>
                <w:sz w:val="20"/>
                <w:szCs w:val="20"/>
              </w:rPr>
              <w:br/>
              <w:t>Администрацией города Горно-Алтайска от 21</w:t>
            </w:r>
            <w:r w:rsidR="00A62C7A">
              <w:rPr>
                <w:rFonts w:cstheme="minorBidi"/>
                <w:color w:val="auto"/>
                <w:sz w:val="20"/>
                <w:szCs w:val="20"/>
              </w:rPr>
              <w:t xml:space="preserve"> марта</w:t>
            </w:r>
            <w:r w:rsidR="00A62C7A">
              <w:rPr>
                <w:rFonts w:cstheme="minorBidi"/>
                <w:color w:val="auto"/>
                <w:sz w:val="20"/>
                <w:szCs w:val="20"/>
              </w:rPr>
              <w:br/>
            </w:r>
            <w:r>
              <w:rPr>
                <w:rFonts w:cstheme="minorBidi"/>
                <w:color w:val="auto"/>
                <w:sz w:val="20"/>
                <w:szCs w:val="20"/>
              </w:rPr>
              <w:t>2006</w:t>
            </w:r>
            <w:r w:rsidR="00A62C7A">
              <w:rPr>
                <w:rFonts w:cstheme="minorBidi"/>
                <w:color w:val="auto"/>
                <w:sz w:val="20"/>
                <w:szCs w:val="20"/>
              </w:rPr>
              <w:t xml:space="preserve"> года</w:t>
            </w:r>
            <w:r>
              <w:rPr>
                <w:rFonts w:cstheme="minorBidi"/>
                <w:color w:val="auto"/>
                <w:sz w:val="20"/>
                <w:szCs w:val="20"/>
              </w:rPr>
              <w:t xml:space="preserve"> № 33 «Об установлении учетной нормы площади жилог</w:t>
            </w:r>
            <w:r w:rsidR="00A62C7A">
              <w:rPr>
                <w:rFonts w:cstheme="minorBidi"/>
                <w:color w:val="auto"/>
                <w:sz w:val="20"/>
                <w:szCs w:val="20"/>
              </w:rPr>
              <w:t xml:space="preserve">о </w:t>
            </w:r>
            <w:r>
              <w:rPr>
                <w:rFonts w:cstheme="minorBidi"/>
                <w:color w:val="auto"/>
                <w:sz w:val="20"/>
                <w:szCs w:val="20"/>
              </w:rPr>
              <w:t>помещения и нормы предоставления общей площади</w:t>
            </w:r>
            <w:r w:rsidR="00A62C7A">
              <w:rPr>
                <w:rFonts w:cstheme="minorBidi"/>
                <w:color w:val="auto"/>
                <w:sz w:val="20"/>
                <w:szCs w:val="20"/>
              </w:rPr>
              <w:t xml:space="preserve"> </w:t>
            </w:r>
            <w:r>
              <w:rPr>
                <w:rFonts w:cstheme="minorBidi"/>
                <w:color w:val="auto"/>
                <w:sz w:val="20"/>
                <w:szCs w:val="20"/>
              </w:rPr>
              <w:t>жилого помещения по договорам социального найма»</w:t>
            </w:r>
            <w:bookmarkEnd w:id="305"/>
            <w:bookmarkEnd w:id="306"/>
            <w:bookmarkEnd w:id="307"/>
          </w:p>
        </w:tc>
      </w:tr>
      <w:tr w:rsidR="00B70797" w:rsidTr="00BC03AD">
        <w:trPr>
          <w:trHeight w:val="230"/>
        </w:trPr>
        <w:tc>
          <w:tcPr>
            <w:tcW w:w="164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240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538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rPr>
                <w:rFonts w:cstheme="minorBidi"/>
                <w:color w:val="auto"/>
                <w:sz w:val="20"/>
                <w:szCs w:val="20"/>
              </w:rPr>
            </w:pPr>
            <w:bookmarkStart w:id="308" w:name="OLE_LINK173"/>
            <w:bookmarkStart w:id="309" w:name="OLE_LINK176"/>
            <w:bookmarkStart w:id="310" w:name="OLE_LINK191"/>
            <w:bookmarkStart w:id="311" w:name="OLE_LINK192"/>
            <w:r>
              <w:rPr>
                <w:rFonts w:cstheme="minorBidi"/>
                <w:color w:val="auto"/>
                <w:sz w:val="20"/>
                <w:szCs w:val="20"/>
              </w:rPr>
              <w:t>Средняя жилищная обеспеченность</w:t>
            </w:r>
            <w:bookmarkEnd w:id="308"/>
            <w:bookmarkEnd w:id="309"/>
            <w:r>
              <w:rPr>
                <w:rFonts w:cstheme="minorBidi"/>
                <w:color w:val="auto"/>
                <w:sz w:val="20"/>
                <w:szCs w:val="20"/>
              </w:rPr>
              <w:t xml:space="preserve"> </w:t>
            </w:r>
            <w:bookmarkEnd w:id="310"/>
            <w:bookmarkEnd w:id="311"/>
            <w:r>
              <w:rPr>
                <w:rFonts w:cstheme="minorBidi"/>
                <w:color w:val="auto"/>
                <w:sz w:val="20"/>
                <w:szCs w:val="20"/>
              </w:rPr>
              <w:t xml:space="preserve">принята согласно </w:t>
            </w:r>
            <w:bookmarkStart w:id="312" w:name="OLE_LINK344"/>
            <w:bookmarkStart w:id="313" w:name="OLE_LINK345"/>
            <w:bookmarkStart w:id="314" w:name="OLE_LINK346"/>
            <w:r>
              <w:rPr>
                <w:rFonts w:cstheme="minorBidi"/>
                <w:color w:val="auto"/>
                <w:sz w:val="20"/>
                <w:szCs w:val="20"/>
              </w:rPr>
              <w:br/>
              <w:t xml:space="preserve">пункта </w:t>
            </w:r>
            <w:bookmarkStart w:id="315" w:name="OLE_LINK177"/>
            <w:bookmarkStart w:id="316" w:name="OLE_LINK185"/>
            <w:r>
              <w:rPr>
                <w:rFonts w:cstheme="minorBidi"/>
                <w:color w:val="auto"/>
                <w:sz w:val="20"/>
                <w:szCs w:val="20"/>
              </w:rPr>
              <w:t xml:space="preserve">28 Таблицы 4 РНГП Республики Алтай. </w:t>
            </w:r>
            <w:bookmarkEnd w:id="312"/>
            <w:bookmarkEnd w:id="313"/>
            <w:bookmarkEnd w:id="314"/>
            <w:bookmarkEnd w:id="315"/>
            <w:bookmarkEnd w:id="316"/>
          </w:p>
          <w:p w:rsidR="00B70797" w:rsidRDefault="00B70797">
            <w:pPr>
              <w:pStyle w:val="Default"/>
              <w:spacing w:line="276" w:lineRule="auto"/>
              <w:rPr>
                <w:rFonts w:cstheme="minorBidi"/>
                <w:color w:val="auto"/>
                <w:sz w:val="20"/>
                <w:szCs w:val="20"/>
              </w:rPr>
            </w:pPr>
            <w:r>
              <w:rPr>
                <w:rFonts w:cstheme="minorBidi"/>
                <w:color w:val="auto"/>
                <w:sz w:val="20"/>
                <w:szCs w:val="20"/>
              </w:rPr>
              <w:t>к 2015 году до 20,5 м кв. на 1 чел.;</w:t>
            </w:r>
          </w:p>
          <w:p w:rsidR="00B70797" w:rsidRDefault="00B70797">
            <w:pPr>
              <w:pStyle w:val="Default"/>
              <w:spacing w:line="276" w:lineRule="auto"/>
              <w:rPr>
                <w:rFonts w:cstheme="minorBidi"/>
                <w:color w:val="auto"/>
                <w:sz w:val="20"/>
                <w:szCs w:val="20"/>
              </w:rPr>
            </w:pPr>
            <w:r>
              <w:rPr>
                <w:rFonts w:cstheme="minorBidi"/>
                <w:color w:val="auto"/>
                <w:sz w:val="20"/>
                <w:szCs w:val="20"/>
              </w:rPr>
              <w:t>к 2030 году до 35 м кв. на 1 чел.</w:t>
            </w:r>
          </w:p>
          <w:p w:rsidR="00B70797" w:rsidRPr="00A62C7A" w:rsidRDefault="00B70797">
            <w:pPr>
              <w:pStyle w:val="Default"/>
              <w:spacing w:line="276" w:lineRule="auto"/>
              <w:rPr>
                <w:rFonts w:cstheme="minorBidi"/>
                <w:color w:val="auto"/>
                <w:sz w:val="20"/>
                <w:szCs w:val="20"/>
              </w:rPr>
            </w:pPr>
            <w:r w:rsidRPr="00A62C7A">
              <w:rPr>
                <w:rFonts w:cstheme="minorBidi"/>
                <w:color w:val="auto"/>
                <w:sz w:val="20"/>
                <w:szCs w:val="20"/>
              </w:rPr>
              <w:t xml:space="preserve">Справочно: по состоянию на </w:t>
            </w:r>
            <w:r w:rsidR="001113AA" w:rsidRPr="00A62C7A">
              <w:rPr>
                <w:rFonts w:cstheme="minorBidi"/>
                <w:color w:val="auto"/>
                <w:sz w:val="20"/>
                <w:szCs w:val="20"/>
              </w:rPr>
              <w:t xml:space="preserve">1 января </w:t>
            </w:r>
            <w:r w:rsidRPr="00A62C7A">
              <w:rPr>
                <w:rFonts w:cstheme="minorBidi"/>
                <w:color w:val="auto"/>
                <w:sz w:val="20"/>
                <w:szCs w:val="20"/>
              </w:rPr>
              <w:t>201</w:t>
            </w:r>
            <w:r w:rsidR="001113AA" w:rsidRPr="00A62C7A">
              <w:rPr>
                <w:rFonts w:cstheme="minorBidi"/>
                <w:color w:val="auto"/>
                <w:sz w:val="20"/>
                <w:szCs w:val="20"/>
              </w:rPr>
              <w:t>8</w:t>
            </w:r>
            <w:r w:rsidRPr="00A62C7A">
              <w:rPr>
                <w:rFonts w:cstheme="minorBidi"/>
                <w:color w:val="auto"/>
                <w:sz w:val="20"/>
                <w:szCs w:val="20"/>
              </w:rPr>
              <w:t xml:space="preserve"> год</w:t>
            </w:r>
            <w:r w:rsidR="001113AA" w:rsidRPr="00A62C7A">
              <w:rPr>
                <w:rFonts w:cstheme="minorBidi"/>
                <w:color w:val="auto"/>
                <w:sz w:val="20"/>
                <w:szCs w:val="20"/>
              </w:rPr>
              <w:t xml:space="preserve">а </w:t>
            </w:r>
            <w:r w:rsidRPr="00A62C7A">
              <w:rPr>
                <w:rFonts w:cstheme="minorBidi"/>
                <w:color w:val="auto"/>
                <w:sz w:val="20"/>
                <w:szCs w:val="20"/>
              </w:rPr>
              <w:t xml:space="preserve"> общая площадь</w:t>
            </w:r>
            <w:r w:rsidR="001113AA" w:rsidRPr="00A62C7A">
              <w:rPr>
                <w:rFonts w:cstheme="minorBidi"/>
                <w:color w:val="auto"/>
                <w:sz w:val="20"/>
                <w:szCs w:val="20"/>
              </w:rPr>
              <w:t xml:space="preserve"> </w:t>
            </w:r>
            <w:r w:rsidRPr="00A62C7A">
              <w:rPr>
                <w:rFonts w:cstheme="minorBidi"/>
                <w:color w:val="auto"/>
                <w:sz w:val="20"/>
                <w:szCs w:val="20"/>
              </w:rPr>
              <w:t xml:space="preserve">жилых помещений по </w:t>
            </w:r>
            <w:r w:rsidR="00BC03AD">
              <w:rPr>
                <w:rFonts w:cstheme="minorBidi"/>
                <w:color w:val="auto"/>
                <w:sz w:val="20"/>
                <w:szCs w:val="20"/>
              </w:rPr>
              <w:t xml:space="preserve"> муниципальному образованию</w:t>
            </w:r>
            <w:r w:rsidRPr="00A62C7A">
              <w:rPr>
                <w:rFonts w:cstheme="minorBidi"/>
                <w:color w:val="auto"/>
                <w:sz w:val="20"/>
                <w:szCs w:val="20"/>
              </w:rPr>
              <w:t xml:space="preserve"> составляла по данным статистики 14</w:t>
            </w:r>
            <w:r w:rsidR="001113AA" w:rsidRPr="00A62C7A">
              <w:rPr>
                <w:rFonts w:cstheme="minorBidi"/>
                <w:color w:val="auto"/>
                <w:sz w:val="20"/>
                <w:szCs w:val="20"/>
              </w:rPr>
              <w:t>89, 9</w:t>
            </w:r>
            <w:r w:rsidRPr="00A62C7A">
              <w:rPr>
                <w:rFonts w:cstheme="minorBidi"/>
                <w:color w:val="auto"/>
                <w:sz w:val="20"/>
                <w:szCs w:val="20"/>
              </w:rPr>
              <w:t xml:space="preserve"> тыс. м кв.</w:t>
            </w:r>
            <w:r w:rsidR="001113AA" w:rsidRPr="00A62C7A">
              <w:rPr>
                <w:rFonts w:cstheme="minorBidi"/>
                <w:color w:val="auto"/>
                <w:sz w:val="20"/>
                <w:szCs w:val="20"/>
              </w:rPr>
              <w:t xml:space="preserve"> </w:t>
            </w:r>
            <w:r w:rsidRPr="00A62C7A">
              <w:rPr>
                <w:rFonts w:cstheme="minorBidi"/>
                <w:color w:val="auto"/>
                <w:sz w:val="20"/>
                <w:szCs w:val="20"/>
              </w:rPr>
              <w:t xml:space="preserve">Средняя жилищная обеспеченность жителей </w:t>
            </w:r>
            <w:r w:rsidR="00BC03AD">
              <w:rPr>
                <w:rFonts w:cstheme="minorBidi"/>
                <w:color w:val="auto"/>
                <w:sz w:val="20"/>
                <w:szCs w:val="20"/>
              </w:rPr>
              <w:t>муниципального образования</w:t>
            </w:r>
          </w:p>
          <w:p w:rsidR="00B70797" w:rsidRDefault="00B70797" w:rsidP="00926AED">
            <w:pPr>
              <w:pStyle w:val="Default"/>
              <w:spacing w:line="276" w:lineRule="auto"/>
              <w:rPr>
                <w:i/>
                <w:sz w:val="20"/>
                <w:szCs w:val="20"/>
              </w:rPr>
            </w:pPr>
            <w:r w:rsidRPr="00A62C7A">
              <w:rPr>
                <w:rFonts w:cstheme="minorBidi"/>
                <w:color w:val="auto"/>
                <w:sz w:val="20"/>
                <w:szCs w:val="20"/>
              </w:rPr>
              <w:t>14</w:t>
            </w:r>
            <w:r w:rsidR="00926AED" w:rsidRPr="00A62C7A">
              <w:rPr>
                <w:rFonts w:cstheme="minorBidi"/>
                <w:color w:val="auto"/>
                <w:sz w:val="20"/>
                <w:szCs w:val="20"/>
              </w:rPr>
              <w:t>89,9</w:t>
            </w:r>
            <w:r w:rsidRPr="00A62C7A">
              <w:rPr>
                <w:rFonts w:cstheme="minorBidi"/>
                <w:color w:val="auto"/>
                <w:sz w:val="20"/>
                <w:szCs w:val="20"/>
              </w:rPr>
              <w:t>/63214</w:t>
            </w:r>
            <w:r w:rsidR="00926AED" w:rsidRPr="00A62C7A">
              <w:rPr>
                <w:rFonts w:cstheme="minorBidi"/>
                <w:color w:val="auto"/>
                <w:sz w:val="20"/>
                <w:szCs w:val="20"/>
              </w:rPr>
              <w:t>*</w:t>
            </w:r>
            <w:r w:rsidRPr="00A62C7A">
              <w:rPr>
                <w:rFonts w:cstheme="minorBidi"/>
                <w:color w:val="auto"/>
                <w:sz w:val="20"/>
                <w:szCs w:val="20"/>
              </w:rPr>
              <w:t>1000=2</w:t>
            </w:r>
            <w:r w:rsidR="00926AED" w:rsidRPr="00A62C7A">
              <w:rPr>
                <w:rFonts w:cstheme="minorBidi"/>
                <w:color w:val="auto"/>
                <w:sz w:val="20"/>
                <w:szCs w:val="20"/>
              </w:rPr>
              <w:t>3,6</w:t>
            </w:r>
            <w:r w:rsidRPr="00A62C7A">
              <w:rPr>
                <w:rFonts w:cstheme="minorBidi"/>
                <w:color w:val="auto"/>
                <w:sz w:val="20"/>
                <w:szCs w:val="20"/>
              </w:rPr>
              <w:t xml:space="preserve"> м кв./чел.</w:t>
            </w:r>
          </w:p>
        </w:tc>
      </w:tr>
      <w:tr w:rsidR="00B70797" w:rsidTr="00BC03AD">
        <w:trPr>
          <w:trHeight w:val="230"/>
        </w:trPr>
        <w:tc>
          <w:tcPr>
            <w:tcW w:w="164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240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538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i/>
                <w:color w:val="000000"/>
                <w:sz w:val="20"/>
                <w:szCs w:val="20"/>
              </w:rPr>
            </w:pPr>
          </w:p>
        </w:tc>
      </w:tr>
      <w:tr w:rsidR="00B70797" w:rsidTr="00BC03AD">
        <w:trPr>
          <w:trHeight w:val="358"/>
        </w:trPr>
        <w:tc>
          <w:tcPr>
            <w:tcW w:w="164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240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538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i/>
                <w:color w:val="000000"/>
                <w:sz w:val="20"/>
                <w:szCs w:val="20"/>
              </w:rPr>
            </w:pPr>
          </w:p>
        </w:tc>
      </w:tr>
      <w:tr w:rsidR="00B70797" w:rsidTr="00BC03AD">
        <w:trPr>
          <w:trHeight w:val="230"/>
        </w:trPr>
        <w:tc>
          <w:tcPr>
            <w:tcW w:w="164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240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538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B70797" w:rsidRDefault="00B70797">
            <w:pPr>
              <w:pStyle w:val="Default"/>
              <w:spacing w:line="276" w:lineRule="auto"/>
              <w:ind w:left="720"/>
              <w:rPr>
                <w:sz w:val="20"/>
                <w:szCs w:val="20"/>
              </w:rPr>
            </w:pPr>
          </w:p>
        </w:tc>
      </w:tr>
      <w:tr w:rsidR="00B70797" w:rsidTr="00BC03AD">
        <w:trPr>
          <w:trHeight w:val="230"/>
        </w:trPr>
        <w:tc>
          <w:tcPr>
            <w:tcW w:w="164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240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538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r>
      <w:tr w:rsidR="00B70797" w:rsidTr="00BC03AD">
        <w:trPr>
          <w:trHeight w:val="230"/>
        </w:trPr>
        <w:tc>
          <w:tcPr>
            <w:tcW w:w="164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240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538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r>
      <w:tr w:rsidR="00B70797" w:rsidTr="00BC03AD">
        <w:trPr>
          <w:trHeight w:val="230"/>
        </w:trPr>
        <w:tc>
          <w:tcPr>
            <w:tcW w:w="164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240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538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r>
      <w:tr w:rsidR="00B70797" w:rsidTr="00BC03AD">
        <w:trPr>
          <w:trHeight w:val="230"/>
        </w:trPr>
        <w:tc>
          <w:tcPr>
            <w:tcW w:w="164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240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538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r>
      <w:tr w:rsidR="00B70797" w:rsidTr="00BC03AD">
        <w:trPr>
          <w:trHeight w:val="36"/>
        </w:trPr>
        <w:tc>
          <w:tcPr>
            <w:tcW w:w="164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color w:val="000000"/>
                <w:sz w:val="20"/>
                <w:szCs w:val="20"/>
              </w:rPr>
            </w:pPr>
          </w:p>
        </w:tc>
        <w:tc>
          <w:tcPr>
            <w:tcW w:w="24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rPr>
                <w:sz w:val="20"/>
                <w:szCs w:val="20"/>
              </w:rPr>
            </w:pPr>
            <w:r>
              <w:rPr>
                <w:sz w:val="20"/>
                <w:szCs w:val="20"/>
              </w:rPr>
              <w:t>Расчетный показатель максимально допустимого уровня территориальной доступности</w:t>
            </w:r>
          </w:p>
        </w:tc>
        <w:tc>
          <w:tcPr>
            <w:tcW w:w="53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spacing w:line="276" w:lineRule="auto"/>
              <w:rPr>
                <w:sz w:val="20"/>
                <w:szCs w:val="20"/>
              </w:rPr>
            </w:pPr>
            <w:r>
              <w:rPr>
                <w:sz w:val="20"/>
                <w:szCs w:val="20"/>
              </w:rPr>
              <w:t>не устанавливается</w:t>
            </w:r>
          </w:p>
        </w:tc>
      </w:tr>
    </w:tbl>
    <w:p w:rsidR="00B70797" w:rsidRPr="00926AED" w:rsidRDefault="00BC03AD" w:rsidP="00BC03AD">
      <w:pPr>
        <w:pStyle w:val="31"/>
        <w:numPr>
          <w:ilvl w:val="0"/>
          <w:numId w:val="0"/>
        </w:numPr>
        <w:ind w:left="1134"/>
        <w:rPr>
          <w:b/>
          <w:sz w:val="28"/>
          <w:szCs w:val="28"/>
        </w:rPr>
      </w:pPr>
      <w:bookmarkStart w:id="317" w:name="_Toc528927184"/>
      <w:r>
        <w:rPr>
          <w:b/>
          <w:sz w:val="28"/>
          <w:szCs w:val="28"/>
        </w:rPr>
        <w:t>2</w:t>
      </w:r>
      <w:r w:rsidR="00B73EDA">
        <w:rPr>
          <w:b/>
          <w:sz w:val="28"/>
          <w:szCs w:val="28"/>
        </w:rPr>
        <w:t>1</w:t>
      </w:r>
      <w:r>
        <w:rPr>
          <w:b/>
          <w:sz w:val="28"/>
          <w:szCs w:val="28"/>
        </w:rPr>
        <w:t xml:space="preserve">. </w:t>
      </w:r>
      <w:r w:rsidRPr="0054790D">
        <w:rPr>
          <w:b/>
          <w:sz w:val="28"/>
          <w:szCs w:val="28"/>
        </w:rPr>
        <w:t xml:space="preserve">Обоснование расчетных показателей </w:t>
      </w:r>
      <w:r>
        <w:rPr>
          <w:b/>
          <w:sz w:val="28"/>
          <w:szCs w:val="28"/>
        </w:rPr>
        <w:t xml:space="preserve">минимально допустимого уровня обеспеченности объектами местного значения </w:t>
      </w:r>
      <w:r w:rsidRPr="00926AED">
        <w:rPr>
          <w:b/>
          <w:sz w:val="28"/>
          <w:szCs w:val="28"/>
        </w:rPr>
        <w:t>в области образования</w:t>
      </w:r>
      <w:r>
        <w:rPr>
          <w:b/>
          <w:sz w:val="28"/>
          <w:szCs w:val="28"/>
        </w:rPr>
        <w:t xml:space="preserve"> и расчетные показатели максимально допустимого уровня территориальной  доступности таких объектов </w:t>
      </w:r>
      <w:r w:rsidRPr="0054790D">
        <w:rPr>
          <w:b/>
          <w:sz w:val="28"/>
          <w:szCs w:val="28"/>
        </w:rPr>
        <w:t xml:space="preserve">для </w:t>
      </w:r>
      <w:r w:rsidR="00C926DE">
        <w:rPr>
          <w:b/>
          <w:sz w:val="28"/>
          <w:szCs w:val="28"/>
        </w:rPr>
        <w:t xml:space="preserve">населения </w:t>
      </w:r>
      <w:r w:rsidRPr="0054790D">
        <w:rPr>
          <w:b/>
          <w:sz w:val="28"/>
          <w:szCs w:val="28"/>
        </w:rPr>
        <w:t xml:space="preserve">муниципального образования </w:t>
      </w:r>
      <w:bookmarkEnd w:id="317"/>
    </w:p>
    <w:p w:rsidR="00B70797" w:rsidRDefault="00B70797" w:rsidP="00B70797">
      <w:pPr>
        <w:jc w:val="right"/>
        <w:rPr>
          <w:b/>
          <w:i/>
        </w:rPr>
      </w:pPr>
      <w:r>
        <w:rPr>
          <w:b/>
          <w:i/>
        </w:rPr>
        <w:t xml:space="preserve">Таблица </w:t>
      </w:r>
      <w:r w:rsidR="00C926DE">
        <w:rPr>
          <w:b/>
          <w:i/>
        </w:rPr>
        <w:t>1</w:t>
      </w:r>
      <w:r w:rsidR="00915349">
        <w:rPr>
          <w:b/>
          <w:i/>
        </w:rPr>
        <w:t>5</w:t>
      </w:r>
    </w:p>
    <w:p w:rsidR="00B70797" w:rsidRDefault="00B70797" w:rsidP="00B70797">
      <w:pPr>
        <w:keepNext/>
        <w:spacing w:after="120"/>
        <w:jc w:val="center"/>
        <w:rPr>
          <w:b/>
          <w:i/>
        </w:rPr>
      </w:pPr>
      <w:bookmarkStart w:id="318" w:name="OLE_LINK924"/>
      <w:bookmarkStart w:id="319" w:name="OLE_LINK923"/>
      <w:bookmarkStart w:id="320" w:name="OLE_LINK922"/>
      <w:bookmarkStart w:id="321" w:name="OLE_LINK15"/>
      <w:bookmarkStart w:id="322" w:name="OLE_LINK12"/>
      <w:r>
        <w:rPr>
          <w:b/>
          <w:i/>
          <w:lang w:eastAsia="ar-SA" w:bidi="en-US"/>
        </w:rPr>
        <w:t xml:space="preserve">Обоснование расчетных показателей, устанавливаемых </w:t>
      </w:r>
      <w:bookmarkEnd w:id="318"/>
      <w:bookmarkEnd w:id="319"/>
      <w:bookmarkEnd w:id="320"/>
      <w:r>
        <w:rPr>
          <w:b/>
          <w:i/>
          <w:lang w:eastAsia="ar-SA" w:bidi="en-US"/>
        </w:rPr>
        <w:t xml:space="preserve">для объектов </w:t>
      </w:r>
      <w:bookmarkEnd w:id="321"/>
      <w:bookmarkEnd w:id="322"/>
      <w:r>
        <w:rPr>
          <w:b/>
          <w:i/>
          <w:lang w:eastAsia="ar-SA" w:bidi="en-US"/>
        </w:rPr>
        <w:t xml:space="preserve">местного значения муниципального образования </w:t>
      </w:r>
      <w:r>
        <w:rPr>
          <w:b/>
          <w:i/>
        </w:rPr>
        <w:t>в области образования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7"/>
        <w:gridCol w:w="1560"/>
        <w:gridCol w:w="6383"/>
      </w:tblGrid>
      <w:tr w:rsidR="00B70797" w:rsidTr="00B70797">
        <w:trPr>
          <w:tblHeader/>
        </w:trPr>
        <w:tc>
          <w:tcPr>
            <w:tcW w:w="14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вида объекта</w:t>
            </w: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63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sz w:val="20"/>
                <w:szCs w:val="20"/>
                <w:lang w:val="ru-RU"/>
              </w:rPr>
            </w:pPr>
            <w:r>
              <w:rPr>
                <w:b/>
                <w:i/>
                <w:sz w:val="20"/>
                <w:szCs w:val="20"/>
                <w:lang w:val="ru-RU"/>
              </w:rPr>
              <w:t>Обоснование расчетного показателя</w:t>
            </w:r>
          </w:p>
        </w:tc>
      </w:tr>
      <w:tr w:rsidR="00B70797" w:rsidTr="00B70797">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Общеобразовательные</w:t>
            </w:r>
            <w:r>
              <w:rPr>
                <w:sz w:val="20"/>
                <w:szCs w:val="20"/>
                <w:lang w:val="ru-RU"/>
              </w:rPr>
              <w:br/>
              <w:t>организации</w:t>
            </w: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63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 показателя произведен с учетом норм в приложении Д СП 42.13330.2016 (100%-ный охват детей неполным средним образованием (I–IХ классы) и до 75% детей – средним образованием (X–XI классы) при обучении в одну смену).</w:t>
            </w:r>
          </w:p>
          <w:p w:rsidR="00B70797" w:rsidRDefault="00B70797">
            <w:pPr>
              <w:pStyle w:val="affffc"/>
              <w:ind w:firstLine="0"/>
              <w:jc w:val="left"/>
              <w:rPr>
                <w:i/>
                <w:sz w:val="20"/>
                <w:szCs w:val="20"/>
                <w:lang w:val="ru-RU"/>
              </w:rPr>
            </w:pPr>
            <w:bookmarkStart w:id="323" w:name="OLE_LINK906"/>
            <w:bookmarkStart w:id="324" w:name="OLE_LINK907"/>
            <w:r>
              <w:rPr>
                <w:i/>
                <w:sz w:val="20"/>
                <w:szCs w:val="20"/>
                <w:lang w:val="ru-RU"/>
              </w:rPr>
              <w:t>Расчет (данные в таблице 2.1):</w:t>
            </w:r>
          </w:p>
          <w:p w:rsidR="00B70797" w:rsidRDefault="00B70797">
            <w:pPr>
              <w:pStyle w:val="affffc"/>
              <w:ind w:firstLine="0"/>
              <w:jc w:val="left"/>
              <w:rPr>
                <w:i/>
                <w:sz w:val="20"/>
                <w:szCs w:val="20"/>
                <w:lang w:val="ru-RU"/>
              </w:rPr>
            </w:pPr>
            <w:r>
              <w:rPr>
                <w:i/>
                <w:sz w:val="20"/>
                <w:szCs w:val="20"/>
                <w:lang w:val="ru-RU"/>
              </w:rPr>
              <w:t>Число детей в возрасте от 7 до 15 лет (</w:t>
            </w:r>
            <w:r>
              <w:rPr>
                <w:i/>
                <w:sz w:val="20"/>
                <w:szCs w:val="20"/>
              </w:rPr>
              <w:t>I</w:t>
            </w:r>
            <w:r>
              <w:rPr>
                <w:i/>
                <w:sz w:val="20"/>
                <w:szCs w:val="20"/>
                <w:lang w:val="ru-RU"/>
              </w:rPr>
              <w:t>-</w:t>
            </w:r>
            <w:r>
              <w:rPr>
                <w:i/>
                <w:sz w:val="20"/>
                <w:szCs w:val="20"/>
              </w:rPr>
              <w:t>IX</w:t>
            </w:r>
            <w:r>
              <w:rPr>
                <w:i/>
                <w:sz w:val="20"/>
                <w:szCs w:val="20"/>
                <w:lang w:val="ru-RU"/>
              </w:rPr>
              <w:t xml:space="preserve"> классы) – 8104 чел.</w:t>
            </w:r>
          </w:p>
          <w:p w:rsidR="00B70797" w:rsidRDefault="00B70797">
            <w:pPr>
              <w:pStyle w:val="affffc"/>
              <w:ind w:firstLine="0"/>
              <w:jc w:val="left"/>
              <w:rPr>
                <w:i/>
                <w:sz w:val="20"/>
                <w:szCs w:val="20"/>
                <w:lang w:val="ru-RU"/>
              </w:rPr>
            </w:pPr>
            <w:r>
              <w:rPr>
                <w:i/>
                <w:sz w:val="20"/>
                <w:szCs w:val="20"/>
                <w:lang w:val="ru-RU"/>
              </w:rPr>
              <w:t>Число детей в возрасте от 16 до 17 лет (</w:t>
            </w:r>
            <w:r>
              <w:rPr>
                <w:i/>
                <w:sz w:val="20"/>
                <w:szCs w:val="20"/>
              </w:rPr>
              <w:t>X</w:t>
            </w:r>
            <w:r>
              <w:rPr>
                <w:i/>
                <w:sz w:val="20"/>
                <w:szCs w:val="20"/>
                <w:lang w:val="ru-RU"/>
              </w:rPr>
              <w:t>-</w:t>
            </w:r>
            <w:r>
              <w:rPr>
                <w:i/>
                <w:sz w:val="20"/>
                <w:szCs w:val="20"/>
              </w:rPr>
              <w:t>XI</w:t>
            </w:r>
            <w:r>
              <w:rPr>
                <w:i/>
                <w:sz w:val="20"/>
                <w:szCs w:val="20"/>
                <w:lang w:val="ru-RU"/>
              </w:rPr>
              <w:t xml:space="preserve"> классы) – 1829 чел.</w:t>
            </w:r>
          </w:p>
          <w:p w:rsidR="00B70797" w:rsidRDefault="00B70797">
            <w:pPr>
              <w:pStyle w:val="affffc"/>
              <w:ind w:firstLine="0"/>
              <w:jc w:val="left"/>
              <w:rPr>
                <w:i/>
                <w:sz w:val="20"/>
                <w:szCs w:val="20"/>
                <w:lang w:val="ru-RU"/>
              </w:rPr>
            </w:pPr>
            <w:r>
              <w:rPr>
                <w:i/>
                <w:sz w:val="20"/>
                <w:szCs w:val="20"/>
                <w:lang w:val="ru-RU"/>
              </w:rPr>
              <w:t>Требуемое число мест в общеобразовательных организациях:</w:t>
            </w:r>
          </w:p>
          <w:p w:rsidR="00B70797" w:rsidRDefault="00B70797">
            <w:pPr>
              <w:pStyle w:val="affffc"/>
              <w:ind w:firstLine="0"/>
              <w:jc w:val="left"/>
              <w:rPr>
                <w:i/>
                <w:sz w:val="20"/>
                <w:szCs w:val="20"/>
                <w:lang w:val="ru-RU"/>
              </w:rPr>
            </w:pPr>
            <w:r>
              <w:rPr>
                <w:i/>
                <w:sz w:val="20"/>
                <w:szCs w:val="20"/>
                <w:lang w:val="ru-RU"/>
              </w:rPr>
              <w:t>8104+1829</w:t>
            </w:r>
            <w:r>
              <w:rPr>
                <w:i/>
                <w:sz w:val="20"/>
                <w:szCs w:val="20"/>
                <w:lang w:val="ru-RU"/>
              </w:rPr>
              <w:sym w:font="Symbol" w:char="F0D7"/>
            </w:r>
            <w:r>
              <w:rPr>
                <w:i/>
                <w:sz w:val="20"/>
                <w:szCs w:val="20"/>
                <w:lang w:val="ru-RU"/>
              </w:rPr>
              <w:t>0,75=9476 места.</w:t>
            </w:r>
          </w:p>
          <w:p w:rsidR="00B70797" w:rsidRDefault="00B70797">
            <w:pPr>
              <w:pStyle w:val="affffc"/>
              <w:ind w:firstLine="0"/>
              <w:jc w:val="left"/>
              <w:rPr>
                <w:i/>
                <w:sz w:val="20"/>
                <w:szCs w:val="20"/>
                <w:lang w:val="ru-RU"/>
              </w:rPr>
            </w:pPr>
            <w:bookmarkStart w:id="325" w:name="OLE_LINK374"/>
            <w:bookmarkStart w:id="326" w:name="OLE_LINK375"/>
            <w:r>
              <w:rPr>
                <w:i/>
                <w:sz w:val="20"/>
                <w:szCs w:val="20"/>
                <w:lang w:val="ru-RU"/>
              </w:rPr>
              <w:t xml:space="preserve">Количество мест в расчете на 1000 человек общей численности населения для общего количества учащихся с </w:t>
            </w:r>
            <w:r>
              <w:rPr>
                <w:i/>
                <w:sz w:val="20"/>
                <w:szCs w:val="20"/>
              </w:rPr>
              <w:t>I</w:t>
            </w:r>
            <w:r>
              <w:rPr>
                <w:i/>
                <w:sz w:val="20"/>
                <w:szCs w:val="20"/>
                <w:lang w:val="ru-RU"/>
              </w:rPr>
              <w:t>-</w:t>
            </w:r>
            <w:r>
              <w:rPr>
                <w:i/>
                <w:sz w:val="20"/>
                <w:szCs w:val="20"/>
              </w:rPr>
              <w:t>XI</w:t>
            </w:r>
            <w:r>
              <w:rPr>
                <w:i/>
                <w:sz w:val="20"/>
                <w:szCs w:val="20"/>
                <w:lang w:val="ru-RU"/>
              </w:rPr>
              <w:t xml:space="preserve"> класс :</w:t>
            </w:r>
            <w:bookmarkEnd w:id="325"/>
            <w:bookmarkEnd w:id="326"/>
          </w:p>
          <w:p w:rsidR="00B70797" w:rsidRDefault="00B70797">
            <w:pPr>
              <w:pStyle w:val="affffc"/>
              <w:ind w:firstLine="0"/>
              <w:jc w:val="left"/>
              <w:rPr>
                <w:i/>
                <w:sz w:val="20"/>
                <w:szCs w:val="20"/>
                <w:lang w:val="ru-RU"/>
              </w:rPr>
            </w:pPr>
            <w:r>
              <w:rPr>
                <w:i/>
                <w:sz w:val="20"/>
                <w:szCs w:val="20"/>
                <w:lang w:val="ru-RU"/>
              </w:rPr>
              <w:t>9476/63214</w:t>
            </w:r>
            <w:r>
              <w:rPr>
                <w:i/>
                <w:sz w:val="20"/>
                <w:szCs w:val="20"/>
                <w:lang w:val="ru-RU"/>
              </w:rPr>
              <w:sym w:font="Symbol" w:char="F0D7"/>
            </w:r>
            <w:r>
              <w:rPr>
                <w:i/>
                <w:sz w:val="20"/>
                <w:szCs w:val="20"/>
                <w:lang w:val="ru-RU"/>
              </w:rPr>
              <w:t>1000=150 мест.</w:t>
            </w:r>
            <w:bookmarkEnd w:id="323"/>
            <w:bookmarkEnd w:id="324"/>
          </w:p>
          <w:p w:rsidR="00B70797" w:rsidRDefault="00B70797">
            <w:pPr>
              <w:pStyle w:val="affffc"/>
              <w:ind w:firstLine="0"/>
              <w:jc w:val="left"/>
              <w:rPr>
                <w:i/>
                <w:sz w:val="20"/>
                <w:szCs w:val="20"/>
                <w:lang w:val="ru-RU"/>
              </w:rPr>
            </w:pPr>
            <w:r>
              <w:rPr>
                <w:i/>
                <w:sz w:val="20"/>
                <w:szCs w:val="20"/>
                <w:lang w:val="ru-RU"/>
              </w:rPr>
              <w:t xml:space="preserve">Количество мест в расчете на 1000 человек общей численности населения для общего количества учащихся с </w:t>
            </w:r>
            <w:r>
              <w:rPr>
                <w:i/>
                <w:sz w:val="20"/>
                <w:szCs w:val="20"/>
              </w:rPr>
              <w:t>I</w:t>
            </w:r>
            <w:r>
              <w:rPr>
                <w:i/>
                <w:sz w:val="20"/>
                <w:szCs w:val="20"/>
                <w:lang w:val="ru-RU"/>
              </w:rPr>
              <w:t>-</w:t>
            </w:r>
            <w:r>
              <w:rPr>
                <w:i/>
                <w:sz w:val="20"/>
                <w:szCs w:val="20"/>
              </w:rPr>
              <w:t>IX</w:t>
            </w:r>
            <w:r>
              <w:rPr>
                <w:i/>
                <w:sz w:val="20"/>
                <w:szCs w:val="20"/>
                <w:lang w:val="ru-RU"/>
              </w:rPr>
              <w:t xml:space="preserve"> класс :</w:t>
            </w:r>
          </w:p>
          <w:p w:rsidR="00B70797" w:rsidRDefault="00B70797">
            <w:pPr>
              <w:pStyle w:val="affffc"/>
              <w:ind w:firstLine="0"/>
              <w:jc w:val="left"/>
              <w:rPr>
                <w:i/>
                <w:sz w:val="20"/>
                <w:szCs w:val="20"/>
                <w:lang w:val="ru-RU"/>
              </w:rPr>
            </w:pPr>
            <w:r>
              <w:rPr>
                <w:i/>
                <w:sz w:val="20"/>
                <w:szCs w:val="20"/>
                <w:lang w:val="ru-RU"/>
              </w:rPr>
              <w:t>8104/63214</w:t>
            </w:r>
            <w:r>
              <w:rPr>
                <w:i/>
                <w:sz w:val="20"/>
                <w:szCs w:val="20"/>
                <w:lang w:val="ru-RU"/>
              </w:rPr>
              <w:sym w:font="Symbol" w:char="F0D7"/>
            </w:r>
            <w:r>
              <w:rPr>
                <w:i/>
                <w:sz w:val="20"/>
                <w:szCs w:val="20"/>
                <w:lang w:val="ru-RU"/>
              </w:rPr>
              <w:t>1000=129 мест.</w:t>
            </w:r>
          </w:p>
          <w:p w:rsidR="00B70797" w:rsidRDefault="00B70797">
            <w:pPr>
              <w:pStyle w:val="affffc"/>
              <w:ind w:firstLine="0"/>
              <w:jc w:val="left"/>
              <w:rPr>
                <w:i/>
                <w:sz w:val="20"/>
                <w:szCs w:val="20"/>
                <w:lang w:val="ru-RU"/>
              </w:rPr>
            </w:pPr>
            <w:r>
              <w:rPr>
                <w:i/>
                <w:sz w:val="20"/>
                <w:szCs w:val="20"/>
                <w:lang w:val="ru-RU"/>
              </w:rPr>
              <w:t xml:space="preserve">Количество мест в расчете на 1000 человек общей численности населения для общего количества учащихся с </w:t>
            </w:r>
            <w:r>
              <w:rPr>
                <w:i/>
                <w:sz w:val="20"/>
                <w:szCs w:val="20"/>
              </w:rPr>
              <w:t>X</w:t>
            </w:r>
            <w:r>
              <w:rPr>
                <w:i/>
                <w:sz w:val="20"/>
                <w:szCs w:val="20"/>
                <w:lang w:val="ru-RU"/>
              </w:rPr>
              <w:t>-</w:t>
            </w:r>
            <w:r>
              <w:rPr>
                <w:i/>
                <w:sz w:val="20"/>
                <w:szCs w:val="20"/>
              </w:rPr>
              <w:t>XI</w:t>
            </w:r>
            <w:r>
              <w:rPr>
                <w:i/>
                <w:sz w:val="20"/>
                <w:szCs w:val="20"/>
                <w:lang w:val="ru-RU"/>
              </w:rPr>
              <w:t xml:space="preserve"> класс :</w:t>
            </w:r>
          </w:p>
          <w:p w:rsidR="00B70797" w:rsidRDefault="00B70797">
            <w:pPr>
              <w:pStyle w:val="affffc"/>
              <w:ind w:firstLine="0"/>
              <w:jc w:val="left"/>
              <w:rPr>
                <w:sz w:val="20"/>
                <w:szCs w:val="20"/>
                <w:lang w:val="ru-RU"/>
              </w:rPr>
            </w:pPr>
            <w:r>
              <w:rPr>
                <w:i/>
                <w:sz w:val="20"/>
                <w:szCs w:val="20"/>
                <w:lang w:val="ru-RU"/>
              </w:rPr>
              <w:t>1829*0.75/63214</w:t>
            </w:r>
            <w:r>
              <w:rPr>
                <w:i/>
                <w:sz w:val="20"/>
                <w:szCs w:val="20"/>
                <w:lang w:val="ru-RU"/>
              </w:rPr>
              <w:sym w:font="Symbol" w:char="F0D7"/>
            </w:r>
            <w:r>
              <w:rPr>
                <w:i/>
                <w:sz w:val="20"/>
                <w:szCs w:val="20"/>
                <w:lang w:val="ru-RU"/>
              </w:rPr>
              <w:t>1000=22 мест.</w:t>
            </w:r>
          </w:p>
          <w:p w:rsidR="00B70797" w:rsidRDefault="00B70797" w:rsidP="00026379">
            <w:pPr>
              <w:autoSpaceDE w:val="0"/>
              <w:autoSpaceDN w:val="0"/>
              <w:adjustRightInd w:val="0"/>
              <w:jc w:val="both"/>
              <w:rPr>
                <w:sz w:val="20"/>
                <w:szCs w:val="20"/>
                <w:lang w:eastAsia="ar-SA" w:bidi="en-US"/>
              </w:rPr>
            </w:pPr>
            <w:bookmarkStart w:id="327" w:name="OLE_LINK403"/>
            <w:bookmarkStart w:id="328" w:name="OLE_LINK404"/>
            <w:r>
              <w:rPr>
                <w:sz w:val="20"/>
                <w:szCs w:val="20"/>
              </w:rPr>
              <w:t xml:space="preserve">Рассчитанный показатель </w:t>
            </w:r>
            <w:bookmarkStart w:id="329" w:name="OLE_LINK376"/>
            <w:bookmarkStart w:id="330" w:name="OLE_LINK377"/>
            <w:bookmarkStart w:id="331" w:name="OLE_LINK378"/>
            <w:r>
              <w:rPr>
                <w:sz w:val="20"/>
                <w:szCs w:val="20"/>
              </w:rPr>
              <w:t xml:space="preserve">больше принятого в Программе комплексного развития социальной инфраструктуры </w:t>
            </w:r>
            <w:r w:rsidR="00E20BFE" w:rsidRPr="00E20BFE">
              <w:rPr>
                <w:rFonts w:eastAsiaTheme="minorHAnsi"/>
                <w:bCs/>
                <w:iCs/>
                <w:sz w:val="20"/>
                <w:szCs w:val="20"/>
                <w:lang w:eastAsia="en-US"/>
              </w:rPr>
              <w:t xml:space="preserve">муниципального образования </w:t>
            </w:r>
            <w:r w:rsidR="00E20BFE">
              <w:rPr>
                <w:rFonts w:eastAsiaTheme="minorHAnsi"/>
                <w:bCs/>
                <w:iCs/>
                <w:sz w:val="20"/>
                <w:szCs w:val="20"/>
                <w:lang w:eastAsia="en-US"/>
              </w:rPr>
              <w:t>«</w:t>
            </w:r>
            <w:r w:rsidR="00E20BFE" w:rsidRPr="00E20BFE">
              <w:rPr>
                <w:rFonts w:eastAsiaTheme="minorHAnsi"/>
                <w:bCs/>
                <w:iCs/>
                <w:sz w:val="20"/>
                <w:szCs w:val="20"/>
                <w:lang w:eastAsia="en-US"/>
              </w:rPr>
              <w:t>Город Горно</w:t>
            </w:r>
            <w:r w:rsidR="00E20BFE">
              <w:rPr>
                <w:rFonts w:eastAsiaTheme="minorHAnsi"/>
                <w:bCs/>
                <w:iCs/>
                <w:sz w:val="20"/>
                <w:szCs w:val="20"/>
                <w:lang w:eastAsia="en-US"/>
              </w:rPr>
              <w:t>-Алтайск» на период по 2029 год</w:t>
            </w:r>
            <w:bookmarkEnd w:id="327"/>
            <w:bookmarkEnd w:id="328"/>
            <w:bookmarkEnd w:id="329"/>
            <w:bookmarkEnd w:id="330"/>
            <w:bookmarkEnd w:id="331"/>
            <w:r w:rsidR="00026379">
              <w:rPr>
                <w:rFonts w:eastAsiaTheme="minorHAnsi"/>
                <w:bCs/>
                <w:iCs/>
                <w:sz w:val="20"/>
                <w:szCs w:val="20"/>
                <w:lang w:eastAsia="en-US"/>
              </w:rPr>
              <w:t xml:space="preserve">, утвержденной решением </w:t>
            </w:r>
            <w:r w:rsidR="00026379">
              <w:rPr>
                <w:rFonts w:eastAsiaTheme="minorHAnsi"/>
                <w:sz w:val="20"/>
                <w:szCs w:val="20"/>
                <w:lang w:eastAsia="en-US"/>
              </w:rPr>
              <w:t>Горно-Алтайского городского Совета депутатов от 29 ноября 2016 года № 34-10</w:t>
            </w:r>
            <w:r>
              <w:rPr>
                <w:sz w:val="20"/>
                <w:szCs w:val="20"/>
                <w:lang w:eastAsia="ar-SA" w:bidi="en-US"/>
              </w:rPr>
              <w:t>.</w:t>
            </w:r>
            <w:r w:rsidR="00EB4681">
              <w:rPr>
                <w:sz w:val="20"/>
                <w:szCs w:val="20"/>
                <w:lang w:eastAsia="ar-SA" w:bidi="en-US"/>
              </w:rPr>
              <w:t xml:space="preserve"> </w:t>
            </w:r>
            <w:r>
              <w:rPr>
                <w:sz w:val="20"/>
                <w:szCs w:val="20"/>
                <w:lang w:eastAsia="ar-SA" w:bidi="en-US"/>
              </w:rPr>
              <w:t>Но при этом частично меньше показателей, указанных в Т</w:t>
            </w:r>
            <w:r w:rsidR="00940A97">
              <w:rPr>
                <w:sz w:val="20"/>
                <w:szCs w:val="20"/>
                <w:lang w:eastAsia="ar-SA" w:bidi="en-US"/>
              </w:rPr>
              <w:t>аблице 20 РНГП Республики Алтай</w:t>
            </w:r>
            <w:r>
              <w:rPr>
                <w:sz w:val="20"/>
                <w:szCs w:val="20"/>
                <w:lang w:eastAsia="ar-SA" w:bidi="en-US"/>
              </w:rPr>
              <w:t>, установленным в значении 124 места</w:t>
            </w:r>
            <w:r w:rsidR="00EB4681">
              <w:rPr>
                <w:sz w:val="20"/>
                <w:szCs w:val="20"/>
                <w:lang w:eastAsia="ar-SA" w:bidi="en-US"/>
              </w:rPr>
              <w:t xml:space="preserve"> </w:t>
            </w:r>
            <w:r>
              <w:rPr>
                <w:sz w:val="20"/>
                <w:szCs w:val="20"/>
                <w:lang w:eastAsia="ar-SA" w:bidi="en-US"/>
              </w:rPr>
              <w:t xml:space="preserve">для учащихся в </w:t>
            </w:r>
            <w:r>
              <w:rPr>
                <w:sz w:val="20"/>
                <w:szCs w:val="20"/>
                <w:lang w:val="en-US" w:eastAsia="ar-SA" w:bidi="en-US"/>
              </w:rPr>
              <w:t>I</w:t>
            </w:r>
            <w:r>
              <w:rPr>
                <w:sz w:val="20"/>
                <w:szCs w:val="20"/>
                <w:lang w:eastAsia="ar-SA" w:bidi="en-US"/>
              </w:rPr>
              <w:t>-</w:t>
            </w:r>
            <w:r>
              <w:rPr>
                <w:sz w:val="20"/>
                <w:szCs w:val="20"/>
                <w:lang w:val="en-US" w:eastAsia="ar-SA" w:bidi="en-US"/>
              </w:rPr>
              <w:t>IX</w:t>
            </w:r>
            <w:r w:rsidRPr="00B70797">
              <w:rPr>
                <w:sz w:val="20"/>
                <w:szCs w:val="20"/>
                <w:lang w:eastAsia="ar-SA" w:bidi="en-US"/>
              </w:rPr>
              <w:t xml:space="preserve"> </w:t>
            </w:r>
            <w:r>
              <w:rPr>
                <w:sz w:val="20"/>
                <w:szCs w:val="20"/>
                <w:lang w:eastAsia="ar-SA" w:bidi="en-US"/>
              </w:rPr>
              <w:t xml:space="preserve">классах. </w:t>
            </w:r>
          </w:p>
          <w:p w:rsidR="00B70797" w:rsidRDefault="00B70797" w:rsidP="00EB4681">
            <w:pPr>
              <w:autoSpaceDE w:val="0"/>
              <w:autoSpaceDN w:val="0"/>
              <w:adjustRightInd w:val="0"/>
              <w:jc w:val="both"/>
              <w:rPr>
                <w:sz w:val="20"/>
                <w:szCs w:val="20"/>
              </w:rPr>
            </w:pPr>
            <w:r>
              <w:rPr>
                <w:sz w:val="20"/>
                <w:szCs w:val="20"/>
              </w:rPr>
              <w:t xml:space="preserve">В городской местности проектируется не менее одной дневной общеобразовательной школы на 892 человека </w:t>
            </w:r>
            <w:bookmarkStart w:id="332" w:name="OLE_LINK384"/>
            <w:bookmarkStart w:id="333" w:name="OLE_LINK385"/>
            <w:bookmarkStart w:id="334" w:name="OLE_LINK386"/>
            <w:bookmarkStart w:id="335" w:name="OLE_LINK387"/>
            <w:r>
              <w:rPr>
                <w:sz w:val="20"/>
                <w:szCs w:val="20"/>
              </w:rPr>
              <w:t>в соответствии</w:t>
            </w:r>
            <w:r w:rsidR="00940A97">
              <w:rPr>
                <w:sz w:val="20"/>
                <w:szCs w:val="20"/>
              </w:rPr>
              <w:br/>
            </w:r>
            <w:r>
              <w:rPr>
                <w:sz w:val="20"/>
                <w:szCs w:val="20"/>
              </w:rPr>
              <w:t xml:space="preserve">с </w:t>
            </w:r>
            <w:r w:rsidR="00940A97">
              <w:rPr>
                <w:sz w:val="20"/>
                <w:szCs w:val="20"/>
              </w:rPr>
              <w:t>п</w:t>
            </w:r>
            <w:r>
              <w:rPr>
                <w:sz w:val="20"/>
                <w:szCs w:val="20"/>
              </w:rPr>
              <w:t xml:space="preserve">риложением </w:t>
            </w:r>
            <w:r w:rsidR="00940A97">
              <w:rPr>
                <w:sz w:val="20"/>
                <w:szCs w:val="20"/>
              </w:rPr>
              <w:t>к Методическим рекомендациям</w:t>
            </w:r>
            <w:r w:rsidR="00A61DAE">
              <w:rPr>
                <w:sz w:val="20"/>
                <w:szCs w:val="20"/>
              </w:rPr>
              <w:t xml:space="preserve"> </w:t>
            </w:r>
            <w:r w:rsidR="00A61DAE">
              <w:rPr>
                <w:rFonts w:eastAsiaTheme="minorHAnsi"/>
                <w:sz w:val="20"/>
                <w:szCs w:val="20"/>
                <w:lang w:eastAsia="en-US"/>
              </w:rPr>
              <w:t xml:space="preserve">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w:t>
            </w:r>
            <w:r w:rsidR="00A61DAE">
              <w:rPr>
                <w:rFonts w:eastAsiaTheme="minorHAnsi"/>
                <w:sz w:val="20"/>
                <w:szCs w:val="20"/>
                <w:lang w:eastAsia="en-US"/>
              </w:rPr>
              <w:lastRenderedPageBreak/>
              <w:t>инфраструктуры и других факторов, влияющих на доступность</w:t>
            </w:r>
            <w:r w:rsidR="00A61DAE">
              <w:rPr>
                <w:rFonts w:eastAsiaTheme="minorHAnsi"/>
                <w:sz w:val="20"/>
                <w:szCs w:val="20"/>
                <w:lang w:eastAsia="en-US"/>
              </w:rPr>
              <w:br/>
              <w:t>и обеспеченность населения услугами сферы образования</w:t>
            </w:r>
            <w:r w:rsidR="001F20B1">
              <w:rPr>
                <w:rFonts w:eastAsiaTheme="minorHAnsi"/>
                <w:sz w:val="20"/>
                <w:szCs w:val="20"/>
                <w:lang w:eastAsia="en-US"/>
              </w:rPr>
              <w:t xml:space="preserve"> </w:t>
            </w:r>
            <w:r w:rsidR="00EB4681">
              <w:rPr>
                <w:rFonts w:eastAsiaTheme="minorHAnsi"/>
                <w:sz w:val="20"/>
                <w:szCs w:val="20"/>
                <w:lang w:eastAsia="en-US"/>
              </w:rPr>
              <w:t>(</w:t>
            </w:r>
            <w:r w:rsidR="001F20B1">
              <w:rPr>
                <w:rFonts w:eastAsiaTheme="minorHAnsi"/>
                <w:sz w:val="20"/>
                <w:szCs w:val="20"/>
                <w:lang w:eastAsia="en-US"/>
              </w:rPr>
              <w:t>письм</w:t>
            </w:r>
            <w:r w:rsidR="00EB4681">
              <w:rPr>
                <w:rFonts w:eastAsiaTheme="minorHAnsi"/>
                <w:sz w:val="20"/>
                <w:szCs w:val="20"/>
                <w:lang w:eastAsia="en-US"/>
              </w:rPr>
              <w:t>о</w:t>
            </w:r>
            <w:r>
              <w:rPr>
                <w:sz w:val="20"/>
                <w:szCs w:val="20"/>
              </w:rPr>
              <w:t xml:space="preserve"> Минобрнауки России от 4 мая 2016 года № АК-950/02</w:t>
            </w:r>
            <w:bookmarkEnd w:id="332"/>
            <w:bookmarkEnd w:id="333"/>
            <w:bookmarkEnd w:id="334"/>
            <w:bookmarkEnd w:id="335"/>
            <w:r w:rsidR="00EB4681">
              <w:rPr>
                <w:sz w:val="20"/>
                <w:szCs w:val="20"/>
              </w:rPr>
              <w:t>)</w:t>
            </w:r>
          </w:p>
        </w:tc>
      </w:tr>
      <w:tr w:rsidR="00B70797" w:rsidTr="00B70797">
        <w:tc>
          <w:tcPr>
            <w:tcW w:w="144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3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703146">
            <w:pPr>
              <w:autoSpaceDE w:val="0"/>
              <w:autoSpaceDN w:val="0"/>
              <w:adjustRightInd w:val="0"/>
              <w:jc w:val="both"/>
              <w:rPr>
                <w:sz w:val="20"/>
                <w:szCs w:val="20"/>
              </w:rPr>
            </w:pPr>
            <w:r>
              <w:rPr>
                <w:sz w:val="20"/>
                <w:szCs w:val="20"/>
              </w:rPr>
              <w:t>Пешеходная доступность принята 500 м в соответствии с табл. 10.2</w:t>
            </w:r>
            <w:r w:rsidR="00EB4681">
              <w:rPr>
                <w:sz w:val="20"/>
                <w:szCs w:val="20"/>
              </w:rPr>
              <w:br/>
            </w:r>
            <w:r>
              <w:rPr>
                <w:sz w:val="20"/>
                <w:szCs w:val="20"/>
              </w:rPr>
              <w:t>СП 42.13330.2016</w:t>
            </w:r>
            <w:r w:rsidR="00EB4681">
              <w:rPr>
                <w:sz w:val="20"/>
                <w:szCs w:val="20"/>
              </w:rPr>
              <w:t>.</w:t>
            </w:r>
          </w:p>
          <w:p w:rsidR="00B70797" w:rsidRDefault="00B70797" w:rsidP="004D4DD0">
            <w:pPr>
              <w:autoSpaceDE w:val="0"/>
              <w:autoSpaceDN w:val="0"/>
              <w:adjustRightInd w:val="0"/>
              <w:jc w:val="both"/>
              <w:rPr>
                <w:sz w:val="20"/>
                <w:szCs w:val="20"/>
              </w:rPr>
            </w:pPr>
            <w:r>
              <w:rPr>
                <w:sz w:val="20"/>
                <w:szCs w:val="20"/>
              </w:rPr>
              <w:t>Транспортная доступность принята 50 мин. согласно СП 42.13330.2016</w:t>
            </w:r>
            <w:r w:rsidR="00EB4681">
              <w:rPr>
                <w:sz w:val="20"/>
                <w:szCs w:val="20"/>
              </w:rPr>
              <w:t>.</w:t>
            </w:r>
            <w:r>
              <w:rPr>
                <w:sz w:val="20"/>
                <w:szCs w:val="20"/>
              </w:rPr>
              <w:t xml:space="preserve"> </w:t>
            </w:r>
          </w:p>
        </w:tc>
      </w:tr>
      <w:tr w:rsidR="00B70797" w:rsidTr="00B70797">
        <w:trPr>
          <w:trHeight w:val="36"/>
        </w:trPr>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rPr>
              <w:t xml:space="preserve">Дошкольные </w:t>
            </w:r>
            <w:r>
              <w:rPr>
                <w:sz w:val="20"/>
                <w:szCs w:val="20"/>
                <w:lang w:val="ru-RU"/>
              </w:rPr>
              <w:t>образовательные</w:t>
            </w:r>
            <w:r>
              <w:rPr>
                <w:sz w:val="20"/>
                <w:szCs w:val="20"/>
              </w:rPr>
              <w:t xml:space="preserve"> организации</w:t>
            </w: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63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C926DE">
            <w:pPr>
              <w:pStyle w:val="affffc"/>
              <w:ind w:firstLine="0"/>
              <w:jc w:val="left"/>
              <w:rPr>
                <w:sz w:val="20"/>
                <w:szCs w:val="20"/>
                <w:lang w:val="ru-RU"/>
              </w:rPr>
            </w:pPr>
            <w:r>
              <w:rPr>
                <w:sz w:val="20"/>
                <w:szCs w:val="20"/>
                <w:lang w:val="ru-RU"/>
              </w:rPr>
              <w:t>Минимальный расчетный показатель</w:t>
            </w:r>
            <w:r w:rsidR="004D4DD0">
              <w:rPr>
                <w:sz w:val="20"/>
                <w:szCs w:val="20"/>
                <w:lang w:val="ru-RU"/>
              </w:rPr>
              <w:t xml:space="preserve"> 55-57 мест на 1000 чел. </w:t>
            </w:r>
            <w:r w:rsidR="00C926DE">
              <w:rPr>
                <w:sz w:val="20"/>
                <w:szCs w:val="20"/>
                <w:lang w:val="ru-RU"/>
              </w:rPr>
              <w:t>п</w:t>
            </w:r>
            <w:r w:rsidR="004D4DD0">
              <w:rPr>
                <w:sz w:val="20"/>
                <w:szCs w:val="20"/>
                <w:lang w:val="ru-RU"/>
              </w:rPr>
              <w:t>ринят</w:t>
            </w:r>
            <w:r w:rsidR="004D4DD0">
              <w:rPr>
                <w:sz w:val="20"/>
                <w:szCs w:val="20"/>
                <w:lang w:val="ru-RU"/>
              </w:rPr>
              <w:br/>
            </w:r>
            <w:r>
              <w:rPr>
                <w:sz w:val="20"/>
                <w:szCs w:val="20"/>
                <w:lang w:val="ru-RU"/>
              </w:rPr>
              <w:t>в соответствии с Таблицей 20 РНГП Республики Алтай</w:t>
            </w:r>
          </w:p>
        </w:tc>
      </w:tr>
      <w:tr w:rsidR="00B70797" w:rsidTr="00B70797">
        <w:tc>
          <w:tcPr>
            <w:tcW w:w="144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3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Pr="006B482E" w:rsidRDefault="00B70797" w:rsidP="004D4DD0">
            <w:pPr>
              <w:pStyle w:val="affffc"/>
              <w:ind w:firstLine="0"/>
              <w:rPr>
                <w:sz w:val="20"/>
                <w:szCs w:val="20"/>
                <w:lang w:val="ru-RU"/>
              </w:rPr>
            </w:pPr>
            <w:r>
              <w:rPr>
                <w:sz w:val="20"/>
                <w:szCs w:val="20"/>
                <w:lang w:val="ru-RU"/>
              </w:rPr>
              <w:t>Пешеходная доступность принята 300 м</w:t>
            </w:r>
            <w:r>
              <w:rPr>
                <w:sz w:val="20"/>
                <w:szCs w:val="20"/>
                <w:lang w:val="ru-RU"/>
              </w:rPr>
              <w:br/>
              <w:t xml:space="preserve">в соответствии с </w:t>
            </w:r>
            <w:r w:rsidR="006B482E" w:rsidRPr="006B482E">
              <w:rPr>
                <w:sz w:val="20"/>
                <w:szCs w:val="20"/>
                <w:lang w:val="ru-RU"/>
              </w:rPr>
              <w:t>приложением к Методическим рекомендациям</w:t>
            </w:r>
            <w:r w:rsidR="006B482E">
              <w:rPr>
                <w:sz w:val="20"/>
                <w:szCs w:val="20"/>
                <w:lang w:val="ru-RU"/>
              </w:rPr>
              <w:br/>
            </w:r>
            <w:r w:rsidR="006B482E" w:rsidRPr="006B482E">
              <w:rPr>
                <w:rFonts w:eastAsiaTheme="minorHAnsi"/>
                <w:sz w:val="20"/>
                <w:szCs w:val="20"/>
                <w:lang w:val="ru-RU" w:eastAsia="en-US"/>
              </w:rPr>
              <w:t>по развитию сети образовательных организаций и обеспеченности населения услугами таких организаций, включающие требования</w:t>
            </w:r>
            <w:r w:rsidR="006B482E">
              <w:rPr>
                <w:rFonts w:eastAsiaTheme="minorHAnsi"/>
                <w:sz w:val="20"/>
                <w:szCs w:val="20"/>
                <w:lang w:val="ru-RU" w:eastAsia="en-US"/>
              </w:rPr>
              <w:br/>
            </w:r>
            <w:r w:rsidR="006B482E" w:rsidRPr="006B482E">
              <w:rPr>
                <w:rFonts w:eastAsiaTheme="minorHAnsi"/>
                <w:sz w:val="20"/>
                <w:szCs w:val="20"/>
                <w:lang w:val="ru-RU" w:eastAsia="en-US"/>
              </w:rPr>
              <w:t>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w:t>
            </w:r>
            <w:r w:rsidR="006B482E">
              <w:rPr>
                <w:rFonts w:eastAsiaTheme="minorHAnsi"/>
                <w:sz w:val="20"/>
                <w:szCs w:val="20"/>
                <w:lang w:val="ru-RU" w:eastAsia="en-US"/>
              </w:rPr>
              <w:br/>
            </w:r>
            <w:r w:rsidR="006B482E" w:rsidRPr="006B482E">
              <w:rPr>
                <w:rFonts w:eastAsiaTheme="minorHAnsi"/>
                <w:sz w:val="20"/>
                <w:szCs w:val="20"/>
                <w:lang w:val="ru-RU" w:eastAsia="en-US"/>
              </w:rPr>
              <w:t>на доступность</w:t>
            </w:r>
            <w:r w:rsidR="006B482E">
              <w:rPr>
                <w:rFonts w:eastAsiaTheme="minorHAnsi"/>
                <w:sz w:val="20"/>
                <w:szCs w:val="20"/>
                <w:lang w:val="ru-RU" w:eastAsia="en-US"/>
              </w:rPr>
              <w:t xml:space="preserve"> </w:t>
            </w:r>
            <w:r w:rsidR="006B482E" w:rsidRPr="006B482E">
              <w:rPr>
                <w:rFonts w:eastAsiaTheme="minorHAnsi"/>
                <w:sz w:val="20"/>
                <w:szCs w:val="20"/>
                <w:lang w:val="ru-RU" w:eastAsia="en-US"/>
              </w:rPr>
              <w:t xml:space="preserve">и обеспеченность населения услугами сферы образования </w:t>
            </w:r>
            <w:r w:rsidR="004D4DD0">
              <w:rPr>
                <w:rFonts w:eastAsiaTheme="minorHAnsi"/>
                <w:sz w:val="20"/>
                <w:szCs w:val="20"/>
                <w:lang w:val="ru-RU" w:eastAsia="en-US"/>
              </w:rPr>
              <w:t>(письмо</w:t>
            </w:r>
            <w:r w:rsidR="006B482E" w:rsidRPr="006B482E">
              <w:rPr>
                <w:sz w:val="20"/>
                <w:szCs w:val="20"/>
                <w:lang w:val="ru-RU"/>
              </w:rPr>
              <w:t xml:space="preserve"> Минобрнауки России от 4 мая 2016 года № АК-950/02</w:t>
            </w:r>
            <w:r w:rsidR="004D4DD0">
              <w:rPr>
                <w:sz w:val="20"/>
                <w:szCs w:val="20"/>
                <w:lang w:val="ru-RU"/>
              </w:rPr>
              <w:t>)</w:t>
            </w:r>
          </w:p>
        </w:tc>
      </w:tr>
      <w:tr w:rsidR="00B70797" w:rsidTr="00B70797">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rPr>
            </w:pPr>
            <w:r>
              <w:rPr>
                <w:sz w:val="20"/>
                <w:szCs w:val="20"/>
              </w:rPr>
              <w:t xml:space="preserve">Организации </w:t>
            </w:r>
            <w:r>
              <w:rPr>
                <w:sz w:val="20"/>
                <w:szCs w:val="20"/>
                <w:lang w:val="ru-RU"/>
              </w:rPr>
              <w:t>дополнительного</w:t>
            </w:r>
            <w:r>
              <w:rPr>
                <w:sz w:val="20"/>
                <w:szCs w:val="20"/>
              </w:rPr>
              <w:t xml:space="preserve"> образования</w:t>
            </w: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63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rPr>
                <w:sz w:val="20"/>
                <w:szCs w:val="20"/>
                <w:lang w:val="ru-RU"/>
              </w:rPr>
            </w:pPr>
            <w:r>
              <w:rPr>
                <w:sz w:val="20"/>
                <w:szCs w:val="20"/>
                <w:lang w:val="ru-RU"/>
              </w:rPr>
              <w:t xml:space="preserve">Расчет показателя произведен в соответствии с </w:t>
            </w:r>
            <w:r w:rsidR="004D4DD0">
              <w:rPr>
                <w:sz w:val="20"/>
                <w:szCs w:val="20"/>
                <w:lang w:val="ru-RU"/>
              </w:rPr>
              <w:t>П</w:t>
            </w:r>
            <w:r>
              <w:rPr>
                <w:sz w:val="20"/>
                <w:szCs w:val="20"/>
                <w:lang w:val="ru-RU"/>
              </w:rPr>
              <w:t>рограммой</w:t>
            </w:r>
            <w:r>
              <w:rPr>
                <w:sz w:val="20"/>
                <w:szCs w:val="20"/>
                <w:lang w:val="ru-RU"/>
              </w:rPr>
              <w:br/>
              <w:t xml:space="preserve">комплексного развития социальной инфраструктуры </w:t>
            </w:r>
            <w:r w:rsidR="00D131E5">
              <w:rPr>
                <w:sz w:val="20"/>
                <w:szCs w:val="20"/>
                <w:lang w:val="ru-RU"/>
              </w:rPr>
              <w:t>муниципального образования «Город Горно-Алтайск»</w:t>
            </w:r>
            <w:r>
              <w:rPr>
                <w:sz w:val="20"/>
                <w:szCs w:val="20"/>
                <w:lang w:val="ru-RU"/>
              </w:rPr>
              <w:t xml:space="preserve"> на период </w:t>
            </w:r>
            <w:r w:rsidR="0049664F">
              <w:rPr>
                <w:sz w:val="20"/>
                <w:szCs w:val="20"/>
                <w:lang w:val="ru-RU"/>
              </w:rPr>
              <w:t>по 2029 год</w:t>
            </w:r>
            <w:r>
              <w:rPr>
                <w:sz w:val="20"/>
                <w:szCs w:val="20"/>
                <w:lang w:val="ru-RU"/>
              </w:rPr>
              <w:t>, утвержденной</w:t>
            </w:r>
            <w:r w:rsidR="00D131E5">
              <w:rPr>
                <w:sz w:val="20"/>
                <w:szCs w:val="20"/>
                <w:lang w:val="ru-RU"/>
              </w:rPr>
              <w:t xml:space="preserve"> </w:t>
            </w:r>
            <w:r w:rsidR="004D4DD0">
              <w:rPr>
                <w:sz w:val="20"/>
                <w:szCs w:val="20"/>
                <w:lang w:val="ru-RU"/>
              </w:rPr>
              <w:t>р</w:t>
            </w:r>
            <w:r>
              <w:rPr>
                <w:sz w:val="20"/>
                <w:szCs w:val="20"/>
                <w:lang w:val="ru-RU"/>
              </w:rPr>
              <w:t xml:space="preserve">ешением </w:t>
            </w:r>
            <w:r w:rsidR="004D4DD0">
              <w:rPr>
                <w:sz w:val="20"/>
                <w:szCs w:val="20"/>
                <w:lang w:val="ru-RU"/>
              </w:rPr>
              <w:t xml:space="preserve">Горно-Алтайского </w:t>
            </w:r>
            <w:r>
              <w:rPr>
                <w:sz w:val="20"/>
                <w:szCs w:val="20"/>
                <w:lang w:val="ru-RU"/>
              </w:rPr>
              <w:t>Совета депутатов</w:t>
            </w:r>
            <w:r w:rsidR="004D4DD0">
              <w:rPr>
                <w:sz w:val="20"/>
                <w:szCs w:val="20"/>
                <w:lang w:val="ru-RU"/>
              </w:rPr>
              <w:br/>
            </w:r>
            <w:r>
              <w:rPr>
                <w:sz w:val="20"/>
                <w:szCs w:val="20"/>
                <w:lang w:val="ru-RU"/>
              </w:rPr>
              <w:t>от 29 ноября 2016 г</w:t>
            </w:r>
            <w:r w:rsidR="00D131E5">
              <w:rPr>
                <w:sz w:val="20"/>
                <w:szCs w:val="20"/>
                <w:lang w:val="ru-RU"/>
              </w:rPr>
              <w:t>ода</w:t>
            </w:r>
            <w:r w:rsidR="004D4DD0">
              <w:rPr>
                <w:sz w:val="20"/>
                <w:szCs w:val="20"/>
                <w:lang w:val="ru-RU"/>
              </w:rPr>
              <w:t xml:space="preserve"> </w:t>
            </w:r>
            <w:r>
              <w:rPr>
                <w:sz w:val="20"/>
                <w:szCs w:val="20"/>
                <w:lang w:val="ru-RU"/>
              </w:rPr>
              <w:t>№ 34-10, согласно</w:t>
            </w:r>
            <w:r w:rsidR="00D131E5">
              <w:rPr>
                <w:sz w:val="20"/>
                <w:szCs w:val="20"/>
                <w:lang w:val="ru-RU"/>
              </w:rPr>
              <w:t xml:space="preserve"> </w:t>
            </w:r>
            <w:r>
              <w:rPr>
                <w:sz w:val="20"/>
                <w:szCs w:val="20"/>
                <w:lang w:val="ru-RU"/>
              </w:rPr>
              <w:t>которой доля детей в возрасте от 5 до 18 лет, обучающихся  по дополнительным образовательным программам планируется в размере 120 мест на 1000 населения.</w:t>
            </w:r>
          </w:p>
          <w:p w:rsidR="00B70797" w:rsidRDefault="00B70797">
            <w:pPr>
              <w:pStyle w:val="affffc"/>
              <w:ind w:firstLine="0"/>
              <w:jc w:val="left"/>
              <w:rPr>
                <w:i/>
                <w:sz w:val="20"/>
                <w:szCs w:val="20"/>
                <w:lang w:val="ru-RU"/>
              </w:rPr>
            </w:pPr>
            <w:r>
              <w:rPr>
                <w:i/>
                <w:sz w:val="20"/>
                <w:szCs w:val="20"/>
                <w:lang w:val="ru-RU"/>
              </w:rPr>
              <w:t xml:space="preserve"> Расчет:</w:t>
            </w:r>
          </w:p>
          <w:p w:rsidR="00B70797" w:rsidRDefault="00B70797" w:rsidP="00C46A5E">
            <w:pPr>
              <w:pStyle w:val="affffc"/>
              <w:ind w:firstLine="0"/>
              <w:rPr>
                <w:i/>
                <w:sz w:val="20"/>
                <w:szCs w:val="20"/>
                <w:lang w:val="ru-RU"/>
              </w:rPr>
            </w:pPr>
            <w:r>
              <w:rPr>
                <w:i/>
                <w:sz w:val="20"/>
                <w:szCs w:val="20"/>
                <w:lang w:val="ru-RU"/>
              </w:rPr>
              <w:t>Согласно</w:t>
            </w:r>
            <w:r>
              <w:rPr>
                <w:sz w:val="20"/>
                <w:szCs w:val="20"/>
                <w:lang w:val="ru-RU"/>
              </w:rPr>
              <w:t xml:space="preserve"> </w:t>
            </w:r>
            <w:r w:rsidR="00C46A5E" w:rsidRPr="00C46A5E">
              <w:rPr>
                <w:i/>
                <w:sz w:val="20"/>
                <w:szCs w:val="20"/>
                <w:lang w:val="ru-RU"/>
              </w:rPr>
              <w:t xml:space="preserve">Методическим рекомендациям </w:t>
            </w:r>
            <w:r w:rsidR="00C46A5E" w:rsidRPr="00C46A5E">
              <w:rPr>
                <w:rFonts w:eastAsiaTheme="minorHAnsi"/>
                <w:i/>
                <w:sz w:val="20"/>
                <w:szCs w:val="20"/>
                <w:lang w:val="ru-RU" w:eastAsia="en-US"/>
              </w:rPr>
              <w:t>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w:t>
            </w:r>
            <w:r w:rsidR="00C46A5E" w:rsidRPr="00C46A5E">
              <w:rPr>
                <w:rFonts w:eastAsiaTheme="minorHAnsi"/>
                <w:i/>
                <w:sz w:val="20"/>
                <w:szCs w:val="20"/>
                <w:lang w:val="ru-RU" w:eastAsia="en-US"/>
              </w:rPr>
              <w:br/>
              <w:t xml:space="preserve">и обеспеченность населения услугами сферы образования </w:t>
            </w:r>
            <w:r w:rsidR="004D4DD0">
              <w:rPr>
                <w:rFonts w:eastAsiaTheme="minorHAnsi"/>
                <w:i/>
                <w:sz w:val="20"/>
                <w:szCs w:val="20"/>
                <w:lang w:val="ru-RU" w:eastAsia="en-US"/>
              </w:rPr>
              <w:t>(</w:t>
            </w:r>
            <w:r w:rsidR="00C46A5E" w:rsidRPr="00C46A5E">
              <w:rPr>
                <w:rFonts w:eastAsiaTheme="minorHAnsi"/>
                <w:i/>
                <w:sz w:val="20"/>
                <w:szCs w:val="20"/>
                <w:lang w:val="ru-RU" w:eastAsia="en-US"/>
              </w:rPr>
              <w:t>письм</w:t>
            </w:r>
            <w:r w:rsidR="004D4DD0">
              <w:rPr>
                <w:rFonts w:eastAsiaTheme="minorHAnsi"/>
                <w:i/>
                <w:sz w:val="20"/>
                <w:szCs w:val="20"/>
                <w:lang w:val="ru-RU" w:eastAsia="en-US"/>
              </w:rPr>
              <w:t>о</w:t>
            </w:r>
            <w:r w:rsidR="00C46A5E" w:rsidRPr="00C46A5E">
              <w:rPr>
                <w:i/>
                <w:sz w:val="20"/>
                <w:szCs w:val="20"/>
                <w:lang w:val="ru-RU"/>
              </w:rPr>
              <w:t xml:space="preserve"> Минобрнауки России от 4 мая 2016 года № АК-950/02</w:t>
            </w:r>
            <w:r w:rsidR="004D4DD0">
              <w:rPr>
                <w:i/>
                <w:sz w:val="20"/>
                <w:szCs w:val="20"/>
                <w:lang w:val="ru-RU"/>
              </w:rPr>
              <w:t>)</w:t>
            </w:r>
            <w:r w:rsidR="00C46A5E">
              <w:rPr>
                <w:i/>
                <w:sz w:val="20"/>
                <w:szCs w:val="20"/>
                <w:lang w:val="ru-RU"/>
              </w:rPr>
              <w:t xml:space="preserve"> п</w:t>
            </w:r>
            <w:r>
              <w:rPr>
                <w:i/>
                <w:sz w:val="20"/>
                <w:szCs w:val="20"/>
                <w:lang w:val="ru-RU"/>
              </w:rPr>
              <w:t>отребность</w:t>
            </w:r>
            <w:r w:rsidR="004D4DD0">
              <w:rPr>
                <w:i/>
                <w:sz w:val="20"/>
                <w:szCs w:val="20"/>
                <w:lang w:val="ru-RU"/>
              </w:rPr>
              <w:br/>
            </w:r>
            <w:r>
              <w:rPr>
                <w:i/>
                <w:sz w:val="20"/>
                <w:szCs w:val="20"/>
                <w:lang w:val="ru-RU"/>
              </w:rPr>
              <w:t>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w:t>
            </w:r>
            <w:r w:rsidR="00926AED">
              <w:rPr>
                <w:i/>
                <w:sz w:val="20"/>
                <w:szCs w:val="20"/>
                <w:lang w:val="ru-RU"/>
              </w:rPr>
              <w:t>ыми программами на уровне 75% (пункт</w:t>
            </w:r>
            <w:r>
              <w:rPr>
                <w:i/>
                <w:sz w:val="20"/>
                <w:szCs w:val="20"/>
                <w:lang w:val="ru-RU"/>
              </w:rPr>
              <w:t xml:space="preserve"> 1.2.2)</w:t>
            </w:r>
          </w:p>
          <w:p w:rsidR="00B70797" w:rsidRDefault="00B70797">
            <w:pPr>
              <w:pStyle w:val="affffc"/>
              <w:ind w:firstLine="0"/>
              <w:jc w:val="left"/>
              <w:rPr>
                <w:i/>
                <w:sz w:val="20"/>
                <w:szCs w:val="20"/>
                <w:lang w:val="ru-RU"/>
              </w:rPr>
            </w:pPr>
            <w:r>
              <w:rPr>
                <w:i/>
                <w:sz w:val="20"/>
                <w:szCs w:val="20"/>
                <w:lang w:val="ru-RU"/>
              </w:rPr>
              <w:t>Число детей  населения в возрасте от 5 до 18 лет  – 11099чел.</w:t>
            </w:r>
          </w:p>
          <w:p w:rsidR="00B70797" w:rsidRDefault="00B70797">
            <w:pPr>
              <w:pStyle w:val="affffc"/>
              <w:ind w:firstLine="0"/>
              <w:jc w:val="left"/>
              <w:rPr>
                <w:i/>
                <w:sz w:val="20"/>
                <w:szCs w:val="20"/>
                <w:lang w:val="ru-RU"/>
              </w:rPr>
            </w:pPr>
            <w:r>
              <w:rPr>
                <w:i/>
                <w:sz w:val="20"/>
                <w:szCs w:val="20"/>
                <w:lang w:val="ru-RU"/>
              </w:rPr>
              <w:t>Требуемое число мест в организациях дополнительного образования в городе Город Горно-Алтайск:</w:t>
            </w:r>
          </w:p>
          <w:p w:rsidR="00B70797" w:rsidRDefault="00B70797">
            <w:pPr>
              <w:pStyle w:val="affffc"/>
              <w:ind w:firstLine="0"/>
              <w:jc w:val="left"/>
              <w:rPr>
                <w:i/>
                <w:sz w:val="20"/>
                <w:szCs w:val="20"/>
                <w:lang w:val="ru-RU"/>
              </w:rPr>
            </w:pPr>
            <w:r>
              <w:rPr>
                <w:i/>
                <w:sz w:val="20"/>
                <w:szCs w:val="20"/>
                <w:lang w:val="ru-RU"/>
              </w:rPr>
              <w:t>11099</w:t>
            </w:r>
            <w:r>
              <w:rPr>
                <w:i/>
                <w:sz w:val="20"/>
                <w:szCs w:val="20"/>
                <w:lang w:val="ru-RU"/>
              </w:rPr>
              <w:sym w:font="Symbol" w:char="F0D7"/>
            </w:r>
            <w:r>
              <w:rPr>
                <w:i/>
                <w:sz w:val="20"/>
                <w:szCs w:val="20"/>
                <w:lang w:val="ru-RU"/>
              </w:rPr>
              <w:t>0,75=8325 мест.</w:t>
            </w:r>
          </w:p>
          <w:p w:rsidR="00B70797" w:rsidRDefault="00B70797">
            <w:pPr>
              <w:pStyle w:val="affffc"/>
              <w:ind w:firstLine="0"/>
              <w:jc w:val="left"/>
              <w:rPr>
                <w:i/>
                <w:sz w:val="20"/>
                <w:szCs w:val="20"/>
                <w:lang w:val="ru-RU"/>
              </w:rPr>
            </w:pPr>
            <w:r>
              <w:rPr>
                <w:i/>
                <w:sz w:val="20"/>
                <w:szCs w:val="20"/>
                <w:lang w:val="ru-RU"/>
              </w:rPr>
              <w:t>Количество мест в расчете на 1000 человек общей численности городского населения:</w:t>
            </w:r>
          </w:p>
          <w:p w:rsidR="00B70797" w:rsidRDefault="00B70797">
            <w:pPr>
              <w:pStyle w:val="affffc"/>
              <w:ind w:firstLine="0"/>
              <w:jc w:val="left"/>
              <w:rPr>
                <w:i/>
                <w:sz w:val="20"/>
                <w:szCs w:val="20"/>
                <w:lang w:val="ru-RU"/>
              </w:rPr>
            </w:pPr>
            <w:r>
              <w:rPr>
                <w:i/>
                <w:sz w:val="20"/>
                <w:szCs w:val="20"/>
                <w:lang w:val="ru-RU"/>
              </w:rPr>
              <w:t>8325/63214</w:t>
            </w:r>
            <w:r>
              <w:rPr>
                <w:i/>
                <w:sz w:val="20"/>
                <w:szCs w:val="20"/>
                <w:lang w:val="ru-RU"/>
              </w:rPr>
              <w:sym w:font="Symbol" w:char="F0D7"/>
            </w:r>
            <w:r>
              <w:rPr>
                <w:i/>
                <w:sz w:val="20"/>
                <w:szCs w:val="20"/>
                <w:lang w:val="ru-RU"/>
              </w:rPr>
              <w:t>1000=132 мест.</w:t>
            </w:r>
          </w:p>
          <w:p w:rsidR="00B70797" w:rsidRDefault="00B70797" w:rsidP="00C926DE">
            <w:pPr>
              <w:pStyle w:val="affffc"/>
              <w:ind w:firstLine="0"/>
              <w:rPr>
                <w:sz w:val="20"/>
                <w:szCs w:val="20"/>
                <w:lang w:val="ru-RU"/>
              </w:rPr>
            </w:pPr>
            <w:r>
              <w:rPr>
                <w:sz w:val="20"/>
                <w:szCs w:val="20"/>
                <w:lang w:val="ru-RU"/>
              </w:rPr>
              <w:t>Рассчитанные показатели принимаются как превышающие</w:t>
            </w:r>
            <w:r>
              <w:rPr>
                <w:sz w:val="20"/>
                <w:szCs w:val="20"/>
                <w:lang w:val="ru-RU"/>
              </w:rPr>
              <w:br/>
              <w:t>соответствующий предельный расчетный показатель, установленный</w:t>
            </w:r>
            <w:r w:rsidR="001E78A8">
              <w:rPr>
                <w:sz w:val="20"/>
                <w:szCs w:val="20"/>
                <w:lang w:val="ru-RU"/>
              </w:rPr>
              <w:br/>
            </w:r>
            <w:r>
              <w:rPr>
                <w:sz w:val="20"/>
                <w:szCs w:val="20"/>
                <w:lang w:val="ru-RU"/>
              </w:rPr>
              <w:t xml:space="preserve">в </w:t>
            </w:r>
            <w:r w:rsidR="00C926DE">
              <w:rPr>
                <w:sz w:val="20"/>
                <w:szCs w:val="20"/>
                <w:lang w:val="ru-RU"/>
              </w:rPr>
              <w:t>П</w:t>
            </w:r>
            <w:r>
              <w:rPr>
                <w:sz w:val="20"/>
                <w:szCs w:val="20"/>
                <w:lang w:val="ru-RU"/>
              </w:rPr>
              <w:t xml:space="preserve">рограмме комплексного развития социальной инфраструктуры муниципального образования «Город Горно-Алтайск» на период </w:t>
            </w:r>
            <w:r w:rsidR="0049664F">
              <w:rPr>
                <w:sz w:val="20"/>
                <w:szCs w:val="20"/>
                <w:lang w:val="ru-RU"/>
              </w:rPr>
              <w:t>по</w:t>
            </w:r>
            <w:r>
              <w:rPr>
                <w:sz w:val="20"/>
                <w:szCs w:val="20"/>
                <w:lang w:val="ru-RU"/>
              </w:rPr>
              <w:t xml:space="preserve"> 2029 год</w:t>
            </w:r>
            <w:r w:rsidR="001E78A8">
              <w:rPr>
                <w:sz w:val="20"/>
                <w:szCs w:val="20"/>
                <w:lang w:val="ru-RU"/>
              </w:rPr>
              <w:t>, утвержденной решением Горно-Алтайского Совета депутатов</w:t>
            </w:r>
            <w:r w:rsidR="001E78A8">
              <w:rPr>
                <w:sz w:val="20"/>
                <w:szCs w:val="20"/>
                <w:lang w:val="ru-RU"/>
              </w:rPr>
              <w:br/>
            </w:r>
            <w:r w:rsidR="001E78A8">
              <w:rPr>
                <w:sz w:val="20"/>
                <w:szCs w:val="20"/>
                <w:lang w:val="ru-RU"/>
              </w:rPr>
              <w:lastRenderedPageBreak/>
              <w:t>от 29 ноября 2016 года № 34-10</w:t>
            </w:r>
            <w:r>
              <w:rPr>
                <w:sz w:val="20"/>
                <w:szCs w:val="20"/>
                <w:lang w:val="ru-RU"/>
              </w:rPr>
              <w:t xml:space="preserve"> (120 мест).</w:t>
            </w:r>
          </w:p>
        </w:tc>
      </w:tr>
      <w:tr w:rsidR="00B70797" w:rsidTr="00B70797">
        <w:tc>
          <w:tcPr>
            <w:tcW w:w="144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Pr="00B70797" w:rsidRDefault="00B70797">
            <w:pPr>
              <w:rPr>
                <w:sz w:val="20"/>
                <w:szCs w:val="20"/>
                <w:lang w:eastAsia="ar-SA" w:bidi="en-US"/>
              </w:rPr>
            </w:pP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3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1E78A8">
            <w:pPr>
              <w:pStyle w:val="affffc"/>
              <w:ind w:firstLine="0"/>
              <w:rPr>
                <w:sz w:val="20"/>
                <w:szCs w:val="20"/>
                <w:lang w:val="ru-RU"/>
              </w:rPr>
            </w:pPr>
            <w:r>
              <w:rPr>
                <w:sz w:val="20"/>
                <w:szCs w:val="20"/>
                <w:lang w:val="ru-RU"/>
              </w:rPr>
              <w:t xml:space="preserve">Транспортно-пешеходная доступность 30 мин. </w:t>
            </w:r>
            <w:bookmarkStart w:id="336" w:name="OLE_LINK327"/>
            <w:bookmarkStart w:id="337" w:name="OLE_LINK328"/>
            <w:bookmarkStart w:id="338" w:name="OLE_LINK335"/>
            <w:r>
              <w:rPr>
                <w:sz w:val="20"/>
                <w:szCs w:val="20"/>
                <w:lang w:val="ru-RU"/>
              </w:rPr>
              <w:t>принята в соответствии</w:t>
            </w:r>
            <w:r>
              <w:rPr>
                <w:sz w:val="20"/>
                <w:szCs w:val="20"/>
                <w:lang w:val="ru-RU"/>
              </w:rPr>
              <w:br/>
              <w:t xml:space="preserve">с </w:t>
            </w:r>
            <w:r w:rsidR="007056A4">
              <w:rPr>
                <w:sz w:val="20"/>
                <w:szCs w:val="20"/>
                <w:lang w:val="ru-RU"/>
              </w:rPr>
              <w:t>п</w:t>
            </w:r>
            <w:r>
              <w:rPr>
                <w:sz w:val="20"/>
                <w:szCs w:val="20"/>
                <w:lang w:val="ru-RU"/>
              </w:rPr>
              <w:t xml:space="preserve">риложением </w:t>
            </w:r>
            <w:r w:rsidR="001E78A8">
              <w:rPr>
                <w:sz w:val="20"/>
                <w:szCs w:val="20"/>
                <w:lang w:val="ru-RU"/>
              </w:rPr>
              <w:t xml:space="preserve">к </w:t>
            </w:r>
            <w:r w:rsidR="007056A4" w:rsidRPr="007056A4">
              <w:rPr>
                <w:sz w:val="20"/>
                <w:szCs w:val="20"/>
                <w:lang w:val="ru-RU"/>
              </w:rPr>
              <w:t>Методически</w:t>
            </w:r>
            <w:r w:rsidR="001E78A8">
              <w:rPr>
                <w:sz w:val="20"/>
                <w:szCs w:val="20"/>
                <w:lang w:val="ru-RU"/>
              </w:rPr>
              <w:t>м рекомендациям</w:t>
            </w:r>
            <w:r w:rsidR="007056A4" w:rsidRPr="007056A4">
              <w:rPr>
                <w:sz w:val="20"/>
                <w:szCs w:val="20"/>
                <w:lang w:val="ru-RU"/>
              </w:rPr>
              <w:t xml:space="preserve"> </w:t>
            </w:r>
            <w:r w:rsidR="007056A4" w:rsidRPr="007056A4">
              <w:rPr>
                <w:rFonts w:eastAsiaTheme="minorHAnsi"/>
                <w:sz w:val="20"/>
                <w:szCs w:val="20"/>
                <w:lang w:val="ru-RU" w:eastAsia="en-US"/>
              </w:rPr>
              <w:t>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w:t>
            </w:r>
            <w:r w:rsidR="007056A4" w:rsidRPr="007056A4">
              <w:rPr>
                <w:rFonts w:eastAsiaTheme="minorHAnsi"/>
                <w:sz w:val="20"/>
                <w:szCs w:val="20"/>
                <w:lang w:val="ru-RU" w:eastAsia="en-US"/>
              </w:rPr>
              <w:br/>
              <w:t xml:space="preserve">и обеспеченность населения услугами сферы образования </w:t>
            </w:r>
            <w:r w:rsidR="001E78A8">
              <w:rPr>
                <w:rFonts w:eastAsiaTheme="minorHAnsi"/>
                <w:sz w:val="20"/>
                <w:szCs w:val="20"/>
                <w:lang w:val="ru-RU" w:eastAsia="en-US"/>
              </w:rPr>
              <w:t>(письмо</w:t>
            </w:r>
            <w:r w:rsidR="007056A4" w:rsidRPr="007056A4">
              <w:rPr>
                <w:sz w:val="20"/>
                <w:szCs w:val="20"/>
                <w:lang w:val="ru-RU"/>
              </w:rPr>
              <w:t xml:space="preserve"> Минобрнауки России от 4 мая 2016 года № АК-950/02</w:t>
            </w:r>
            <w:bookmarkEnd w:id="336"/>
            <w:bookmarkEnd w:id="337"/>
            <w:bookmarkEnd w:id="338"/>
            <w:r w:rsidR="001E78A8">
              <w:rPr>
                <w:sz w:val="20"/>
                <w:szCs w:val="20"/>
                <w:lang w:val="ru-RU"/>
              </w:rPr>
              <w:t>)</w:t>
            </w:r>
          </w:p>
        </w:tc>
      </w:tr>
    </w:tbl>
    <w:p w:rsidR="00926AED" w:rsidRPr="00926AED" w:rsidRDefault="00926AED" w:rsidP="00926AED">
      <w:pPr>
        <w:rPr>
          <w:sz w:val="28"/>
          <w:szCs w:val="28"/>
        </w:rPr>
      </w:pPr>
      <w:bookmarkStart w:id="339" w:name="OLE_LINK475"/>
      <w:bookmarkStart w:id="340" w:name="OLE_LINK474"/>
      <w:bookmarkStart w:id="341" w:name="OLE_LINK473"/>
    </w:p>
    <w:p w:rsidR="00231372" w:rsidRDefault="00231372" w:rsidP="00B73EDA">
      <w:pPr>
        <w:pStyle w:val="31"/>
        <w:numPr>
          <w:ilvl w:val="0"/>
          <w:numId w:val="0"/>
        </w:numPr>
        <w:spacing w:before="0"/>
        <w:ind w:left="1134"/>
        <w:rPr>
          <w:b/>
          <w:sz w:val="28"/>
          <w:szCs w:val="28"/>
        </w:rPr>
      </w:pPr>
      <w:bookmarkStart w:id="342" w:name="_Toc528927186"/>
      <w:bookmarkEnd w:id="339"/>
      <w:bookmarkEnd w:id="340"/>
      <w:bookmarkEnd w:id="341"/>
      <w:r>
        <w:rPr>
          <w:b/>
          <w:sz w:val="28"/>
          <w:szCs w:val="28"/>
        </w:rPr>
        <w:t>2</w:t>
      </w:r>
      <w:r w:rsidR="00B73EDA">
        <w:rPr>
          <w:b/>
          <w:sz w:val="28"/>
          <w:szCs w:val="28"/>
        </w:rPr>
        <w:t>2</w:t>
      </w:r>
      <w:r>
        <w:rPr>
          <w:b/>
          <w:sz w:val="28"/>
          <w:szCs w:val="28"/>
        </w:rPr>
        <w:t xml:space="preserve">. </w:t>
      </w:r>
      <w:r w:rsidRPr="0054790D">
        <w:rPr>
          <w:b/>
          <w:sz w:val="28"/>
          <w:szCs w:val="28"/>
        </w:rPr>
        <w:t xml:space="preserve">Обоснование расчетных показателей </w:t>
      </w:r>
      <w:r>
        <w:rPr>
          <w:b/>
          <w:sz w:val="28"/>
          <w:szCs w:val="28"/>
        </w:rPr>
        <w:t xml:space="preserve">минимально допустимого уровня обеспеченности объектами местного значения </w:t>
      </w:r>
      <w:r w:rsidRPr="00926AED">
        <w:rPr>
          <w:b/>
          <w:sz w:val="28"/>
          <w:szCs w:val="28"/>
        </w:rPr>
        <w:t xml:space="preserve">в области </w:t>
      </w:r>
      <w:r>
        <w:rPr>
          <w:b/>
          <w:sz w:val="28"/>
          <w:szCs w:val="28"/>
        </w:rPr>
        <w:t xml:space="preserve">здравоохранения и расчетные показатели максимально допустимого уровня территориальной  доступности таких объектов </w:t>
      </w:r>
      <w:r w:rsidRPr="0054790D">
        <w:rPr>
          <w:b/>
          <w:sz w:val="28"/>
          <w:szCs w:val="28"/>
        </w:rPr>
        <w:t xml:space="preserve">для </w:t>
      </w:r>
      <w:r>
        <w:rPr>
          <w:b/>
          <w:sz w:val="28"/>
          <w:szCs w:val="28"/>
        </w:rPr>
        <w:t xml:space="preserve">населения </w:t>
      </w:r>
      <w:r w:rsidRPr="0054790D">
        <w:rPr>
          <w:b/>
          <w:sz w:val="28"/>
          <w:szCs w:val="28"/>
        </w:rPr>
        <w:t xml:space="preserve">муниципального образования </w:t>
      </w:r>
    </w:p>
    <w:p w:rsidR="00166706" w:rsidRPr="00B73EDA" w:rsidRDefault="006141B9" w:rsidP="00166706">
      <w:pPr>
        <w:spacing w:before="120"/>
        <w:ind w:firstLine="709"/>
        <w:jc w:val="both"/>
        <w:rPr>
          <w:sz w:val="28"/>
          <w:szCs w:val="28"/>
        </w:rPr>
      </w:pPr>
      <w:r>
        <w:rPr>
          <w:sz w:val="28"/>
          <w:szCs w:val="28"/>
        </w:rPr>
        <w:t>29. </w:t>
      </w:r>
      <w:r w:rsidR="00166706" w:rsidRPr="00B73EDA">
        <w:rPr>
          <w:sz w:val="28"/>
          <w:szCs w:val="28"/>
        </w:rPr>
        <w:t>Объекты здравоохранения, размещаемые на территории муниципального образования</w:t>
      </w:r>
      <w:r>
        <w:rPr>
          <w:sz w:val="28"/>
          <w:szCs w:val="28"/>
        </w:rPr>
        <w:t>,</w:t>
      </w:r>
      <w:r w:rsidR="00166706" w:rsidRPr="00B73EDA">
        <w:rPr>
          <w:sz w:val="28"/>
          <w:szCs w:val="28"/>
        </w:rPr>
        <w:t xml:space="preserve"> являются объектами регионального значения, поэтому обеспеченность</w:t>
      </w:r>
      <w:r w:rsidR="00B73EDA">
        <w:rPr>
          <w:sz w:val="28"/>
          <w:szCs w:val="28"/>
        </w:rPr>
        <w:t xml:space="preserve"> </w:t>
      </w:r>
      <w:r w:rsidR="00166706" w:rsidRPr="00B73EDA">
        <w:rPr>
          <w:sz w:val="28"/>
          <w:szCs w:val="28"/>
        </w:rPr>
        <w:t xml:space="preserve">и доступность для населения муниципального образования таких объектов в </w:t>
      </w:r>
      <w:r>
        <w:rPr>
          <w:sz w:val="28"/>
          <w:szCs w:val="28"/>
        </w:rPr>
        <w:t>МНГП</w:t>
      </w:r>
      <w:r w:rsidR="00166706" w:rsidRPr="00B73EDA">
        <w:rPr>
          <w:sz w:val="28"/>
          <w:szCs w:val="28"/>
        </w:rPr>
        <w:t xml:space="preserve"> не нормируется. </w:t>
      </w:r>
    </w:p>
    <w:p w:rsidR="00166706" w:rsidRPr="00B73EDA" w:rsidRDefault="00166706" w:rsidP="00166706">
      <w:pPr>
        <w:ind w:firstLine="709"/>
        <w:jc w:val="both"/>
        <w:rPr>
          <w:sz w:val="28"/>
          <w:szCs w:val="28"/>
        </w:rPr>
      </w:pPr>
      <w:r w:rsidRPr="00B73EDA">
        <w:rPr>
          <w:sz w:val="28"/>
          <w:szCs w:val="28"/>
        </w:rPr>
        <w:t>Расчетные показатели минимально допустимого уровня обеспеченности</w:t>
      </w:r>
      <w:r w:rsidR="00B73EDA">
        <w:rPr>
          <w:sz w:val="28"/>
          <w:szCs w:val="28"/>
        </w:rPr>
        <w:t xml:space="preserve"> </w:t>
      </w:r>
      <w:r w:rsidRPr="00B73EDA">
        <w:rPr>
          <w:sz w:val="28"/>
          <w:szCs w:val="28"/>
        </w:rPr>
        <w:t xml:space="preserve">и максимально допустимого уровня территориальной доступности </w:t>
      </w:r>
      <w:r w:rsidR="006141B9">
        <w:rPr>
          <w:sz w:val="28"/>
          <w:szCs w:val="28"/>
        </w:rPr>
        <w:t>указанных</w:t>
      </w:r>
      <w:r w:rsidRPr="00B73EDA">
        <w:rPr>
          <w:sz w:val="28"/>
          <w:szCs w:val="28"/>
        </w:rPr>
        <w:t xml:space="preserve"> объектов здравоохранения </w:t>
      </w:r>
      <w:r w:rsidR="006141B9">
        <w:rPr>
          <w:sz w:val="28"/>
          <w:szCs w:val="28"/>
        </w:rPr>
        <w:t>для населения установлены РНГП</w:t>
      </w:r>
      <w:r w:rsidRPr="00B73EDA">
        <w:rPr>
          <w:sz w:val="28"/>
          <w:szCs w:val="28"/>
        </w:rPr>
        <w:t xml:space="preserve"> Республики Алтай.</w:t>
      </w:r>
    </w:p>
    <w:p w:rsidR="00166706" w:rsidRPr="00166706" w:rsidRDefault="00166706" w:rsidP="00166706"/>
    <w:p w:rsidR="008146FB" w:rsidRPr="00926AED" w:rsidRDefault="00166706" w:rsidP="008146FB">
      <w:pPr>
        <w:pStyle w:val="31"/>
        <w:numPr>
          <w:ilvl w:val="0"/>
          <w:numId w:val="0"/>
        </w:numPr>
        <w:spacing w:before="0" w:after="0"/>
        <w:ind w:left="1134"/>
        <w:rPr>
          <w:b/>
          <w:sz w:val="28"/>
          <w:szCs w:val="28"/>
        </w:rPr>
      </w:pPr>
      <w:r>
        <w:rPr>
          <w:b/>
          <w:sz w:val="28"/>
          <w:szCs w:val="28"/>
        </w:rPr>
        <w:t>2</w:t>
      </w:r>
      <w:r w:rsidR="006141B9">
        <w:rPr>
          <w:b/>
          <w:sz w:val="28"/>
          <w:szCs w:val="28"/>
        </w:rPr>
        <w:t>3</w:t>
      </w:r>
      <w:r w:rsidR="008146FB">
        <w:rPr>
          <w:b/>
          <w:sz w:val="28"/>
          <w:szCs w:val="28"/>
        </w:rPr>
        <w:t xml:space="preserve">. </w:t>
      </w:r>
      <w:r w:rsidR="008146FB" w:rsidRPr="0054790D">
        <w:rPr>
          <w:b/>
          <w:sz w:val="28"/>
          <w:szCs w:val="28"/>
        </w:rPr>
        <w:t xml:space="preserve">Обоснование расчетных показателей </w:t>
      </w:r>
      <w:r w:rsidR="008146FB">
        <w:rPr>
          <w:b/>
          <w:sz w:val="28"/>
          <w:szCs w:val="28"/>
        </w:rPr>
        <w:t xml:space="preserve">минимально допустимого уровня обеспеченности объектами местного значения </w:t>
      </w:r>
      <w:r w:rsidR="008146FB" w:rsidRPr="00926AED">
        <w:rPr>
          <w:b/>
          <w:sz w:val="28"/>
          <w:szCs w:val="28"/>
        </w:rPr>
        <w:t xml:space="preserve">в области физической культуры и </w:t>
      </w:r>
      <w:r w:rsidR="008146FB">
        <w:rPr>
          <w:b/>
          <w:sz w:val="28"/>
          <w:szCs w:val="28"/>
        </w:rPr>
        <w:t xml:space="preserve">массового </w:t>
      </w:r>
      <w:r w:rsidR="008146FB" w:rsidRPr="00926AED">
        <w:rPr>
          <w:b/>
          <w:sz w:val="28"/>
          <w:szCs w:val="28"/>
        </w:rPr>
        <w:t>спорта</w:t>
      </w:r>
    </w:p>
    <w:p w:rsidR="00B70797" w:rsidRPr="00926AED" w:rsidRDefault="008146FB" w:rsidP="008146FB">
      <w:pPr>
        <w:pStyle w:val="31"/>
        <w:numPr>
          <w:ilvl w:val="0"/>
          <w:numId w:val="0"/>
        </w:numPr>
        <w:spacing w:before="0" w:after="0"/>
        <w:ind w:left="1134"/>
        <w:rPr>
          <w:b/>
          <w:sz w:val="28"/>
          <w:szCs w:val="28"/>
        </w:rPr>
      </w:pPr>
      <w:r>
        <w:rPr>
          <w:b/>
          <w:sz w:val="28"/>
          <w:szCs w:val="28"/>
        </w:rPr>
        <w:t>и расчетные показатели максимально допустимого уровня территориальной  доступности таких объектов</w:t>
      </w:r>
      <w:r>
        <w:rPr>
          <w:b/>
          <w:sz w:val="28"/>
          <w:szCs w:val="28"/>
        </w:rPr>
        <w:br/>
      </w:r>
      <w:r w:rsidRPr="0054790D">
        <w:rPr>
          <w:b/>
          <w:sz w:val="28"/>
          <w:szCs w:val="28"/>
        </w:rPr>
        <w:t xml:space="preserve">для </w:t>
      </w:r>
      <w:r w:rsidR="00C926DE">
        <w:rPr>
          <w:b/>
          <w:sz w:val="28"/>
          <w:szCs w:val="28"/>
        </w:rPr>
        <w:t xml:space="preserve">населения </w:t>
      </w:r>
      <w:r w:rsidRPr="0054790D">
        <w:rPr>
          <w:b/>
          <w:sz w:val="28"/>
          <w:szCs w:val="28"/>
        </w:rPr>
        <w:t xml:space="preserve">муниципального образования </w:t>
      </w:r>
      <w:bookmarkEnd w:id="342"/>
    </w:p>
    <w:p w:rsidR="00926AED" w:rsidRPr="00926AED" w:rsidRDefault="00926AED" w:rsidP="00926AED"/>
    <w:p w:rsidR="00B70797" w:rsidRDefault="00B70797" w:rsidP="00B70797">
      <w:pPr>
        <w:jc w:val="right"/>
        <w:rPr>
          <w:b/>
          <w:i/>
        </w:rPr>
      </w:pPr>
      <w:bookmarkStart w:id="343" w:name="_Toc479953584"/>
      <w:r>
        <w:rPr>
          <w:b/>
          <w:i/>
        </w:rPr>
        <w:t xml:space="preserve">Таблица </w:t>
      </w:r>
      <w:r w:rsidR="00C926DE">
        <w:rPr>
          <w:b/>
          <w:i/>
        </w:rPr>
        <w:t>1</w:t>
      </w:r>
      <w:r w:rsidR="00915349">
        <w:rPr>
          <w:b/>
          <w:i/>
        </w:rPr>
        <w:t>6</w:t>
      </w:r>
    </w:p>
    <w:p w:rsidR="00B70797" w:rsidRDefault="00B70797" w:rsidP="00B70797">
      <w:pPr>
        <w:keepNext/>
        <w:spacing w:after="120"/>
        <w:jc w:val="center"/>
        <w:rPr>
          <w:b/>
          <w:i/>
        </w:rPr>
      </w:pPr>
      <w:bookmarkStart w:id="344" w:name="OLE_LINK937"/>
      <w:bookmarkStart w:id="345" w:name="OLE_LINK936"/>
      <w:bookmarkStart w:id="346" w:name="OLE_LINK927"/>
      <w:bookmarkStart w:id="347" w:name="OLE_LINK926"/>
      <w:bookmarkStart w:id="348" w:name="OLE_LINK925"/>
      <w:r>
        <w:rPr>
          <w:b/>
          <w:i/>
          <w:lang w:eastAsia="ar-SA" w:bidi="en-US"/>
        </w:rPr>
        <w:t xml:space="preserve">Обоснование расчетных показателей, устанавливаемых для объектов </w:t>
      </w:r>
      <w:bookmarkEnd w:id="344"/>
      <w:bookmarkEnd w:id="345"/>
      <w:bookmarkEnd w:id="346"/>
      <w:bookmarkEnd w:id="347"/>
      <w:bookmarkEnd w:id="348"/>
      <w:r>
        <w:rPr>
          <w:b/>
          <w:i/>
        </w:rPr>
        <w:t>местного</w:t>
      </w:r>
      <w:r>
        <w:rPr>
          <w:b/>
          <w:i/>
        </w:rPr>
        <w:br/>
        <w:t xml:space="preserve">значения муниципального образования в области физической культуры и </w:t>
      </w:r>
      <w:r w:rsidR="008146FB">
        <w:rPr>
          <w:b/>
          <w:i/>
        </w:rPr>
        <w:t xml:space="preserve">массового </w:t>
      </w:r>
      <w:r>
        <w:rPr>
          <w:b/>
          <w:i/>
        </w:rPr>
        <w:t>спорта</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298"/>
        <w:gridCol w:w="2269"/>
        <w:gridCol w:w="4823"/>
      </w:tblGrid>
      <w:tr w:rsidR="00B70797" w:rsidTr="00B70797">
        <w:trPr>
          <w:cantSplit/>
          <w:tblHeader/>
        </w:trPr>
        <w:tc>
          <w:tcPr>
            <w:tcW w:w="22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вида объекта</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48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Обоснование расчетного показателя</w:t>
            </w:r>
          </w:p>
        </w:tc>
      </w:tr>
      <w:tr w:rsidR="00B70797" w:rsidTr="00B70797">
        <w:trPr>
          <w:cantSplit/>
          <w:trHeight w:val="690"/>
        </w:trPr>
        <w:tc>
          <w:tcPr>
            <w:tcW w:w="229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rPr>
              <w:t>Физкультурно-спортивные залы</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8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E669EA">
            <w:pPr>
              <w:pStyle w:val="affffc"/>
              <w:ind w:firstLine="0"/>
              <w:jc w:val="left"/>
              <w:rPr>
                <w:sz w:val="20"/>
                <w:szCs w:val="20"/>
                <w:lang w:val="ru-RU"/>
              </w:rPr>
            </w:pPr>
            <w:r>
              <w:rPr>
                <w:sz w:val="20"/>
                <w:szCs w:val="20"/>
                <w:lang w:val="ru-RU"/>
              </w:rPr>
              <w:t>Минимальная площадь пола 60 м</w:t>
            </w:r>
            <w:r>
              <w:rPr>
                <w:sz w:val="20"/>
                <w:szCs w:val="20"/>
                <w:vertAlign w:val="superscript"/>
                <w:lang w:val="ru-RU"/>
              </w:rPr>
              <w:t>2</w:t>
            </w:r>
            <w:r>
              <w:rPr>
                <w:sz w:val="20"/>
                <w:szCs w:val="20"/>
                <w:lang w:val="ru-RU"/>
              </w:rPr>
              <w:t xml:space="preserve"> на 1000 чел. принята в соответствии с Таблицей 20 РНГП Республики Алтай </w:t>
            </w:r>
          </w:p>
        </w:tc>
      </w:tr>
      <w:tr w:rsidR="00B70797" w:rsidTr="00B70797">
        <w:trPr>
          <w:cantSplit/>
          <w:trHeight w:val="690"/>
        </w:trPr>
        <w:tc>
          <w:tcPr>
            <w:tcW w:w="229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8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8146FB">
            <w:pPr>
              <w:pStyle w:val="affffc"/>
              <w:ind w:firstLine="0"/>
              <w:jc w:val="left"/>
              <w:rPr>
                <w:sz w:val="20"/>
                <w:szCs w:val="20"/>
                <w:lang w:val="ru-RU"/>
              </w:rPr>
            </w:pPr>
            <w:r>
              <w:rPr>
                <w:sz w:val="20"/>
                <w:szCs w:val="20"/>
                <w:lang w:val="ru-RU"/>
              </w:rPr>
              <w:t>Транспортная доступность 20 мин. принята в соответствии с п</w:t>
            </w:r>
            <w:r w:rsidR="008146FB">
              <w:rPr>
                <w:sz w:val="20"/>
                <w:szCs w:val="20"/>
                <w:lang w:val="ru-RU"/>
              </w:rPr>
              <w:t>унктом</w:t>
            </w:r>
            <w:r>
              <w:rPr>
                <w:sz w:val="20"/>
                <w:szCs w:val="20"/>
                <w:lang w:val="ru-RU"/>
              </w:rPr>
              <w:t xml:space="preserve"> 157  РНГП Республики Алтай.</w:t>
            </w:r>
          </w:p>
        </w:tc>
      </w:tr>
      <w:tr w:rsidR="00B70797" w:rsidTr="00B70797">
        <w:trPr>
          <w:cantSplit/>
          <w:trHeight w:val="690"/>
        </w:trPr>
        <w:tc>
          <w:tcPr>
            <w:tcW w:w="229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lastRenderedPageBreak/>
              <w:t>Плават</w:t>
            </w:r>
            <w:r>
              <w:rPr>
                <w:sz w:val="20"/>
                <w:szCs w:val="20"/>
              </w:rPr>
              <w:t>ельные бассейны</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8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E669EA">
            <w:pPr>
              <w:pStyle w:val="affffc"/>
              <w:ind w:firstLine="0"/>
              <w:jc w:val="left"/>
              <w:rPr>
                <w:sz w:val="20"/>
                <w:szCs w:val="20"/>
                <w:lang w:val="ru-RU"/>
              </w:rPr>
            </w:pPr>
            <w:r>
              <w:rPr>
                <w:sz w:val="20"/>
                <w:szCs w:val="20"/>
                <w:lang w:val="ru-RU"/>
              </w:rPr>
              <w:t>Площадь зеркала воды 16 м</w:t>
            </w:r>
            <w:r>
              <w:rPr>
                <w:sz w:val="20"/>
                <w:szCs w:val="20"/>
                <w:vertAlign w:val="superscript"/>
                <w:lang w:val="ru-RU"/>
              </w:rPr>
              <w:t>2</w:t>
            </w:r>
            <w:r>
              <w:rPr>
                <w:sz w:val="20"/>
                <w:szCs w:val="20"/>
                <w:lang w:val="ru-RU"/>
              </w:rPr>
              <w:t xml:space="preserve"> на 1000 чел. принята в соответствии с Таблицей 20 РНГП Республики Алтай </w:t>
            </w:r>
          </w:p>
        </w:tc>
      </w:tr>
      <w:tr w:rsidR="00B70797" w:rsidTr="00B70797">
        <w:trPr>
          <w:cantSplit/>
          <w:trHeight w:val="265"/>
        </w:trPr>
        <w:tc>
          <w:tcPr>
            <w:tcW w:w="229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268"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82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8146FB">
            <w:pPr>
              <w:pStyle w:val="affffc"/>
              <w:ind w:firstLine="0"/>
              <w:jc w:val="left"/>
              <w:rPr>
                <w:sz w:val="20"/>
                <w:szCs w:val="20"/>
                <w:lang w:val="ru-RU"/>
              </w:rPr>
            </w:pPr>
            <w:r>
              <w:rPr>
                <w:sz w:val="20"/>
                <w:szCs w:val="20"/>
                <w:lang w:val="ru-RU"/>
              </w:rPr>
              <w:t>Транспортная доступность 20 мин. принята в соответствии с п</w:t>
            </w:r>
            <w:r w:rsidR="008146FB">
              <w:rPr>
                <w:sz w:val="20"/>
                <w:szCs w:val="20"/>
                <w:lang w:val="ru-RU"/>
              </w:rPr>
              <w:t>унктом</w:t>
            </w:r>
            <w:r>
              <w:rPr>
                <w:sz w:val="20"/>
                <w:szCs w:val="20"/>
                <w:lang w:val="ru-RU"/>
              </w:rPr>
              <w:t xml:space="preserve"> 157 РНГП Республики Алтай.</w:t>
            </w:r>
          </w:p>
        </w:tc>
      </w:tr>
      <w:tr w:rsidR="00B70797" w:rsidTr="00B70797">
        <w:trPr>
          <w:cantSplit/>
          <w:trHeight w:val="265"/>
        </w:trPr>
        <w:tc>
          <w:tcPr>
            <w:tcW w:w="229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26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482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r>
      <w:tr w:rsidR="00B70797" w:rsidTr="00B70797">
        <w:trPr>
          <w:cantSplit/>
        </w:trPr>
        <w:tc>
          <w:tcPr>
            <w:tcW w:w="229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Плоскостные спортивные сооружения</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8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Площадь 1247 м</w:t>
            </w:r>
            <w:r>
              <w:rPr>
                <w:sz w:val="20"/>
                <w:szCs w:val="20"/>
                <w:vertAlign w:val="superscript"/>
                <w:lang w:val="ru-RU"/>
              </w:rPr>
              <w:t>2</w:t>
            </w:r>
            <w:r>
              <w:rPr>
                <w:sz w:val="20"/>
                <w:szCs w:val="20"/>
                <w:lang w:val="ru-RU"/>
              </w:rPr>
              <w:t xml:space="preserve"> на 1000 чел. . принята в соответствии с Таблицей 20 РНГП Республики Алтай .</w:t>
            </w:r>
          </w:p>
          <w:p w:rsidR="00B70797" w:rsidRDefault="00B70797" w:rsidP="008146FB">
            <w:pPr>
              <w:pStyle w:val="affffc"/>
              <w:ind w:firstLine="0"/>
              <w:jc w:val="left"/>
              <w:rPr>
                <w:sz w:val="20"/>
                <w:szCs w:val="20"/>
                <w:lang w:val="ru-RU"/>
              </w:rPr>
            </w:pPr>
            <w:r>
              <w:rPr>
                <w:sz w:val="20"/>
                <w:szCs w:val="20"/>
                <w:lang w:val="ru-RU"/>
              </w:rPr>
              <w:t>Минимальная доля мест для людей на креслах-колясках на трибунах спортивно-зрелищных сооружений со стационарными местами – 1</w:t>
            </w:r>
            <w:r w:rsidR="008146FB">
              <w:rPr>
                <w:sz w:val="20"/>
                <w:szCs w:val="20"/>
                <w:lang w:val="ru-RU"/>
              </w:rPr>
              <w:t xml:space="preserve"> </w:t>
            </w:r>
            <w:r>
              <w:rPr>
                <w:sz w:val="20"/>
                <w:szCs w:val="20"/>
                <w:lang w:val="ru-RU"/>
              </w:rPr>
              <w:t xml:space="preserve">% в соответствии с СП 59.13330.2012 </w:t>
            </w:r>
          </w:p>
        </w:tc>
      </w:tr>
      <w:tr w:rsidR="00B70797" w:rsidTr="00B70797">
        <w:trPr>
          <w:cantSplit/>
        </w:trPr>
        <w:tc>
          <w:tcPr>
            <w:tcW w:w="229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8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8146FB">
            <w:pPr>
              <w:autoSpaceDE w:val="0"/>
              <w:autoSpaceDN w:val="0"/>
              <w:adjustRightInd w:val="0"/>
              <w:jc w:val="both"/>
              <w:rPr>
                <w:sz w:val="20"/>
                <w:szCs w:val="20"/>
              </w:rPr>
            </w:pPr>
            <w:r>
              <w:rPr>
                <w:sz w:val="20"/>
                <w:szCs w:val="20"/>
              </w:rPr>
              <w:t>Пешеходная доступность 500 м принята в соответствии с таблицей 10.1 СП 42.13330</w:t>
            </w:r>
            <w:r w:rsidR="0010249B">
              <w:rPr>
                <w:sz w:val="20"/>
                <w:szCs w:val="20"/>
              </w:rPr>
              <w:t>.</w:t>
            </w:r>
            <w:r w:rsidR="0010249B">
              <w:rPr>
                <w:rFonts w:eastAsiaTheme="minorHAnsi"/>
                <w:sz w:val="20"/>
                <w:szCs w:val="20"/>
                <w:lang w:eastAsia="en-US"/>
              </w:rPr>
              <w:t xml:space="preserve">2016. </w:t>
            </w:r>
          </w:p>
        </w:tc>
      </w:tr>
    </w:tbl>
    <w:p w:rsidR="008146FB" w:rsidRDefault="008146FB" w:rsidP="008146FB">
      <w:pPr>
        <w:pStyle w:val="31"/>
        <w:numPr>
          <w:ilvl w:val="0"/>
          <w:numId w:val="0"/>
        </w:numPr>
        <w:spacing w:before="0" w:after="0"/>
        <w:ind w:left="1134"/>
        <w:rPr>
          <w:b/>
          <w:sz w:val="28"/>
          <w:szCs w:val="28"/>
        </w:rPr>
      </w:pPr>
      <w:bookmarkStart w:id="349" w:name="_Toc528927187"/>
      <w:bookmarkEnd w:id="343"/>
    </w:p>
    <w:p w:rsidR="008146FB" w:rsidRPr="00926AED" w:rsidRDefault="008146FB" w:rsidP="008146FB">
      <w:pPr>
        <w:pStyle w:val="31"/>
        <w:numPr>
          <w:ilvl w:val="0"/>
          <w:numId w:val="0"/>
        </w:numPr>
        <w:ind w:left="1134"/>
        <w:rPr>
          <w:b/>
          <w:sz w:val="28"/>
          <w:szCs w:val="28"/>
        </w:rPr>
      </w:pPr>
      <w:r>
        <w:rPr>
          <w:b/>
          <w:sz w:val="28"/>
          <w:szCs w:val="28"/>
        </w:rPr>
        <w:t>2</w:t>
      </w:r>
      <w:r w:rsidR="00166706">
        <w:rPr>
          <w:b/>
          <w:sz w:val="28"/>
          <w:szCs w:val="28"/>
        </w:rPr>
        <w:t>4</w:t>
      </w:r>
      <w:r>
        <w:rPr>
          <w:b/>
          <w:sz w:val="28"/>
          <w:szCs w:val="28"/>
        </w:rPr>
        <w:t xml:space="preserve">. </w:t>
      </w:r>
      <w:r w:rsidRPr="0054790D">
        <w:rPr>
          <w:b/>
          <w:sz w:val="28"/>
          <w:szCs w:val="28"/>
        </w:rPr>
        <w:t xml:space="preserve">Обоснование расчетных показателей </w:t>
      </w:r>
      <w:r>
        <w:rPr>
          <w:b/>
          <w:sz w:val="28"/>
          <w:szCs w:val="28"/>
        </w:rPr>
        <w:t xml:space="preserve">минимально допустимого уровня обеспеченности объектами местного значения </w:t>
      </w:r>
      <w:r w:rsidRPr="00A15A26">
        <w:rPr>
          <w:b/>
          <w:sz w:val="28"/>
          <w:szCs w:val="28"/>
        </w:rPr>
        <w:t>в области культуры и социального обеспечения</w:t>
      </w:r>
      <w:r w:rsidR="009926B1">
        <w:rPr>
          <w:b/>
          <w:sz w:val="28"/>
          <w:szCs w:val="28"/>
        </w:rPr>
        <w:t xml:space="preserve"> </w:t>
      </w:r>
      <w:r w:rsidR="009926B1">
        <w:rPr>
          <w:b/>
          <w:sz w:val="28"/>
          <w:szCs w:val="28"/>
        </w:rPr>
        <w:br/>
      </w:r>
      <w:r>
        <w:rPr>
          <w:b/>
          <w:sz w:val="28"/>
          <w:szCs w:val="28"/>
        </w:rPr>
        <w:t>и расчетные показатели максимально допустимого уровня территориальной  доступности таких объектов</w:t>
      </w:r>
      <w:r>
        <w:rPr>
          <w:b/>
          <w:sz w:val="28"/>
          <w:szCs w:val="28"/>
        </w:rPr>
        <w:br/>
      </w:r>
      <w:r w:rsidRPr="0054790D">
        <w:rPr>
          <w:b/>
          <w:sz w:val="28"/>
          <w:szCs w:val="28"/>
        </w:rPr>
        <w:t xml:space="preserve">для </w:t>
      </w:r>
      <w:r w:rsidR="001270E7">
        <w:rPr>
          <w:b/>
          <w:sz w:val="28"/>
          <w:szCs w:val="28"/>
        </w:rPr>
        <w:t>населения</w:t>
      </w:r>
      <w:r w:rsidR="00C734EF">
        <w:rPr>
          <w:b/>
          <w:sz w:val="28"/>
          <w:szCs w:val="28"/>
        </w:rPr>
        <w:t xml:space="preserve"> </w:t>
      </w:r>
      <w:r w:rsidRPr="0054790D">
        <w:rPr>
          <w:b/>
          <w:sz w:val="28"/>
          <w:szCs w:val="28"/>
        </w:rPr>
        <w:t xml:space="preserve">муниципального образования </w:t>
      </w:r>
    </w:p>
    <w:bookmarkEnd w:id="349"/>
    <w:p w:rsidR="00B70797" w:rsidRDefault="00B70797" w:rsidP="00B70797">
      <w:pPr>
        <w:keepNext/>
        <w:jc w:val="right"/>
        <w:rPr>
          <w:b/>
          <w:i/>
        </w:rPr>
      </w:pPr>
      <w:r>
        <w:rPr>
          <w:b/>
          <w:i/>
        </w:rPr>
        <w:t xml:space="preserve">Таблица </w:t>
      </w:r>
      <w:r w:rsidR="00C926DE">
        <w:rPr>
          <w:b/>
          <w:i/>
        </w:rPr>
        <w:t>1</w:t>
      </w:r>
      <w:r w:rsidR="00915349">
        <w:rPr>
          <w:b/>
          <w:i/>
        </w:rPr>
        <w:t>7</w:t>
      </w:r>
    </w:p>
    <w:p w:rsidR="00B70797" w:rsidRDefault="00B70797" w:rsidP="00B70797">
      <w:pPr>
        <w:keepNext/>
        <w:spacing w:after="120"/>
        <w:jc w:val="center"/>
        <w:rPr>
          <w:b/>
          <w:i/>
        </w:rPr>
      </w:pPr>
      <w:bookmarkStart w:id="350" w:name="OLE_LINK620"/>
      <w:bookmarkStart w:id="351" w:name="OLE_LINK619"/>
      <w:bookmarkStart w:id="352" w:name="OLE_LINK618"/>
      <w:r>
        <w:rPr>
          <w:b/>
          <w:i/>
          <w:lang w:eastAsia="ar-SA" w:bidi="en-US"/>
        </w:rPr>
        <w:t xml:space="preserve">Обоснование расчетных показателей, устанавливаемых для объектов </w:t>
      </w:r>
      <w:r>
        <w:rPr>
          <w:b/>
          <w:i/>
        </w:rPr>
        <w:t xml:space="preserve">местного </w:t>
      </w:r>
      <w:bookmarkEnd w:id="350"/>
      <w:bookmarkEnd w:id="351"/>
      <w:bookmarkEnd w:id="352"/>
      <w:r>
        <w:rPr>
          <w:b/>
          <w:i/>
        </w:rPr>
        <w:t xml:space="preserve">значения муниципального образования в области культуры </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30"/>
        <w:gridCol w:w="1844"/>
        <w:gridCol w:w="5816"/>
      </w:tblGrid>
      <w:tr w:rsidR="00B70797" w:rsidTr="00B70797">
        <w:trPr>
          <w:cantSplit/>
          <w:tblHeader/>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Наименование вида объекта</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Тип расчетного показателя</w:t>
            </w:r>
          </w:p>
        </w:tc>
        <w:tc>
          <w:tcPr>
            <w:tcW w:w="58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Обоснование расчетного показателя</w:t>
            </w:r>
          </w:p>
        </w:tc>
      </w:tr>
      <w:tr w:rsidR="00B70797" w:rsidTr="00B70797">
        <w:trPr>
          <w:cantSplit/>
          <w:trHeight w:val="44"/>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Общедоступные библиотеки</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8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722633">
            <w:pPr>
              <w:pStyle w:val="affffc"/>
              <w:ind w:firstLine="0"/>
              <w:rPr>
                <w:sz w:val="20"/>
                <w:szCs w:val="20"/>
                <w:lang w:val="ru-RU"/>
              </w:rPr>
            </w:pPr>
            <w:r>
              <w:rPr>
                <w:sz w:val="20"/>
                <w:szCs w:val="20"/>
                <w:lang w:val="ru-RU"/>
              </w:rPr>
              <w:t xml:space="preserve">1 объект на </w:t>
            </w:r>
            <w:r w:rsidR="00115940">
              <w:rPr>
                <w:sz w:val="20"/>
                <w:szCs w:val="20"/>
                <w:lang w:val="ru-RU"/>
              </w:rPr>
              <w:t>муниципальное образование</w:t>
            </w:r>
            <w:r>
              <w:rPr>
                <w:sz w:val="20"/>
                <w:szCs w:val="20"/>
                <w:lang w:val="ru-RU"/>
              </w:rPr>
              <w:t xml:space="preserve"> принят в соответствии</w:t>
            </w:r>
            <w:r w:rsidR="00115940">
              <w:rPr>
                <w:sz w:val="20"/>
                <w:szCs w:val="20"/>
                <w:lang w:val="ru-RU"/>
              </w:rPr>
              <w:br/>
            </w:r>
            <w:r>
              <w:rPr>
                <w:sz w:val="20"/>
                <w:szCs w:val="20"/>
                <w:lang w:val="ru-RU"/>
              </w:rPr>
              <w:t xml:space="preserve">с таблицей 1 </w:t>
            </w:r>
            <w:r w:rsidR="009926B1">
              <w:rPr>
                <w:sz w:val="20"/>
                <w:szCs w:val="20"/>
                <w:lang w:val="ru-RU"/>
              </w:rPr>
              <w:t>Методических рекомендаций</w:t>
            </w:r>
            <w:r w:rsidR="009926B1">
              <w:rPr>
                <w:sz w:val="20"/>
                <w:szCs w:val="20"/>
                <w:lang w:val="ru-RU"/>
              </w:rPr>
              <w:br/>
              <w:t>субъектам Российской Федерации и органам местного</w:t>
            </w:r>
            <w:r w:rsidR="009926B1">
              <w:rPr>
                <w:sz w:val="20"/>
                <w:szCs w:val="20"/>
                <w:lang w:val="ru-RU"/>
              </w:rPr>
              <w:br/>
              <w:t>самоуправления по развитию сети организаций культуры</w:t>
            </w:r>
            <w:r w:rsidR="009926B1">
              <w:rPr>
                <w:sz w:val="20"/>
                <w:szCs w:val="20"/>
                <w:lang w:val="ru-RU"/>
              </w:rPr>
              <w:br/>
              <w:t>и обеспеченности населения услугами организаций культуры,  введенных в действие р</w:t>
            </w:r>
            <w:r>
              <w:rPr>
                <w:sz w:val="20"/>
                <w:szCs w:val="20"/>
                <w:lang w:val="ru-RU"/>
              </w:rPr>
              <w:t>аспоряжени</w:t>
            </w:r>
            <w:r w:rsidR="009926B1">
              <w:rPr>
                <w:sz w:val="20"/>
                <w:szCs w:val="20"/>
                <w:lang w:val="ru-RU"/>
              </w:rPr>
              <w:t>ем</w:t>
            </w:r>
            <w:r>
              <w:rPr>
                <w:sz w:val="20"/>
                <w:szCs w:val="20"/>
                <w:lang w:val="ru-RU"/>
              </w:rPr>
              <w:t xml:space="preserve"> Минкультуры России</w:t>
            </w:r>
            <w:r w:rsidR="009926B1">
              <w:rPr>
                <w:sz w:val="20"/>
                <w:szCs w:val="20"/>
                <w:lang w:val="ru-RU"/>
              </w:rPr>
              <w:br/>
            </w:r>
            <w:r>
              <w:rPr>
                <w:sz w:val="20"/>
                <w:szCs w:val="20"/>
                <w:lang w:val="ru-RU"/>
              </w:rPr>
              <w:t xml:space="preserve">от 2 августа 2017 года № Р-965 </w:t>
            </w:r>
            <w:r w:rsidR="00722633">
              <w:rPr>
                <w:sz w:val="20"/>
                <w:szCs w:val="20"/>
                <w:lang w:val="ru-RU"/>
              </w:rPr>
              <w:t>(далее - распоряжение Минкультуры России от 2 августа 2017 года № Р-965).</w:t>
            </w:r>
          </w:p>
        </w:tc>
      </w:tr>
      <w:tr w:rsidR="00B70797" w:rsidTr="00B70797">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8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722633">
            <w:pPr>
              <w:pStyle w:val="affffc"/>
              <w:ind w:firstLine="0"/>
              <w:jc w:val="left"/>
              <w:rPr>
                <w:sz w:val="20"/>
                <w:szCs w:val="20"/>
                <w:lang w:val="ru-RU"/>
              </w:rPr>
            </w:pPr>
            <w:r>
              <w:rPr>
                <w:sz w:val="20"/>
                <w:szCs w:val="20"/>
                <w:lang w:val="ru-RU"/>
              </w:rPr>
              <w:t xml:space="preserve">Транспортная доступность 15 мин. принята, исходя из времени, за которое можно добраться от самого удаленного места муниципального образования до объекта (ниже соответствующего показателя таблицы 1 </w:t>
            </w:r>
            <w:r w:rsidR="00722633">
              <w:rPr>
                <w:sz w:val="20"/>
                <w:szCs w:val="20"/>
                <w:lang w:val="ru-RU"/>
              </w:rPr>
              <w:t>р</w:t>
            </w:r>
            <w:r>
              <w:rPr>
                <w:sz w:val="20"/>
                <w:szCs w:val="20"/>
                <w:lang w:val="ru-RU"/>
              </w:rPr>
              <w:t>аспоряжения Минкультуры России</w:t>
            </w:r>
            <w:r w:rsidR="00722633">
              <w:rPr>
                <w:sz w:val="20"/>
                <w:szCs w:val="20"/>
                <w:lang w:val="ru-RU"/>
              </w:rPr>
              <w:t xml:space="preserve"> от 2 августа 2017 года № Р-965</w:t>
            </w:r>
            <w:r w:rsidR="00B16AE4">
              <w:rPr>
                <w:sz w:val="20"/>
                <w:szCs w:val="20"/>
                <w:lang w:val="ru-RU"/>
              </w:rPr>
              <w:t xml:space="preserve"> -</w:t>
            </w:r>
            <w:r>
              <w:rPr>
                <w:sz w:val="20"/>
                <w:szCs w:val="20"/>
                <w:lang w:val="ru-RU"/>
              </w:rPr>
              <w:t xml:space="preserve"> 30-40 мин.</w:t>
            </w:r>
            <w:r w:rsidR="00C926DE">
              <w:rPr>
                <w:sz w:val="20"/>
                <w:szCs w:val="20"/>
                <w:lang w:val="ru-RU"/>
              </w:rPr>
              <w:t>)</w:t>
            </w:r>
          </w:p>
        </w:tc>
      </w:tr>
      <w:tr w:rsidR="00B70797" w:rsidTr="00B70797">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Детские библиотеки</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8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722633">
            <w:pPr>
              <w:pStyle w:val="affffc"/>
              <w:ind w:firstLine="0"/>
              <w:rPr>
                <w:sz w:val="20"/>
                <w:szCs w:val="20"/>
                <w:lang w:val="ru-RU"/>
              </w:rPr>
            </w:pPr>
            <w:r>
              <w:rPr>
                <w:sz w:val="20"/>
                <w:szCs w:val="20"/>
                <w:lang w:val="ru-RU"/>
              </w:rPr>
              <w:t xml:space="preserve">2 объекта на </w:t>
            </w:r>
            <w:r w:rsidR="00B16AE4">
              <w:rPr>
                <w:sz w:val="20"/>
                <w:szCs w:val="20"/>
                <w:lang w:val="ru-RU"/>
              </w:rPr>
              <w:t xml:space="preserve">муниципальное образование </w:t>
            </w:r>
            <w:r>
              <w:rPr>
                <w:sz w:val="20"/>
                <w:szCs w:val="20"/>
                <w:lang w:val="ru-RU"/>
              </w:rPr>
              <w:t>принят</w:t>
            </w:r>
            <w:r w:rsidR="00C926DE">
              <w:rPr>
                <w:sz w:val="20"/>
                <w:szCs w:val="20"/>
                <w:lang w:val="ru-RU"/>
              </w:rPr>
              <w:t>о</w:t>
            </w:r>
            <w:r>
              <w:rPr>
                <w:sz w:val="20"/>
                <w:szCs w:val="20"/>
                <w:lang w:val="ru-RU"/>
              </w:rPr>
              <w:t xml:space="preserve"> в соответствии</w:t>
            </w:r>
            <w:r w:rsidR="00B16AE4">
              <w:rPr>
                <w:sz w:val="20"/>
                <w:szCs w:val="20"/>
                <w:lang w:val="ru-RU"/>
              </w:rPr>
              <w:br/>
            </w:r>
            <w:r>
              <w:rPr>
                <w:sz w:val="20"/>
                <w:szCs w:val="20"/>
                <w:lang w:val="ru-RU"/>
              </w:rPr>
              <w:t xml:space="preserve">с таблицей 1 </w:t>
            </w:r>
            <w:r w:rsidR="00722633">
              <w:rPr>
                <w:sz w:val="20"/>
                <w:szCs w:val="20"/>
                <w:lang w:val="ru-RU"/>
              </w:rPr>
              <w:t>р</w:t>
            </w:r>
            <w:r>
              <w:rPr>
                <w:sz w:val="20"/>
                <w:szCs w:val="20"/>
                <w:lang w:val="ru-RU"/>
              </w:rPr>
              <w:t>аспоряжения Минкультуры России от 2 августа 2017 года</w:t>
            </w:r>
            <w:r w:rsidR="00B16AE4">
              <w:rPr>
                <w:sz w:val="20"/>
                <w:szCs w:val="20"/>
                <w:lang w:val="ru-RU"/>
              </w:rPr>
              <w:t xml:space="preserve"> </w:t>
            </w:r>
            <w:r>
              <w:rPr>
                <w:sz w:val="20"/>
                <w:szCs w:val="20"/>
                <w:lang w:val="ru-RU"/>
              </w:rPr>
              <w:t xml:space="preserve">№ Р-965 </w:t>
            </w:r>
          </w:p>
        </w:tc>
      </w:tr>
      <w:tr w:rsidR="00B70797" w:rsidTr="00B70797">
        <w:trPr>
          <w:cantSplit/>
          <w:trHeight w:val="23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843"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 xml:space="preserve">Расчетный </w:t>
            </w:r>
            <w:r>
              <w:rPr>
                <w:sz w:val="20"/>
                <w:szCs w:val="20"/>
                <w:lang w:val="ru-RU"/>
              </w:rPr>
              <w:lastRenderedPageBreak/>
              <w:t>показатель максимально допустимого уровня территориальной доступности</w:t>
            </w:r>
          </w:p>
        </w:tc>
        <w:tc>
          <w:tcPr>
            <w:tcW w:w="581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722633">
            <w:pPr>
              <w:pStyle w:val="affffc"/>
              <w:ind w:firstLine="0"/>
              <w:jc w:val="left"/>
              <w:rPr>
                <w:sz w:val="20"/>
                <w:szCs w:val="20"/>
                <w:lang w:val="ru-RU"/>
              </w:rPr>
            </w:pPr>
            <w:r>
              <w:rPr>
                <w:sz w:val="20"/>
                <w:szCs w:val="20"/>
                <w:lang w:val="ru-RU"/>
              </w:rPr>
              <w:lastRenderedPageBreak/>
              <w:t xml:space="preserve">Транспортная доступность 15 мин. принята, исходя из времени, за </w:t>
            </w:r>
            <w:r>
              <w:rPr>
                <w:sz w:val="20"/>
                <w:szCs w:val="20"/>
                <w:lang w:val="ru-RU"/>
              </w:rPr>
              <w:lastRenderedPageBreak/>
              <w:t xml:space="preserve">которое можно добраться от самого удаленного места муниципального образования до объекта (ниже соответствующего показателя таблицы 1 </w:t>
            </w:r>
            <w:r w:rsidR="00722633">
              <w:rPr>
                <w:sz w:val="20"/>
                <w:szCs w:val="20"/>
                <w:lang w:val="ru-RU"/>
              </w:rPr>
              <w:t>р</w:t>
            </w:r>
            <w:r>
              <w:rPr>
                <w:sz w:val="20"/>
                <w:szCs w:val="20"/>
                <w:lang w:val="ru-RU"/>
              </w:rPr>
              <w:t>аспоряжения Минкультуры России от 2 августа 2017 года № Р-965</w:t>
            </w:r>
            <w:r w:rsidR="00722633">
              <w:rPr>
                <w:sz w:val="20"/>
                <w:szCs w:val="20"/>
                <w:lang w:val="ru-RU"/>
              </w:rPr>
              <w:t xml:space="preserve"> - 30-40 мин.</w:t>
            </w:r>
            <w:r w:rsidR="001270E7">
              <w:rPr>
                <w:sz w:val="20"/>
                <w:szCs w:val="20"/>
                <w:lang w:val="ru-RU"/>
              </w:rPr>
              <w:t>)</w:t>
            </w:r>
          </w:p>
        </w:tc>
      </w:tr>
      <w:tr w:rsidR="00B70797" w:rsidTr="00B70797">
        <w:trPr>
          <w:cantSplit/>
          <w:trHeight w:val="23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84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8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r>
      <w:tr w:rsidR="00B70797" w:rsidTr="00B70797">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lastRenderedPageBreak/>
              <w:t>Точка доступа к полнотекстовым информационным ресурсам</w:t>
            </w:r>
          </w:p>
          <w:p w:rsidR="00B70797" w:rsidRDefault="00B70797">
            <w:pPr>
              <w:pStyle w:val="affffc"/>
              <w:ind w:firstLine="0"/>
              <w:jc w:val="left"/>
              <w:rPr>
                <w:sz w:val="20"/>
                <w:szCs w:val="20"/>
                <w:lang w:val="ru-RU"/>
              </w:rPr>
            </w:pPr>
            <w:r>
              <w:rPr>
                <w:sz w:val="20"/>
                <w:szCs w:val="20"/>
                <w:lang w:val="ru-RU"/>
              </w:rPr>
              <w:t>Дома культуры (учреждения культуры клубного типа)</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8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722633">
            <w:pPr>
              <w:pStyle w:val="affffc"/>
              <w:ind w:firstLine="0"/>
              <w:jc w:val="left"/>
              <w:rPr>
                <w:sz w:val="20"/>
                <w:szCs w:val="20"/>
                <w:lang w:val="ru-RU"/>
              </w:rPr>
            </w:pPr>
            <w:r>
              <w:rPr>
                <w:sz w:val="20"/>
                <w:szCs w:val="20"/>
                <w:lang w:val="ru-RU"/>
              </w:rPr>
              <w:t xml:space="preserve">2 точки на муниципальное образование принято в соответствии с таблицей 1 </w:t>
            </w:r>
            <w:r w:rsidR="00722633">
              <w:rPr>
                <w:sz w:val="20"/>
                <w:szCs w:val="20"/>
                <w:lang w:val="ru-RU"/>
              </w:rPr>
              <w:t>р</w:t>
            </w:r>
            <w:r>
              <w:rPr>
                <w:sz w:val="20"/>
                <w:szCs w:val="20"/>
                <w:lang w:val="ru-RU"/>
              </w:rPr>
              <w:t>аспоряжения Минкультуры России от 2 августа</w:t>
            </w:r>
            <w:r>
              <w:rPr>
                <w:sz w:val="20"/>
                <w:szCs w:val="20"/>
                <w:lang w:val="ru-RU"/>
              </w:rPr>
              <w:br/>
              <w:t xml:space="preserve">2017 года </w:t>
            </w:r>
            <w:r>
              <w:rPr>
                <w:rFonts w:cs="Arial"/>
                <w:bCs/>
                <w:sz w:val="20"/>
                <w:szCs w:val="20"/>
                <w:lang w:val="ru-RU"/>
              </w:rPr>
              <w:t>№</w:t>
            </w:r>
            <w:r>
              <w:rPr>
                <w:rFonts w:cs="Arial"/>
                <w:bCs/>
                <w:sz w:val="20"/>
                <w:szCs w:val="20"/>
              </w:rPr>
              <w:t> </w:t>
            </w:r>
            <w:r>
              <w:rPr>
                <w:rFonts w:cs="Arial"/>
                <w:bCs/>
                <w:sz w:val="20"/>
                <w:szCs w:val="20"/>
                <w:lang w:val="ru-RU"/>
              </w:rPr>
              <w:t xml:space="preserve">Р-965 </w:t>
            </w:r>
          </w:p>
        </w:tc>
      </w:tr>
      <w:tr w:rsidR="00B70797" w:rsidTr="00B70797">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8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722633">
            <w:pPr>
              <w:pStyle w:val="affffc"/>
              <w:ind w:firstLine="0"/>
              <w:jc w:val="left"/>
              <w:rPr>
                <w:sz w:val="20"/>
                <w:szCs w:val="20"/>
                <w:lang w:val="ru-RU"/>
              </w:rPr>
            </w:pPr>
            <w:r>
              <w:rPr>
                <w:sz w:val="20"/>
                <w:szCs w:val="20"/>
                <w:lang w:val="ru-RU"/>
              </w:rPr>
              <w:t xml:space="preserve">Транспортная доступность 40 мин. принята </w:t>
            </w:r>
            <w:bookmarkStart w:id="353" w:name="OLE_LINK533"/>
            <w:bookmarkStart w:id="354" w:name="OLE_LINK534"/>
            <w:bookmarkStart w:id="355" w:name="OLE_LINK535"/>
            <w:r w:rsidR="00722633">
              <w:rPr>
                <w:sz w:val="20"/>
                <w:szCs w:val="20"/>
                <w:lang w:val="ru-RU"/>
              </w:rPr>
              <w:t>в соответствии</w:t>
            </w:r>
            <w:r w:rsidR="00722633">
              <w:rPr>
                <w:sz w:val="20"/>
                <w:szCs w:val="20"/>
                <w:lang w:val="ru-RU"/>
              </w:rPr>
              <w:br/>
              <w:t>с таблицей 1 р</w:t>
            </w:r>
            <w:r>
              <w:rPr>
                <w:sz w:val="20"/>
                <w:szCs w:val="20"/>
                <w:lang w:val="ru-RU"/>
              </w:rPr>
              <w:t xml:space="preserve">аспоряжения Минкультуры России от 2 августа </w:t>
            </w:r>
            <w:r>
              <w:rPr>
                <w:sz w:val="20"/>
                <w:szCs w:val="20"/>
                <w:lang w:val="ru-RU"/>
              </w:rPr>
              <w:br/>
              <w:t>2017 года № Р-965</w:t>
            </w:r>
            <w:bookmarkEnd w:id="353"/>
            <w:bookmarkEnd w:id="354"/>
            <w:bookmarkEnd w:id="355"/>
          </w:p>
        </w:tc>
      </w:tr>
      <w:tr w:rsidR="00B70797" w:rsidTr="00B70797">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Дома культуры (учреждения культуры клубного типа)</w:t>
            </w:r>
          </w:p>
          <w:p w:rsidR="00B70797" w:rsidRDefault="00B70797">
            <w:pPr>
              <w:pStyle w:val="affffc"/>
              <w:ind w:firstLine="0"/>
              <w:jc w:val="left"/>
              <w:rPr>
                <w:sz w:val="20"/>
                <w:szCs w:val="20"/>
                <w:lang w:val="ru-RU"/>
              </w:rPr>
            </w:pPr>
            <w:r>
              <w:rPr>
                <w:sz w:val="20"/>
                <w:szCs w:val="20"/>
                <w:lang w:val="ru-RU"/>
              </w:rPr>
              <w:t>Музеи</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8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 xml:space="preserve">3 объекта на муниципальное образование принято в соответствии с таблицей 6 </w:t>
            </w:r>
            <w:r w:rsidR="00722633">
              <w:rPr>
                <w:sz w:val="20"/>
                <w:szCs w:val="20"/>
                <w:lang w:val="ru-RU"/>
              </w:rPr>
              <w:t>р</w:t>
            </w:r>
            <w:r>
              <w:rPr>
                <w:sz w:val="20"/>
                <w:szCs w:val="20"/>
                <w:lang w:val="ru-RU"/>
              </w:rPr>
              <w:t>аспоряжения Минкультуры России от 2 августа 2017 года № Р-965.</w:t>
            </w:r>
          </w:p>
          <w:p w:rsidR="00B70797" w:rsidRDefault="00B70797">
            <w:pPr>
              <w:pStyle w:val="affffc"/>
              <w:ind w:firstLine="0"/>
              <w:jc w:val="left"/>
              <w:rPr>
                <w:i/>
                <w:sz w:val="20"/>
                <w:szCs w:val="20"/>
                <w:lang w:val="ru-RU"/>
              </w:rPr>
            </w:pPr>
            <w:r>
              <w:rPr>
                <w:i/>
                <w:sz w:val="20"/>
                <w:szCs w:val="20"/>
                <w:lang w:val="ru-RU"/>
              </w:rPr>
              <w:t xml:space="preserve">Расчет: </w:t>
            </w:r>
          </w:p>
          <w:p w:rsidR="00B70797" w:rsidRDefault="00B70797">
            <w:pPr>
              <w:pStyle w:val="affffc"/>
              <w:ind w:firstLine="0"/>
              <w:jc w:val="left"/>
              <w:rPr>
                <w:i/>
                <w:sz w:val="20"/>
                <w:szCs w:val="20"/>
                <w:lang w:val="ru-RU"/>
              </w:rPr>
            </w:pPr>
            <w:r>
              <w:rPr>
                <w:i/>
                <w:sz w:val="20"/>
                <w:szCs w:val="20"/>
                <w:lang w:val="ru-RU"/>
              </w:rPr>
              <w:t xml:space="preserve">По таблице 6 </w:t>
            </w:r>
            <w:r w:rsidR="00937E83">
              <w:rPr>
                <w:i/>
                <w:sz w:val="20"/>
                <w:szCs w:val="20"/>
                <w:lang w:val="ru-RU"/>
              </w:rPr>
              <w:t>р</w:t>
            </w:r>
            <w:r>
              <w:rPr>
                <w:i/>
                <w:sz w:val="20"/>
                <w:szCs w:val="20"/>
                <w:lang w:val="ru-RU"/>
              </w:rPr>
              <w:t>аспоряжения Минкультуры России от 2 августа 2017 года</w:t>
            </w:r>
            <w:r>
              <w:rPr>
                <w:sz w:val="20"/>
                <w:szCs w:val="20"/>
                <w:lang w:val="ru-RU"/>
              </w:rPr>
              <w:t xml:space="preserve"> </w:t>
            </w:r>
            <w:r>
              <w:rPr>
                <w:i/>
                <w:sz w:val="20"/>
                <w:szCs w:val="20"/>
                <w:lang w:val="ru-RU"/>
              </w:rPr>
              <w:t>№ Р-965 в городском поселении с численностью населения от 25 тыс. чел. до 100 тыс. чел. необходимо размещать 1 объект на 25 тыс. чел.</w:t>
            </w:r>
          </w:p>
          <w:p w:rsidR="00B70797" w:rsidRDefault="00B70797">
            <w:pPr>
              <w:pStyle w:val="affffc"/>
              <w:ind w:firstLine="0"/>
              <w:jc w:val="left"/>
              <w:rPr>
                <w:i/>
                <w:sz w:val="20"/>
                <w:szCs w:val="20"/>
                <w:lang w:val="ru-RU"/>
              </w:rPr>
            </w:pPr>
            <w:r>
              <w:rPr>
                <w:i/>
                <w:sz w:val="20"/>
                <w:szCs w:val="20"/>
                <w:lang w:val="ru-RU"/>
              </w:rPr>
              <w:t xml:space="preserve">Численность населения </w:t>
            </w:r>
            <w:r w:rsidR="00937E83">
              <w:rPr>
                <w:i/>
                <w:sz w:val="20"/>
                <w:szCs w:val="20"/>
                <w:lang w:val="ru-RU"/>
              </w:rPr>
              <w:t>муниципального образования</w:t>
            </w:r>
            <w:r>
              <w:rPr>
                <w:i/>
                <w:sz w:val="20"/>
                <w:szCs w:val="20"/>
                <w:lang w:val="ru-RU"/>
              </w:rPr>
              <w:t xml:space="preserve"> (2017 год) – 63214чел.</w:t>
            </w:r>
          </w:p>
          <w:p w:rsidR="00B70797" w:rsidRDefault="00B70797">
            <w:pPr>
              <w:pStyle w:val="affffc"/>
              <w:ind w:firstLine="0"/>
              <w:jc w:val="left"/>
              <w:rPr>
                <w:i/>
                <w:sz w:val="20"/>
                <w:szCs w:val="20"/>
                <w:lang w:val="ru-RU"/>
              </w:rPr>
            </w:pPr>
            <w:r>
              <w:rPr>
                <w:i/>
                <w:sz w:val="20"/>
                <w:szCs w:val="20"/>
                <w:lang w:val="ru-RU"/>
              </w:rPr>
              <w:t>63214/25000=2,53 объектов, принимается округленно 3 объекта.</w:t>
            </w:r>
          </w:p>
          <w:p w:rsidR="00B70797" w:rsidRPr="007F7399" w:rsidRDefault="00B70797" w:rsidP="00937E83">
            <w:pPr>
              <w:autoSpaceDE w:val="0"/>
              <w:autoSpaceDN w:val="0"/>
              <w:adjustRightInd w:val="0"/>
              <w:jc w:val="both"/>
              <w:rPr>
                <w:rFonts w:eastAsiaTheme="minorHAnsi"/>
                <w:sz w:val="20"/>
                <w:szCs w:val="20"/>
                <w:lang w:eastAsia="en-US"/>
              </w:rPr>
            </w:pPr>
            <w:r>
              <w:rPr>
                <w:sz w:val="20"/>
                <w:szCs w:val="20"/>
              </w:rPr>
              <w:t>Минимальная доля мест для людей на креслах-колясках в зрительных залах и других зрелищных объектах со стационарными местами – 1</w:t>
            </w:r>
            <w:r w:rsidR="00937E83">
              <w:rPr>
                <w:sz w:val="20"/>
                <w:szCs w:val="20"/>
              </w:rPr>
              <w:t xml:space="preserve"> </w:t>
            </w:r>
            <w:r>
              <w:rPr>
                <w:sz w:val="20"/>
                <w:szCs w:val="20"/>
              </w:rPr>
              <w:t xml:space="preserve">% в соответствии с </w:t>
            </w:r>
            <w:r w:rsidR="007F7399">
              <w:rPr>
                <w:rFonts w:eastAsiaTheme="minorHAnsi"/>
                <w:sz w:val="20"/>
                <w:szCs w:val="20"/>
                <w:lang w:eastAsia="en-US"/>
              </w:rPr>
              <w:t xml:space="preserve">СП 59.13330.2016. </w:t>
            </w:r>
          </w:p>
        </w:tc>
      </w:tr>
      <w:tr w:rsidR="00B70797" w:rsidTr="00B70797">
        <w:trPr>
          <w:cantSplit/>
          <w:trHeight w:val="23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843"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81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937E83">
            <w:pPr>
              <w:pStyle w:val="affffc"/>
              <w:ind w:firstLine="0"/>
              <w:jc w:val="left"/>
              <w:rPr>
                <w:sz w:val="20"/>
                <w:szCs w:val="20"/>
                <w:lang w:val="ru-RU"/>
              </w:rPr>
            </w:pPr>
            <w:r>
              <w:rPr>
                <w:sz w:val="20"/>
                <w:szCs w:val="20"/>
                <w:lang w:val="ru-RU"/>
              </w:rPr>
              <w:t>Транспортная доступность 40 мин. принята в соответствии</w:t>
            </w:r>
            <w:r>
              <w:rPr>
                <w:sz w:val="20"/>
                <w:szCs w:val="20"/>
                <w:lang w:val="ru-RU"/>
              </w:rPr>
              <w:br/>
              <w:t xml:space="preserve">с таблицей 1 </w:t>
            </w:r>
            <w:r w:rsidR="00937E83">
              <w:rPr>
                <w:sz w:val="20"/>
                <w:szCs w:val="20"/>
                <w:lang w:val="ru-RU"/>
              </w:rPr>
              <w:t>р</w:t>
            </w:r>
            <w:r>
              <w:rPr>
                <w:sz w:val="20"/>
                <w:szCs w:val="20"/>
                <w:lang w:val="ru-RU"/>
              </w:rPr>
              <w:t xml:space="preserve">аспоряжения Минкультуры России от 2 августа 2017 года № Р-965 </w:t>
            </w:r>
          </w:p>
        </w:tc>
      </w:tr>
      <w:tr w:rsidR="00B70797" w:rsidTr="00B70797">
        <w:trPr>
          <w:cantSplit/>
          <w:trHeight w:val="23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84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8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r>
      <w:tr w:rsidR="00B70797" w:rsidTr="00B70797">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Музеи</w:t>
            </w:r>
          </w:p>
          <w:p w:rsidR="00B70797" w:rsidRDefault="00B70797">
            <w:pPr>
              <w:pStyle w:val="affffc"/>
              <w:ind w:firstLine="0"/>
              <w:jc w:val="left"/>
              <w:rPr>
                <w:sz w:val="20"/>
                <w:szCs w:val="20"/>
                <w:lang w:val="ru-RU"/>
              </w:rPr>
            </w:pPr>
            <w:r>
              <w:rPr>
                <w:sz w:val="20"/>
                <w:szCs w:val="20"/>
                <w:lang w:val="ru-RU"/>
              </w:rPr>
              <w:t>Выставочные залы, картинные галереи</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8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937E83">
            <w:pPr>
              <w:pStyle w:val="affffc"/>
              <w:ind w:firstLine="0"/>
              <w:rPr>
                <w:sz w:val="20"/>
                <w:szCs w:val="20"/>
                <w:lang w:val="ru-RU"/>
              </w:rPr>
            </w:pPr>
            <w:r>
              <w:rPr>
                <w:sz w:val="20"/>
                <w:szCs w:val="20"/>
                <w:lang w:val="ru-RU"/>
              </w:rPr>
              <w:t xml:space="preserve">В </w:t>
            </w:r>
            <w:r w:rsidR="007F7399">
              <w:rPr>
                <w:sz w:val="20"/>
                <w:szCs w:val="20"/>
                <w:lang w:val="ru-RU"/>
              </w:rPr>
              <w:t>муниципальном образовании</w:t>
            </w:r>
            <w:r>
              <w:rPr>
                <w:sz w:val="20"/>
                <w:szCs w:val="20"/>
                <w:lang w:val="ru-RU"/>
              </w:rPr>
              <w:t xml:space="preserve"> необходимо проектировать</w:t>
            </w:r>
            <w:r w:rsidR="007F7399">
              <w:rPr>
                <w:sz w:val="20"/>
                <w:szCs w:val="20"/>
                <w:lang w:val="ru-RU"/>
              </w:rPr>
              <w:br/>
            </w:r>
            <w:r>
              <w:rPr>
                <w:sz w:val="20"/>
                <w:szCs w:val="20"/>
                <w:lang w:val="ru-RU"/>
              </w:rPr>
              <w:t xml:space="preserve">не менее 1 краеведческого и 1 тематического музея в соответствии с таблицей 2 </w:t>
            </w:r>
            <w:r w:rsidR="00937E83">
              <w:rPr>
                <w:sz w:val="20"/>
                <w:szCs w:val="20"/>
                <w:lang w:val="ru-RU"/>
              </w:rPr>
              <w:t>р</w:t>
            </w:r>
            <w:r>
              <w:rPr>
                <w:sz w:val="20"/>
                <w:szCs w:val="20"/>
                <w:lang w:val="ru-RU"/>
              </w:rPr>
              <w:t xml:space="preserve">аспоряжения Минкультуры России от 2 августа 2017 года </w:t>
            </w:r>
            <w:r>
              <w:rPr>
                <w:rFonts w:cs="Arial"/>
                <w:bCs/>
                <w:sz w:val="20"/>
                <w:szCs w:val="20"/>
                <w:lang w:val="ru-RU"/>
              </w:rPr>
              <w:t>№</w:t>
            </w:r>
            <w:r>
              <w:rPr>
                <w:rFonts w:cs="Arial"/>
                <w:bCs/>
                <w:sz w:val="20"/>
                <w:szCs w:val="20"/>
              </w:rPr>
              <w:t> </w:t>
            </w:r>
            <w:r>
              <w:rPr>
                <w:rFonts w:cs="Arial"/>
                <w:bCs/>
                <w:sz w:val="20"/>
                <w:szCs w:val="20"/>
                <w:lang w:val="ru-RU"/>
              </w:rPr>
              <w:t xml:space="preserve">Р-965 </w:t>
            </w:r>
          </w:p>
        </w:tc>
      </w:tr>
      <w:tr w:rsidR="00B70797" w:rsidTr="00B70797">
        <w:trPr>
          <w:cantSplit/>
          <w:trHeight w:val="723"/>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8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937E83">
            <w:pPr>
              <w:pStyle w:val="affffc"/>
              <w:ind w:firstLine="0"/>
              <w:jc w:val="left"/>
              <w:rPr>
                <w:sz w:val="20"/>
                <w:szCs w:val="20"/>
                <w:lang w:val="ru-RU"/>
              </w:rPr>
            </w:pPr>
            <w:r>
              <w:rPr>
                <w:sz w:val="20"/>
                <w:szCs w:val="20"/>
                <w:lang w:val="ru-RU"/>
              </w:rPr>
              <w:t xml:space="preserve">Транспортная доступность 40 мин. принята </w:t>
            </w:r>
            <w:bookmarkStart w:id="356" w:name="OLE_LINK575"/>
            <w:bookmarkStart w:id="357" w:name="OLE_LINK576"/>
            <w:bookmarkStart w:id="358" w:name="OLE_LINK577"/>
            <w:bookmarkStart w:id="359" w:name="OLE_LINK578"/>
            <w:r>
              <w:rPr>
                <w:sz w:val="20"/>
                <w:szCs w:val="20"/>
                <w:lang w:val="ru-RU"/>
              </w:rPr>
              <w:t xml:space="preserve">в соответствии с таблицей 2 </w:t>
            </w:r>
            <w:r w:rsidR="00937E83">
              <w:rPr>
                <w:sz w:val="20"/>
                <w:szCs w:val="20"/>
                <w:lang w:val="ru-RU"/>
              </w:rPr>
              <w:t>р</w:t>
            </w:r>
            <w:r>
              <w:rPr>
                <w:sz w:val="20"/>
                <w:szCs w:val="20"/>
                <w:lang w:val="ru-RU"/>
              </w:rPr>
              <w:t>аспоряжения Минкультуры России от 2 августа</w:t>
            </w:r>
            <w:r>
              <w:rPr>
                <w:sz w:val="20"/>
                <w:szCs w:val="20"/>
                <w:lang w:val="ru-RU"/>
              </w:rPr>
              <w:br/>
              <w:t xml:space="preserve">2017 года </w:t>
            </w:r>
            <w:r>
              <w:rPr>
                <w:rFonts w:cs="Arial"/>
                <w:bCs/>
                <w:sz w:val="20"/>
                <w:szCs w:val="20"/>
                <w:lang w:val="ru-RU"/>
              </w:rPr>
              <w:t>№</w:t>
            </w:r>
            <w:r>
              <w:rPr>
                <w:rFonts w:cs="Arial"/>
                <w:bCs/>
                <w:sz w:val="20"/>
                <w:szCs w:val="20"/>
              </w:rPr>
              <w:t> </w:t>
            </w:r>
            <w:r>
              <w:rPr>
                <w:rFonts w:cs="Arial"/>
                <w:bCs/>
                <w:sz w:val="20"/>
                <w:szCs w:val="20"/>
                <w:lang w:val="ru-RU"/>
              </w:rPr>
              <w:t xml:space="preserve">Р-965 </w:t>
            </w:r>
            <w:bookmarkEnd w:id="356"/>
            <w:bookmarkEnd w:id="357"/>
            <w:bookmarkEnd w:id="358"/>
            <w:bookmarkEnd w:id="359"/>
          </w:p>
        </w:tc>
      </w:tr>
      <w:tr w:rsidR="00B70797" w:rsidTr="00B70797">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lastRenderedPageBreak/>
              <w:t>Кинозал</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8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 xml:space="preserve">3 </w:t>
            </w:r>
            <w:r w:rsidR="007F7399">
              <w:rPr>
                <w:sz w:val="20"/>
                <w:szCs w:val="20"/>
                <w:lang w:val="ru-RU"/>
              </w:rPr>
              <w:t>к</w:t>
            </w:r>
            <w:r>
              <w:rPr>
                <w:sz w:val="20"/>
                <w:szCs w:val="20"/>
                <w:lang w:val="ru-RU"/>
              </w:rPr>
              <w:t xml:space="preserve">инозала на муниципальное образование принято в соответствии с таблицей 9 </w:t>
            </w:r>
            <w:r w:rsidR="00937E83">
              <w:rPr>
                <w:sz w:val="20"/>
                <w:szCs w:val="20"/>
                <w:lang w:val="ru-RU"/>
              </w:rPr>
              <w:t>р</w:t>
            </w:r>
            <w:r>
              <w:rPr>
                <w:sz w:val="20"/>
                <w:szCs w:val="20"/>
                <w:lang w:val="ru-RU"/>
              </w:rPr>
              <w:t>аспоряжения Минкультуры России</w:t>
            </w:r>
            <w:r w:rsidR="00937E83">
              <w:rPr>
                <w:sz w:val="20"/>
                <w:szCs w:val="20"/>
                <w:lang w:val="ru-RU"/>
              </w:rPr>
              <w:br/>
              <w:t>от 2 августа 2017 года № Р-965</w:t>
            </w:r>
            <w:r>
              <w:rPr>
                <w:sz w:val="20"/>
                <w:szCs w:val="20"/>
                <w:lang w:val="ru-RU"/>
              </w:rPr>
              <w:t>.</w:t>
            </w:r>
          </w:p>
          <w:p w:rsidR="00B70797" w:rsidRDefault="00B70797">
            <w:pPr>
              <w:pStyle w:val="affffc"/>
              <w:ind w:firstLine="0"/>
              <w:jc w:val="left"/>
              <w:rPr>
                <w:i/>
                <w:sz w:val="20"/>
                <w:szCs w:val="20"/>
                <w:lang w:val="ru-RU"/>
              </w:rPr>
            </w:pPr>
            <w:r>
              <w:rPr>
                <w:i/>
                <w:sz w:val="20"/>
                <w:szCs w:val="20"/>
                <w:lang w:val="ru-RU"/>
              </w:rPr>
              <w:t xml:space="preserve">По таблице 9 </w:t>
            </w:r>
            <w:r w:rsidR="00937E83">
              <w:rPr>
                <w:i/>
                <w:sz w:val="20"/>
                <w:szCs w:val="20"/>
                <w:lang w:val="ru-RU"/>
              </w:rPr>
              <w:t>р</w:t>
            </w:r>
            <w:r>
              <w:rPr>
                <w:i/>
                <w:sz w:val="20"/>
                <w:szCs w:val="20"/>
                <w:lang w:val="ru-RU"/>
              </w:rPr>
              <w:t xml:space="preserve">аспоряжения Минкультуры России от </w:t>
            </w:r>
            <w:r>
              <w:rPr>
                <w:sz w:val="20"/>
                <w:szCs w:val="20"/>
                <w:lang w:val="ru-RU"/>
              </w:rPr>
              <w:t xml:space="preserve">2 августа 2017 года </w:t>
            </w:r>
            <w:r>
              <w:rPr>
                <w:i/>
                <w:sz w:val="20"/>
                <w:szCs w:val="20"/>
                <w:lang w:val="ru-RU"/>
              </w:rPr>
              <w:t>№ Р-965 в городском округе предусматривается</w:t>
            </w:r>
            <w:r>
              <w:rPr>
                <w:i/>
                <w:sz w:val="20"/>
                <w:szCs w:val="20"/>
                <w:lang w:val="ru-RU"/>
              </w:rPr>
              <w:br/>
              <w:t xml:space="preserve">1 кинотеатр на 20 тысяч человек </w:t>
            </w:r>
          </w:p>
          <w:p w:rsidR="00B70797" w:rsidRDefault="00B70797">
            <w:pPr>
              <w:pStyle w:val="affffc"/>
              <w:ind w:firstLine="0"/>
              <w:jc w:val="left"/>
              <w:rPr>
                <w:i/>
                <w:sz w:val="20"/>
                <w:szCs w:val="20"/>
                <w:lang w:val="ru-RU"/>
              </w:rPr>
            </w:pPr>
            <w:r>
              <w:rPr>
                <w:i/>
                <w:sz w:val="20"/>
                <w:szCs w:val="20"/>
                <w:lang w:val="ru-RU"/>
              </w:rPr>
              <w:t xml:space="preserve">Численность населения </w:t>
            </w:r>
            <w:r w:rsidR="00937E83">
              <w:rPr>
                <w:i/>
                <w:sz w:val="20"/>
                <w:szCs w:val="20"/>
                <w:lang w:val="ru-RU"/>
              </w:rPr>
              <w:t>муниципального образования</w:t>
            </w:r>
            <w:r>
              <w:rPr>
                <w:i/>
                <w:sz w:val="20"/>
                <w:szCs w:val="20"/>
                <w:lang w:val="ru-RU"/>
              </w:rPr>
              <w:t xml:space="preserve"> (2017 год) – 63214 чел.</w:t>
            </w:r>
          </w:p>
          <w:p w:rsidR="00B70797" w:rsidRDefault="00B70797">
            <w:pPr>
              <w:pStyle w:val="affffc"/>
              <w:ind w:firstLine="0"/>
              <w:jc w:val="left"/>
              <w:rPr>
                <w:i/>
                <w:sz w:val="20"/>
                <w:szCs w:val="20"/>
                <w:lang w:val="ru-RU"/>
              </w:rPr>
            </w:pPr>
            <w:r>
              <w:rPr>
                <w:i/>
                <w:sz w:val="20"/>
                <w:szCs w:val="20"/>
                <w:lang w:val="ru-RU"/>
              </w:rPr>
              <w:t>63214/20000=3,2 объектов, принимается округленно 3 объекта.</w:t>
            </w:r>
          </w:p>
          <w:p w:rsidR="00B70797" w:rsidRDefault="00B70797" w:rsidP="00937E83">
            <w:pPr>
              <w:pStyle w:val="affffc"/>
              <w:ind w:firstLine="0"/>
              <w:rPr>
                <w:sz w:val="20"/>
                <w:szCs w:val="20"/>
                <w:lang w:val="ru-RU"/>
              </w:rPr>
            </w:pPr>
            <w:r>
              <w:rPr>
                <w:sz w:val="20"/>
                <w:szCs w:val="20"/>
                <w:lang w:val="ru-RU"/>
              </w:rPr>
              <w:t>Минимальная доля мест для людей на креслах-колясках</w:t>
            </w:r>
            <w:r>
              <w:rPr>
                <w:sz w:val="20"/>
                <w:szCs w:val="20"/>
                <w:lang w:val="ru-RU"/>
              </w:rPr>
              <w:br/>
              <w:t>в зрительных залах и других зрелищных объектах</w:t>
            </w:r>
            <w:r w:rsidR="007F7399">
              <w:rPr>
                <w:sz w:val="20"/>
                <w:szCs w:val="20"/>
                <w:lang w:val="ru-RU"/>
              </w:rPr>
              <w:br/>
            </w:r>
            <w:r>
              <w:rPr>
                <w:sz w:val="20"/>
                <w:szCs w:val="20"/>
                <w:lang w:val="ru-RU"/>
              </w:rPr>
              <w:t>со стационарными местами – 1</w:t>
            </w:r>
            <w:r w:rsidR="00937E83">
              <w:rPr>
                <w:sz w:val="20"/>
                <w:szCs w:val="20"/>
                <w:lang w:val="ru-RU"/>
              </w:rPr>
              <w:t xml:space="preserve"> </w:t>
            </w:r>
            <w:r>
              <w:rPr>
                <w:sz w:val="20"/>
                <w:szCs w:val="20"/>
                <w:lang w:val="ru-RU"/>
              </w:rPr>
              <w:t>% в соответствии</w:t>
            </w:r>
            <w:r w:rsidR="00EE1446">
              <w:rPr>
                <w:sz w:val="20"/>
                <w:szCs w:val="20"/>
                <w:lang w:val="ru-RU"/>
              </w:rPr>
              <w:br/>
            </w:r>
            <w:r>
              <w:rPr>
                <w:sz w:val="20"/>
                <w:szCs w:val="20"/>
                <w:lang w:val="ru-RU"/>
              </w:rPr>
              <w:t xml:space="preserve">с </w:t>
            </w:r>
            <w:r w:rsidR="007F7399" w:rsidRPr="007F7399">
              <w:rPr>
                <w:rFonts w:eastAsiaTheme="minorHAnsi"/>
                <w:sz w:val="20"/>
                <w:szCs w:val="20"/>
                <w:lang w:val="ru-RU" w:eastAsia="en-US"/>
              </w:rPr>
              <w:t xml:space="preserve">СП 59.13330.2016. </w:t>
            </w:r>
          </w:p>
        </w:tc>
      </w:tr>
      <w:tr w:rsidR="00B70797" w:rsidTr="00B70797">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8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Не устанавливается</w:t>
            </w:r>
          </w:p>
        </w:tc>
      </w:tr>
    </w:tbl>
    <w:p w:rsidR="00B70797" w:rsidRPr="00A15A26" w:rsidRDefault="006141B9" w:rsidP="00A15A26">
      <w:pPr>
        <w:spacing w:before="120"/>
        <w:ind w:firstLine="709"/>
        <w:jc w:val="both"/>
        <w:rPr>
          <w:rFonts w:cstheme="minorBidi"/>
          <w:sz w:val="28"/>
          <w:szCs w:val="28"/>
        </w:rPr>
      </w:pPr>
      <w:bookmarkStart w:id="360" w:name="OLE_LINK479"/>
      <w:bookmarkStart w:id="361" w:name="OLE_LINK480"/>
      <w:bookmarkStart w:id="362" w:name="OLE_LINK481"/>
      <w:r>
        <w:rPr>
          <w:sz w:val="28"/>
          <w:szCs w:val="28"/>
        </w:rPr>
        <w:t>30. </w:t>
      </w:r>
      <w:r w:rsidR="00B70797" w:rsidRPr="00A15A26">
        <w:rPr>
          <w:sz w:val="28"/>
          <w:szCs w:val="28"/>
        </w:rPr>
        <w:t xml:space="preserve">Объекты </w:t>
      </w:r>
      <w:bookmarkStart w:id="363" w:name="OLE_LINK478"/>
      <w:bookmarkStart w:id="364" w:name="OLE_LINK477"/>
      <w:bookmarkStart w:id="365" w:name="OLE_LINK476"/>
      <w:r w:rsidR="00B70797" w:rsidRPr="00A15A26">
        <w:rPr>
          <w:sz w:val="28"/>
          <w:szCs w:val="28"/>
        </w:rPr>
        <w:t>социального обеспечения</w:t>
      </w:r>
      <w:bookmarkEnd w:id="363"/>
      <w:bookmarkEnd w:id="364"/>
      <w:bookmarkEnd w:id="365"/>
      <w:r w:rsidR="00B70797" w:rsidRPr="00A15A26">
        <w:rPr>
          <w:sz w:val="28"/>
          <w:szCs w:val="28"/>
        </w:rPr>
        <w:t xml:space="preserve">, размещаемые на территории </w:t>
      </w:r>
      <w:r w:rsidR="00937E83">
        <w:rPr>
          <w:sz w:val="28"/>
          <w:szCs w:val="28"/>
        </w:rPr>
        <w:t>муниципального образования</w:t>
      </w:r>
      <w:r w:rsidR="00B70797" w:rsidRPr="00A15A26">
        <w:rPr>
          <w:sz w:val="28"/>
          <w:szCs w:val="28"/>
        </w:rPr>
        <w:t>, являются объектами регионального значения, поэтому обеспеченность</w:t>
      </w:r>
      <w:r w:rsidR="00A15A26">
        <w:rPr>
          <w:sz w:val="28"/>
          <w:szCs w:val="28"/>
        </w:rPr>
        <w:t xml:space="preserve"> </w:t>
      </w:r>
      <w:r w:rsidR="00B70797" w:rsidRPr="00A15A26">
        <w:rPr>
          <w:sz w:val="28"/>
          <w:szCs w:val="28"/>
        </w:rPr>
        <w:t>и доступность для населения муниципального образования таких</w:t>
      </w:r>
      <w:r w:rsidR="00A15A26">
        <w:rPr>
          <w:sz w:val="28"/>
          <w:szCs w:val="28"/>
        </w:rPr>
        <w:t xml:space="preserve"> </w:t>
      </w:r>
      <w:r w:rsidR="00B70797" w:rsidRPr="00A15A26">
        <w:rPr>
          <w:sz w:val="28"/>
          <w:szCs w:val="28"/>
        </w:rPr>
        <w:t xml:space="preserve">объектов в местных нормативах не нормируется. </w:t>
      </w:r>
    </w:p>
    <w:p w:rsidR="00B70797" w:rsidRPr="00A15A26" w:rsidRDefault="00B70797" w:rsidP="00A15A26">
      <w:pPr>
        <w:ind w:firstLine="709"/>
        <w:jc w:val="both"/>
        <w:rPr>
          <w:sz w:val="28"/>
          <w:szCs w:val="28"/>
        </w:rPr>
      </w:pPr>
      <w:r w:rsidRPr="00A15A26">
        <w:rPr>
          <w:sz w:val="28"/>
          <w:szCs w:val="28"/>
        </w:rPr>
        <w:t>Расчетные показатели минимально допустимого уровня обеспеченности</w:t>
      </w:r>
      <w:r w:rsidR="00A15A26">
        <w:rPr>
          <w:sz w:val="28"/>
          <w:szCs w:val="28"/>
        </w:rPr>
        <w:t xml:space="preserve"> </w:t>
      </w:r>
      <w:r w:rsidRPr="00A15A26">
        <w:rPr>
          <w:sz w:val="28"/>
          <w:szCs w:val="28"/>
        </w:rPr>
        <w:t>и максимально допустимого уровня территориальной доступности для объектов</w:t>
      </w:r>
      <w:r w:rsidR="00A15A26">
        <w:rPr>
          <w:sz w:val="28"/>
          <w:szCs w:val="28"/>
        </w:rPr>
        <w:t xml:space="preserve"> </w:t>
      </w:r>
      <w:r w:rsidRPr="00A15A26">
        <w:rPr>
          <w:sz w:val="28"/>
          <w:szCs w:val="28"/>
        </w:rPr>
        <w:t xml:space="preserve">социального обеспечения устанавливаются </w:t>
      </w:r>
      <w:r w:rsidR="002B1E71">
        <w:rPr>
          <w:sz w:val="28"/>
          <w:szCs w:val="28"/>
        </w:rPr>
        <w:t>РНГП</w:t>
      </w:r>
      <w:r w:rsidRPr="00A15A26">
        <w:rPr>
          <w:sz w:val="28"/>
          <w:szCs w:val="28"/>
        </w:rPr>
        <w:t xml:space="preserve"> Республики Алтай.</w:t>
      </w:r>
    </w:p>
    <w:p w:rsidR="002B1E71" w:rsidRPr="002B1E71" w:rsidRDefault="002B1E71" w:rsidP="002B1E71">
      <w:pPr>
        <w:pStyle w:val="31"/>
        <w:numPr>
          <w:ilvl w:val="0"/>
          <w:numId w:val="0"/>
        </w:numPr>
        <w:rPr>
          <w:b/>
          <w:sz w:val="28"/>
          <w:szCs w:val="28"/>
        </w:rPr>
      </w:pPr>
      <w:bookmarkStart w:id="366" w:name="_Toc528927188"/>
      <w:r w:rsidRPr="002B1E71">
        <w:rPr>
          <w:b/>
          <w:sz w:val="28"/>
          <w:szCs w:val="28"/>
        </w:rPr>
        <w:t>2</w:t>
      </w:r>
      <w:r w:rsidR="00C734EF">
        <w:rPr>
          <w:b/>
          <w:sz w:val="28"/>
          <w:szCs w:val="28"/>
        </w:rPr>
        <w:t>5</w:t>
      </w:r>
      <w:r w:rsidRPr="002B1E71">
        <w:rPr>
          <w:b/>
          <w:sz w:val="28"/>
          <w:szCs w:val="28"/>
        </w:rPr>
        <w:t xml:space="preserve">. Обоснование расчетных показателей минимально допустимого уровня обеспеченности объектами местного значения в области рекреации и </w:t>
      </w:r>
      <w:r w:rsidR="001270E7">
        <w:rPr>
          <w:b/>
          <w:sz w:val="28"/>
          <w:szCs w:val="28"/>
        </w:rPr>
        <w:t>объект</w:t>
      </w:r>
      <w:r w:rsidR="009959E9">
        <w:rPr>
          <w:b/>
          <w:sz w:val="28"/>
          <w:szCs w:val="28"/>
        </w:rPr>
        <w:t>ами</w:t>
      </w:r>
      <w:r w:rsidR="001270E7">
        <w:rPr>
          <w:b/>
          <w:sz w:val="28"/>
          <w:szCs w:val="28"/>
        </w:rPr>
        <w:t xml:space="preserve"> </w:t>
      </w:r>
      <w:r w:rsidRPr="002B1E71">
        <w:rPr>
          <w:b/>
          <w:sz w:val="28"/>
          <w:szCs w:val="28"/>
        </w:rPr>
        <w:t>благоустройства</w:t>
      </w:r>
      <w:r>
        <w:rPr>
          <w:b/>
          <w:sz w:val="28"/>
          <w:szCs w:val="28"/>
        </w:rPr>
        <w:t xml:space="preserve"> </w:t>
      </w:r>
      <w:r w:rsidRPr="002B1E71">
        <w:rPr>
          <w:b/>
          <w:sz w:val="28"/>
          <w:szCs w:val="28"/>
        </w:rPr>
        <w:t>и расчетные показатели максимально допустимого уровня территориальной  доступности таких объектов</w:t>
      </w:r>
      <w:r w:rsidR="001270E7">
        <w:rPr>
          <w:b/>
          <w:sz w:val="28"/>
          <w:szCs w:val="28"/>
        </w:rPr>
        <w:t xml:space="preserve"> </w:t>
      </w:r>
      <w:r w:rsidRPr="002B1E71">
        <w:rPr>
          <w:b/>
          <w:sz w:val="28"/>
          <w:szCs w:val="28"/>
        </w:rPr>
        <w:t xml:space="preserve">для </w:t>
      </w:r>
      <w:r w:rsidR="001270E7">
        <w:rPr>
          <w:b/>
          <w:sz w:val="28"/>
          <w:szCs w:val="28"/>
        </w:rPr>
        <w:t xml:space="preserve">населения </w:t>
      </w:r>
      <w:r w:rsidRPr="002B1E71">
        <w:rPr>
          <w:b/>
          <w:sz w:val="28"/>
          <w:szCs w:val="28"/>
        </w:rPr>
        <w:t xml:space="preserve">муниципального образования </w:t>
      </w:r>
    </w:p>
    <w:bookmarkEnd w:id="366"/>
    <w:p w:rsidR="00B70797" w:rsidRDefault="00B70797" w:rsidP="00B70797">
      <w:pPr>
        <w:jc w:val="right"/>
        <w:rPr>
          <w:b/>
          <w:i/>
        </w:rPr>
      </w:pPr>
      <w:r>
        <w:rPr>
          <w:b/>
          <w:i/>
        </w:rPr>
        <w:t xml:space="preserve">Таблица </w:t>
      </w:r>
      <w:r w:rsidR="001270E7">
        <w:rPr>
          <w:b/>
          <w:i/>
        </w:rPr>
        <w:t>1</w:t>
      </w:r>
      <w:r w:rsidR="00915349">
        <w:rPr>
          <w:b/>
          <w:i/>
        </w:rPr>
        <w:t>8</w:t>
      </w:r>
    </w:p>
    <w:p w:rsidR="00B70797" w:rsidRDefault="00B70797" w:rsidP="00B70797">
      <w:pPr>
        <w:spacing w:after="120"/>
        <w:jc w:val="center"/>
        <w:rPr>
          <w:b/>
          <w:i/>
        </w:rPr>
      </w:pPr>
      <w:r>
        <w:rPr>
          <w:b/>
          <w:i/>
          <w:lang w:eastAsia="ar-SA" w:bidi="en-US"/>
        </w:rPr>
        <w:t xml:space="preserve">Обоснование расчетных показателей, устанавливаемых для объектов </w:t>
      </w:r>
      <w:r>
        <w:rPr>
          <w:b/>
          <w:i/>
        </w:rPr>
        <w:t>местного</w:t>
      </w:r>
      <w:r>
        <w:rPr>
          <w:b/>
          <w:i/>
        </w:rPr>
        <w:br/>
        <w:t xml:space="preserve"> значения муниципального образования в области рекреации и </w:t>
      </w:r>
      <w:r w:rsidR="001270E7">
        <w:rPr>
          <w:b/>
          <w:i/>
        </w:rPr>
        <w:t>объект</w:t>
      </w:r>
      <w:r w:rsidR="009959E9">
        <w:rPr>
          <w:b/>
          <w:i/>
        </w:rPr>
        <w:t>ами</w:t>
      </w:r>
      <w:r w:rsidR="001270E7">
        <w:rPr>
          <w:b/>
          <w:i/>
        </w:rPr>
        <w:t xml:space="preserve"> </w:t>
      </w:r>
      <w:r>
        <w:rPr>
          <w:b/>
          <w:i/>
        </w:rPr>
        <w:t>благоустройства</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297"/>
        <w:gridCol w:w="2412"/>
        <w:gridCol w:w="4681"/>
      </w:tblGrid>
      <w:tr w:rsidR="00B70797" w:rsidTr="00F93FD2">
        <w:trPr>
          <w:cantSplit/>
          <w:tblHeader/>
        </w:trPr>
        <w:tc>
          <w:tcPr>
            <w:tcW w:w="229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вида объекта</w:t>
            </w:r>
          </w:p>
        </w:tc>
        <w:tc>
          <w:tcPr>
            <w:tcW w:w="24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46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Обоснование расчетного показателя</w:t>
            </w:r>
          </w:p>
        </w:tc>
      </w:tr>
      <w:tr w:rsidR="00B70797" w:rsidTr="00F93FD2">
        <w:trPr>
          <w:cantSplit/>
          <w:trHeight w:val="230"/>
        </w:trPr>
        <w:tc>
          <w:tcPr>
            <w:tcW w:w="229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Озелененные территории общего пользования (без учета городских лесов)</w:t>
            </w:r>
          </w:p>
        </w:tc>
        <w:tc>
          <w:tcPr>
            <w:tcW w:w="241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68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Pr="00081E0A" w:rsidRDefault="00B70797" w:rsidP="002B1E71">
            <w:pPr>
              <w:autoSpaceDE w:val="0"/>
              <w:autoSpaceDN w:val="0"/>
              <w:adjustRightInd w:val="0"/>
              <w:jc w:val="both"/>
              <w:rPr>
                <w:rFonts w:eastAsiaTheme="minorHAnsi"/>
                <w:sz w:val="20"/>
                <w:szCs w:val="20"/>
                <w:lang w:eastAsia="en-US"/>
              </w:rPr>
            </w:pPr>
            <w:r>
              <w:rPr>
                <w:sz w:val="20"/>
                <w:szCs w:val="20"/>
              </w:rPr>
              <w:t xml:space="preserve">Площадь озелененных территорий для </w:t>
            </w:r>
            <w:r w:rsidR="002B1E71">
              <w:rPr>
                <w:sz w:val="20"/>
                <w:szCs w:val="20"/>
              </w:rPr>
              <w:t>муниципального образования</w:t>
            </w:r>
            <w:r>
              <w:rPr>
                <w:sz w:val="20"/>
                <w:szCs w:val="20"/>
              </w:rPr>
              <w:t xml:space="preserve"> 13 м кв. на чел., в том числе 7 м кв. общегородские территории, 6 м</w:t>
            </w:r>
            <w:r>
              <w:rPr>
                <w:sz w:val="20"/>
                <w:szCs w:val="20"/>
                <w:vertAlign w:val="superscript"/>
              </w:rPr>
              <w:t xml:space="preserve"> </w:t>
            </w:r>
            <w:r>
              <w:rPr>
                <w:sz w:val="20"/>
                <w:szCs w:val="20"/>
              </w:rPr>
              <w:t>кв. территории</w:t>
            </w:r>
            <w:r w:rsidR="002B1E71">
              <w:rPr>
                <w:sz w:val="20"/>
                <w:szCs w:val="20"/>
              </w:rPr>
              <w:t xml:space="preserve"> </w:t>
            </w:r>
            <w:r>
              <w:rPr>
                <w:sz w:val="20"/>
                <w:szCs w:val="20"/>
              </w:rPr>
              <w:t xml:space="preserve">жилых районов. </w:t>
            </w:r>
            <w:r w:rsidR="002B1E71">
              <w:rPr>
                <w:sz w:val="20"/>
                <w:szCs w:val="20"/>
              </w:rPr>
              <w:t>У</w:t>
            </w:r>
            <w:r>
              <w:rPr>
                <w:sz w:val="20"/>
                <w:szCs w:val="20"/>
              </w:rPr>
              <w:t>становлена</w:t>
            </w:r>
            <w:r w:rsidR="002B1E71">
              <w:rPr>
                <w:sz w:val="20"/>
                <w:szCs w:val="20"/>
              </w:rPr>
              <w:br/>
            </w:r>
            <w:r>
              <w:rPr>
                <w:sz w:val="20"/>
                <w:szCs w:val="20"/>
              </w:rPr>
              <w:t>в соответствии</w:t>
            </w:r>
            <w:r w:rsidR="002B1E71">
              <w:rPr>
                <w:sz w:val="20"/>
                <w:szCs w:val="20"/>
              </w:rPr>
              <w:t xml:space="preserve"> </w:t>
            </w:r>
            <w:r>
              <w:rPr>
                <w:sz w:val="20"/>
                <w:szCs w:val="20"/>
              </w:rPr>
              <w:t xml:space="preserve">с таблицей 9.2 </w:t>
            </w:r>
            <w:r w:rsidR="00961E15">
              <w:rPr>
                <w:rFonts w:eastAsiaTheme="minorHAnsi"/>
                <w:sz w:val="20"/>
                <w:szCs w:val="20"/>
                <w:lang w:eastAsia="en-US"/>
              </w:rPr>
              <w:t xml:space="preserve">СП 42.13330.2016. </w:t>
            </w:r>
          </w:p>
        </w:tc>
      </w:tr>
      <w:tr w:rsidR="00B70797" w:rsidTr="00F93FD2">
        <w:trPr>
          <w:cantSplit/>
          <w:trHeight w:val="230"/>
        </w:trPr>
        <w:tc>
          <w:tcPr>
            <w:tcW w:w="229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4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468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r>
      <w:tr w:rsidR="00B70797" w:rsidTr="00F93FD2">
        <w:trPr>
          <w:cantSplit/>
          <w:trHeight w:val="230"/>
        </w:trPr>
        <w:tc>
          <w:tcPr>
            <w:tcW w:w="229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4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468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r>
      <w:tr w:rsidR="00B70797" w:rsidTr="00F93FD2">
        <w:trPr>
          <w:cantSplit/>
          <w:trHeight w:val="230"/>
        </w:trPr>
        <w:tc>
          <w:tcPr>
            <w:tcW w:w="229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4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468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r>
      <w:tr w:rsidR="00B70797" w:rsidTr="00F93FD2">
        <w:trPr>
          <w:cantSplit/>
          <w:trHeight w:val="690"/>
        </w:trPr>
        <w:tc>
          <w:tcPr>
            <w:tcW w:w="229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4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6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Pr="00FA708A" w:rsidRDefault="00B70797" w:rsidP="002B1E71">
            <w:pPr>
              <w:autoSpaceDE w:val="0"/>
              <w:autoSpaceDN w:val="0"/>
              <w:adjustRightInd w:val="0"/>
              <w:jc w:val="both"/>
              <w:rPr>
                <w:rFonts w:eastAsiaTheme="minorHAnsi"/>
                <w:i/>
                <w:iCs/>
                <w:sz w:val="20"/>
                <w:szCs w:val="20"/>
                <w:lang w:eastAsia="en-US"/>
              </w:rPr>
            </w:pPr>
            <w:r w:rsidRPr="00FA708A">
              <w:rPr>
                <w:sz w:val="20"/>
                <w:szCs w:val="20"/>
              </w:rPr>
              <w:t>Транспортно-пешеходная доступность принята 15 мин. в соответствии с п. 9.15</w:t>
            </w:r>
            <w:r>
              <w:rPr>
                <w:sz w:val="20"/>
                <w:szCs w:val="20"/>
              </w:rPr>
              <w:t xml:space="preserve"> </w:t>
            </w:r>
            <w:r w:rsidR="00FA708A" w:rsidRPr="00FA708A">
              <w:rPr>
                <w:rFonts w:eastAsiaTheme="minorHAnsi"/>
                <w:iCs/>
                <w:sz w:val="20"/>
                <w:szCs w:val="20"/>
                <w:lang w:eastAsia="en-US"/>
              </w:rPr>
              <w:t xml:space="preserve">СП 42.13330.2011. </w:t>
            </w:r>
          </w:p>
        </w:tc>
      </w:tr>
      <w:tr w:rsidR="00B70797" w:rsidTr="00F93FD2">
        <w:trPr>
          <w:cantSplit/>
          <w:trHeight w:val="230"/>
        </w:trPr>
        <w:tc>
          <w:tcPr>
            <w:tcW w:w="229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rPr>
              <w:t>Парки культуры и отдыха</w:t>
            </w:r>
          </w:p>
        </w:tc>
        <w:tc>
          <w:tcPr>
            <w:tcW w:w="241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 xml:space="preserve">Расчетный показатель </w:t>
            </w:r>
            <w:r>
              <w:rPr>
                <w:sz w:val="20"/>
                <w:szCs w:val="20"/>
                <w:lang w:val="ru-RU"/>
              </w:rPr>
              <w:lastRenderedPageBreak/>
              <w:t>минимально допустимого уровня обеспеченности</w:t>
            </w:r>
          </w:p>
        </w:tc>
        <w:tc>
          <w:tcPr>
            <w:tcW w:w="468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lastRenderedPageBreak/>
              <w:t xml:space="preserve">В соответствии с таблицей 7 </w:t>
            </w:r>
            <w:r w:rsidR="002B1E71">
              <w:rPr>
                <w:sz w:val="20"/>
                <w:szCs w:val="20"/>
                <w:lang w:val="ru-RU"/>
              </w:rPr>
              <w:t>р</w:t>
            </w:r>
            <w:r>
              <w:rPr>
                <w:sz w:val="20"/>
                <w:szCs w:val="20"/>
                <w:lang w:val="ru-RU"/>
              </w:rPr>
              <w:t xml:space="preserve">аспоряжения </w:t>
            </w:r>
            <w:r>
              <w:rPr>
                <w:sz w:val="20"/>
                <w:szCs w:val="20"/>
                <w:lang w:val="ru-RU"/>
              </w:rPr>
              <w:lastRenderedPageBreak/>
              <w:t>Минкультуры России от 2 августа 2017 года № Р-965 необходимо предусмотреть 1 объект на каждые 30000 человек населения.</w:t>
            </w:r>
          </w:p>
          <w:p w:rsidR="00B70797" w:rsidRDefault="00B70797">
            <w:pPr>
              <w:pStyle w:val="affffc"/>
              <w:ind w:firstLine="0"/>
              <w:jc w:val="left"/>
              <w:rPr>
                <w:i/>
                <w:sz w:val="20"/>
                <w:szCs w:val="20"/>
                <w:lang w:val="ru-RU"/>
              </w:rPr>
            </w:pPr>
            <w:r>
              <w:rPr>
                <w:i/>
                <w:sz w:val="20"/>
                <w:szCs w:val="20"/>
                <w:lang w:val="ru-RU"/>
              </w:rPr>
              <w:t>Расчет:</w:t>
            </w:r>
          </w:p>
          <w:p w:rsidR="00B70797" w:rsidRDefault="00B70797">
            <w:pPr>
              <w:pStyle w:val="affffc"/>
              <w:ind w:firstLine="0"/>
              <w:jc w:val="left"/>
              <w:rPr>
                <w:i/>
                <w:sz w:val="20"/>
                <w:szCs w:val="20"/>
                <w:lang w:val="ru-RU"/>
              </w:rPr>
            </w:pPr>
            <w:r>
              <w:rPr>
                <w:i/>
                <w:sz w:val="20"/>
                <w:szCs w:val="20"/>
                <w:lang w:val="ru-RU"/>
              </w:rPr>
              <w:t xml:space="preserve">Учитывая численность населения </w:t>
            </w:r>
            <w:r w:rsidR="002B1E71">
              <w:rPr>
                <w:i/>
                <w:sz w:val="20"/>
                <w:szCs w:val="20"/>
                <w:lang w:val="ru-RU"/>
              </w:rPr>
              <w:t>муниципального образования</w:t>
            </w:r>
            <w:r>
              <w:rPr>
                <w:i/>
                <w:sz w:val="20"/>
                <w:szCs w:val="20"/>
                <w:lang w:val="ru-RU"/>
              </w:rPr>
              <w:t xml:space="preserve"> на 2017 год (63214чел.), требуемое число объектов:</w:t>
            </w:r>
          </w:p>
          <w:p w:rsidR="00B70797" w:rsidRDefault="00B70797" w:rsidP="00FA708A">
            <w:pPr>
              <w:pStyle w:val="affffc"/>
              <w:ind w:firstLine="0"/>
              <w:jc w:val="left"/>
              <w:rPr>
                <w:sz w:val="20"/>
                <w:szCs w:val="20"/>
                <w:lang w:val="ru-RU"/>
              </w:rPr>
            </w:pPr>
            <w:r>
              <w:rPr>
                <w:i/>
                <w:sz w:val="20"/>
                <w:szCs w:val="20"/>
                <w:lang w:val="ru-RU"/>
              </w:rPr>
              <w:t xml:space="preserve">63214/30000=2,1 принимаем округленно два объекта на </w:t>
            </w:r>
            <w:r w:rsidR="00FA708A">
              <w:rPr>
                <w:i/>
                <w:sz w:val="20"/>
                <w:szCs w:val="20"/>
                <w:lang w:val="ru-RU"/>
              </w:rPr>
              <w:t>муниципальное образование</w:t>
            </w:r>
            <w:r>
              <w:rPr>
                <w:i/>
                <w:sz w:val="20"/>
                <w:szCs w:val="20"/>
                <w:lang w:val="ru-RU"/>
              </w:rPr>
              <w:t>.</w:t>
            </w:r>
          </w:p>
        </w:tc>
      </w:tr>
      <w:tr w:rsidR="00B70797" w:rsidTr="00F93FD2">
        <w:trPr>
          <w:cantSplit/>
          <w:trHeight w:val="230"/>
        </w:trPr>
        <w:tc>
          <w:tcPr>
            <w:tcW w:w="229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4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468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r>
      <w:tr w:rsidR="00B70797" w:rsidTr="00F93FD2">
        <w:trPr>
          <w:cantSplit/>
          <w:trHeight w:val="690"/>
        </w:trPr>
        <w:tc>
          <w:tcPr>
            <w:tcW w:w="229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4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6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Pr="00FA708A" w:rsidRDefault="00B70797" w:rsidP="00F93FD2">
            <w:pPr>
              <w:autoSpaceDE w:val="0"/>
              <w:autoSpaceDN w:val="0"/>
              <w:adjustRightInd w:val="0"/>
              <w:jc w:val="both"/>
              <w:rPr>
                <w:rFonts w:eastAsiaTheme="minorHAnsi"/>
                <w:iCs/>
                <w:sz w:val="20"/>
                <w:szCs w:val="20"/>
                <w:lang w:eastAsia="en-US"/>
              </w:rPr>
            </w:pPr>
            <w:r>
              <w:rPr>
                <w:sz w:val="20"/>
                <w:szCs w:val="20"/>
              </w:rPr>
              <w:t xml:space="preserve">Транспортно-пешеходная доступность принята 20 мин. в соответствии с п. 9.15 </w:t>
            </w:r>
            <w:r w:rsidR="00FA708A" w:rsidRPr="00FA708A">
              <w:rPr>
                <w:rFonts w:eastAsiaTheme="minorHAnsi"/>
                <w:iCs/>
                <w:sz w:val="20"/>
                <w:szCs w:val="20"/>
                <w:lang w:eastAsia="en-US"/>
              </w:rPr>
              <w:t xml:space="preserve">СП 42.13330.2011. </w:t>
            </w:r>
          </w:p>
        </w:tc>
      </w:tr>
      <w:tr w:rsidR="00B70797" w:rsidTr="00F93FD2">
        <w:trPr>
          <w:cantSplit/>
          <w:trHeight w:val="690"/>
        </w:trPr>
        <w:tc>
          <w:tcPr>
            <w:tcW w:w="229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Площадки для игр детей, отдыха взрослого населения и занятий физкультурой</w:t>
            </w:r>
          </w:p>
        </w:tc>
        <w:tc>
          <w:tcPr>
            <w:tcW w:w="24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6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F93FD2">
            <w:pPr>
              <w:pStyle w:val="affffc"/>
              <w:ind w:firstLine="0"/>
              <w:rPr>
                <w:sz w:val="20"/>
                <w:szCs w:val="20"/>
                <w:lang w:val="ru-RU"/>
              </w:rPr>
            </w:pPr>
            <w:r>
              <w:rPr>
                <w:sz w:val="20"/>
                <w:szCs w:val="20"/>
                <w:lang w:val="ru-RU"/>
              </w:rPr>
              <w:t>Площадь территории не менее 10</w:t>
            </w:r>
            <w:r w:rsidR="00F93FD2">
              <w:rPr>
                <w:sz w:val="20"/>
                <w:szCs w:val="20"/>
                <w:lang w:val="ru-RU"/>
              </w:rPr>
              <w:t xml:space="preserve"> </w:t>
            </w:r>
            <w:r>
              <w:rPr>
                <w:sz w:val="20"/>
                <w:szCs w:val="20"/>
                <w:lang w:val="ru-RU"/>
              </w:rPr>
              <w:t>% от площади квартала (микрорайона) принята в соответствии</w:t>
            </w:r>
            <w:r w:rsidR="00FF2A52">
              <w:rPr>
                <w:sz w:val="20"/>
                <w:szCs w:val="20"/>
                <w:lang w:val="ru-RU"/>
              </w:rPr>
              <w:br/>
            </w:r>
            <w:r>
              <w:rPr>
                <w:sz w:val="20"/>
                <w:szCs w:val="20"/>
                <w:lang w:val="ru-RU"/>
              </w:rPr>
              <w:t>с п</w:t>
            </w:r>
            <w:r w:rsidR="00FF2A52">
              <w:rPr>
                <w:sz w:val="20"/>
                <w:szCs w:val="20"/>
                <w:lang w:val="ru-RU"/>
              </w:rPr>
              <w:t>унктом</w:t>
            </w:r>
            <w:r>
              <w:rPr>
                <w:sz w:val="20"/>
                <w:szCs w:val="20"/>
                <w:lang w:val="ru-RU"/>
              </w:rPr>
              <w:t xml:space="preserve"> 7.5 </w:t>
            </w:r>
            <w:r w:rsidR="00FF2A52" w:rsidRPr="00FF2A52">
              <w:rPr>
                <w:rFonts w:eastAsiaTheme="minorHAnsi"/>
                <w:sz w:val="20"/>
                <w:szCs w:val="20"/>
                <w:lang w:val="ru-RU" w:eastAsia="en-US"/>
              </w:rPr>
              <w:t xml:space="preserve">СП 42.13330.2016. </w:t>
            </w:r>
          </w:p>
        </w:tc>
      </w:tr>
      <w:tr w:rsidR="00B70797" w:rsidTr="00F93FD2">
        <w:trPr>
          <w:cantSplit/>
          <w:trHeight w:val="690"/>
        </w:trPr>
        <w:tc>
          <w:tcPr>
            <w:tcW w:w="229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41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6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F93FD2">
            <w:pPr>
              <w:pStyle w:val="affffc"/>
              <w:ind w:firstLine="0"/>
              <w:rPr>
                <w:sz w:val="20"/>
                <w:szCs w:val="20"/>
                <w:lang w:val="ru-RU"/>
              </w:rPr>
            </w:pPr>
            <w:r>
              <w:rPr>
                <w:sz w:val="20"/>
                <w:szCs w:val="20"/>
                <w:lang w:val="ru-RU"/>
              </w:rPr>
              <w:t>Пешеходная доступность в границах квартала (микрорайона) принята в соответствии с п</w:t>
            </w:r>
            <w:r w:rsidR="00FF2A52">
              <w:rPr>
                <w:sz w:val="20"/>
                <w:szCs w:val="20"/>
                <w:lang w:val="ru-RU"/>
              </w:rPr>
              <w:t>унктом</w:t>
            </w:r>
            <w:r>
              <w:rPr>
                <w:sz w:val="20"/>
                <w:szCs w:val="20"/>
                <w:lang w:val="ru-RU"/>
              </w:rPr>
              <w:t xml:space="preserve"> 7.5 </w:t>
            </w:r>
            <w:r w:rsidR="00FF2A52" w:rsidRPr="00FF2A52">
              <w:rPr>
                <w:rFonts w:eastAsiaTheme="minorHAnsi"/>
                <w:sz w:val="20"/>
                <w:szCs w:val="20"/>
                <w:lang w:val="ru-RU" w:eastAsia="en-US"/>
              </w:rPr>
              <w:t xml:space="preserve">СП 42.13330.2016. </w:t>
            </w:r>
          </w:p>
        </w:tc>
      </w:tr>
    </w:tbl>
    <w:p w:rsidR="00F93FD2" w:rsidRPr="00F93FD2" w:rsidRDefault="00C734EF" w:rsidP="00F93FD2">
      <w:pPr>
        <w:pStyle w:val="31"/>
        <w:numPr>
          <w:ilvl w:val="0"/>
          <w:numId w:val="0"/>
        </w:numPr>
        <w:ind w:left="390"/>
        <w:rPr>
          <w:b/>
          <w:sz w:val="28"/>
          <w:szCs w:val="28"/>
        </w:rPr>
      </w:pPr>
      <w:bookmarkStart w:id="367" w:name="_Toc528927189"/>
      <w:bookmarkEnd w:id="360"/>
      <w:bookmarkEnd w:id="361"/>
      <w:bookmarkEnd w:id="362"/>
      <w:r>
        <w:rPr>
          <w:b/>
          <w:sz w:val="28"/>
          <w:szCs w:val="28"/>
        </w:rPr>
        <w:t>26</w:t>
      </w:r>
      <w:r w:rsidR="00F93FD2">
        <w:rPr>
          <w:b/>
          <w:sz w:val="28"/>
          <w:szCs w:val="28"/>
        </w:rPr>
        <w:t xml:space="preserve">. </w:t>
      </w:r>
      <w:r w:rsidR="00F93FD2" w:rsidRPr="00F93FD2">
        <w:rPr>
          <w:b/>
          <w:sz w:val="28"/>
          <w:szCs w:val="28"/>
        </w:rPr>
        <w:t xml:space="preserve">Обоснование расчетных показателей минимально допустимого уровня обеспеченности объектами местного значения в области </w:t>
      </w:r>
      <w:bookmarkStart w:id="368" w:name="OLE_LINK705"/>
      <w:bookmarkStart w:id="369" w:name="OLE_LINK704"/>
      <w:bookmarkStart w:id="370" w:name="OLE_LINK703"/>
      <w:r w:rsidR="009959E9">
        <w:rPr>
          <w:b/>
          <w:sz w:val="28"/>
          <w:szCs w:val="28"/>
        </w:rPr>
        <w:t>электро-, тепло-, газо- и водоснабжение населения, водо</w:t>
      </w:r>
      <w:r w:rsidR="00EA3FEC">
        <w:rPr>
          <w:b/>
          <w:sz w:val="28"/>
          <w:szCs w:val="28"/>
        </w:rPr>
        <w:t>отведения</w:t>
      </w:r>
      <w:bookmarkEnd w:id="368"/>
      <w:bookmarkEnd w:id="369"/>
      <w:bookmarkEnd w:id="370"/>
      <w:r w:rsidR="009959E9">
        <w:rPr>
          <w:b/>
          <w:sz w:val="28"/>
          <w:szCs w:val="28"/>
        </w:rPr>
        <w:br/>
      </w:r>
      <w:r w:rsidR="00F93FD2">
        <w:rPr>
          <w:b/>
          <w:sz w:val="28"/>
          <w:szCs w:val="28"/>
        </w:rPr>
        <w:t xml:space="preserve"> </w:t>
      </w:r>
      <w:r w:rsidR="00F93FD2" w:rsidRPr="00F93FD2">
        <w:rPr>
          <w:b/>
          <w:sz w:val="28"/>
          <w:szCs w:val="28"/>
        </w:rPr>
        <w:t>и расчетные показатели максимально доп</w:t>
      </w:r>
      <w:r>
        <w:rPr>
          <w:b/>
          <w:sz w:val="28"/>
          <w:szCs w:val="28"/>
        </w:rPr>
        <w:t>устимого уровня территориальной</w:t>
      </w:r>
      <w:r w:rsidR="00F93FD2" w:rsidRPr="00F93FD2">
        <w:rPr>
          <w:b/>
          <w:sz w:val="28"/>
          <w:szCs w:val="28"/>
        </w:rPr>
        <w:t xml:space="preserve"> доступности таких объектов</w:t>
      </w:r>
      <w:r w:rsidR="00F93FD2">
        <w:rPr>
          <w:b/>
          <w:sz w:val="28"/>
          <w:szCs w:val="28"/>
        </w:rPr>
        <w:t xml:space="preserve"> </w:t>
      </w:r>
      <w:r w:rsidR="00F93FD2" w:rsidRPr="00F93FD2">
        <w:rPr>
          <w:b/>
          <w:sz w:val="28"/>
          <w:szCs w:val="28"/>
        </w:rPr>
        <w:t xml:space="preserve">для </w:t>
      </w:r>
      <w:r w:rsidR="00C95664">
        <w:rPr>
          <w:b/>
          <w:sz w:val="28"/>
          <w:szCs w:val="28"/>
        </w:rPr>
        <w:t xml:space="preserve">населения </w:t>
      </w:r>
      <w:r w:rsidR="00F93FD2" w:rsidRPr="00F93FD2">
        <w:rPr>
          <w:b/>
          <w:sz w:val="28"/>
          <w:szCs w:val="28"/>
        </w:rPr>
        <w:t>муниципального образования</w:t>
      </w:r>
    </w:p>
    <w:p w:rsidR="00B70797" w:rsidRDefault="00B70797" w:rsidP="00B70797">
      <w:pPr>
        <w:jc w:val="right"/>
        <w:rPr>
          <w:b/>
          <w:i/>
        </w:rPr>
      </w:pPr>
      <w:bookmarkStart w:id="371" w:name="OLE_LINK857"/>
      <w:bookmarkStart w:id="372" w:name="OLE_LINK856"/>
      <w:bookmarkStart w:id="373" w:name="OLE_LINK855"/>
      <w:bookmarkStart w:id="374" w:name="OLE_LINK120"/>
      <w:bookmarkStart w:id="375" w:name="OLE_LINK119"/>
      <w:bookmarkStart w:id="376" w:name="OLE_LINK279"/>
      <w:bookmarkStart w:id="377" w:name="OLE_LINK278"/>
      <w:bookmarkStart w:id="378" w:name="OLE_LINK277"/>
      <w:bookmarkEnd w:id="367"/>
      <w:r>
        <w:rPr>
          <w:b/>
          <w:i/>
        </w:rPr>
        <w:t xml:space="preserve">Таблица </w:t>
      </w:r>
      <w:r w:rsidR="00F1001B">
        <w:rPr>
          <w:b/>
          <w:i/>
        </w:rPr>
        <w:t>19</w:t>
      </w:r>
    </w:p>
    <w:p w:rsidR="00B70797" w:rsidRDefault="00B70797" w:rsidP="00B70797">
      <w:pPr>
        <w:spacing w:after="120"/>
        <w:jc w:val="center"/>
        <w:rPr>
          <w:b/>
          <w:i/>
          <w:lang w:eastAsia="ar-SA" w:bidi="en-US"/>
        </w:rPr>
      </w:pPr>
      <w:bookmarkStart w:id="379" w:name="OLE_LINK805"/>
      <w:bookmarkStart w:id="380" w:name="OLE_LINK802"/>
      <w:bookmarkStart w:id="381" w:name="OLE_LINK73"/>
      <w:bookmarkStart w:id="382" w:name="OLE_LINK72"/>
      <w:bookmarkStart w:id="383" w:name="OLE_LINK71"/>
      <w:bookmarkStart w:id="384" w:name="OLE_LINK63"/>
      <w:r>
        <w:rPr>
          <w:b/>
          <w:i/>
          <w:lang w:eastAsia="ar-SA" w:bidi="en-US"/>
        </w:rPr>
        <w:t xml:space="preserve">Обоснование расчетных показателей, устанавливаемых для объектов </w:t>
      </w:r>
      <w:bookmarkEnd w:id="379"/>
      <w:bookmarkEnd w:id="380"/>
      <w:bookmarkEnd w:id="381"/>
      <w:bookmarkEnd w:id="382"/>
      <w:bookmarkEnd w:id="383"/>
      <w:bookmarkEnd w:id="384"/>
      <w:r>
        <w:rPr>
          <w:b/>
          <w:i/>
          <w:lang w:eastAsia="ar-SA" w:bidi="en-US"/>
        </w:rPr>
        <w:t>местного</w:t>
      </w:r>
      <w:r>
        <w:rPr>
          <w:b/>
          <w:i/>
          <w:lang w:eastAsia="ar-SA" w:bidi="en-US"/>
        </w:rPr>
        <w:br/>
        <w:t xml:space="preserve">значения муниципального образования в области </w:t>
      </w:r>
      <w:r w:rsidR="00EA3FEC" w:rsidRPr="00EA3FEC">
        <w:rPr>
          <w:b/>
          <w:i/>
        </w:rPr>
        <w:t>электро-, тепло-, газо-</w:t>
      </w:r>
      <w:r w:rsidR="00EA3FEC">
        <w:rPr>
          <w:b/>
          <w:i/>
        </w:rPr>
        <w:br/>
      </w:r>
      <w:r w:rsidR="00EA3FEC" w:rsidRPr="00EA3FEC">
        <w:rPr>
          <w:b/>
          <w:i/>
        </w:rPr>
        <w:t xml:space="preserve"> и водоснабжение населения, водоотведения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2"/>
        <w:gridCol w:w="3404"/>
        <w:gridCol w:w="4964"/>
      </w:tblGrid>
      <w:tr w:rsidR="00B70797" w:rsidTr="002961F4">
        <w:trPr>
          <w:cantSplit/>
          <w:tblHeader/>
        </w:trPr>
        <w:tc>
          <w:tcPr>
            <w:tcW w:w="10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вида объекта</w:t>
            </w:r>
          </w:p>
        </w:tc>
        <w:tc>
          <w:tcPr>
            <w:tcW w:w="34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49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Обоснование расчетного показателя</w:t>
            </w:r>
          </w:p>
        </w:tc>
      </w:tr>
      <w:tr w:rsidR="00B70797" w:rsidTr="002961F4">
        <w:trPr>
          <w:cantSplit/>
          <w:trHeight w:val="230"/>
        </w:trPr>
        <w:tc>
          <w:tcPr>
            <w:tcW w:w="102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Объекты</w:t>
            </w:r>
            <w:r>
              <w:rPr>
                <w:sz w:val="20"/>
                <w:szCs w:val="20"/>
              </w:rPr>
              <w:t xml:space="preserve"> </w:t>
            </w:r>
            <w:r>
              <w:rPr>
                <w:sz w:val="20"/>
                <w:szCs w:val="20"/>
                <w:lang w:val="ru-RU"/>
              </w:rPr>
              <w:t>электроснабжения</w:t>
            </w:r>
            <w:r>
              <w:rPr>
                <w:sz w:val="20"/>
                <w:szCs w:val="20"/>
              </w:rPr>
              <w:t xml:space="preserve"> </w:t>
            </w:r>
          </w:p>
        </w:tc>
        <w:tc>
          <w:tcPr>
            <w:tcW w:w="34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9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F93FD2">
            <w:pPr>
              <w:pStyle w:val="affffc"/>
              <w:ind w:firstLine="0"/>
              <w:rPr>
                <w:sz w:val="20"/>
                <w:szCs w:val="20"/>
                <w:lang w:val="ru-RU"/>
              </w:rPr>
            </w:pPr>
            <w:r>
              <w:rPr>
                <w:sz w:val="20"/>
                <w:szCs w:val="20"/>
                <w:lang w:val="ru-RU"/>
              </w:rPr>
              <w:t>Объем электропотребления, годовое число часов использования максимума электрической нагрузки</w:t>
            </w:r>
            <w:r w:rsidR="00FF2A52">
              <w:rPr>
                <w:sz w:val="20"/>
                <w:szCs w:val="20"/>
                <w:lang w:val="ru-RU"/>
              </w:rPr>
              <w:br/>
            </w:r>
            <w:r>
              <w:rPr>
                <w:sz w:val="20"/>
                <w:szCs w:val="20"/>
                <w:lang w:val="ru-RU"/>
              </w:rPr>
              <w:t xml:space="preserve">для </w:t>
            </w:r>
            <w:r w:rsidR="00F93FD2">
              <w:rPr>
                <w:sz w:val="20"/>
                <w:szCs w:val="20"/>
                <w:lang w:val="ru-RU"/>
              </w:rPr>
              <w:t xml:space="preserve">муниципального образования </w:t>
            </w:r>
            <w:r>
              <w:rPr>
                <w:sz w:val="20"/>
                <w:szCs w:val="20"/>
                <w:lang w:val="ru-RU"/>
              </w:rPr>
              <w:t>приняты</w:t>
            </w:r>
            <w:r w:rsidR="00F93FD2">
              <w:rPr>
                <w:sz w:val="20"/>
                <w:szCs w:val="20"/>
                <w:lang w:val="ru-RU"/>
              </w:rPr>
              <w:br/>
            </w:r>
            <w:r>
              <w:rPr>
                <w:sz w:val="20"/>
                <w:szCs w:val="20"/>
                <w:lang w:val="ru-RU"/>
              </w:rPr>
              <w:t>в соответствии</w:t>
            </w:r>
            <w:r w:rsidR="00F93FD2">
              <w:rPr>
                <w:sz w:val="20"/>
                <w:szCs w:val="20"/>
                <w:lang w:val="ru-RU"/>
              </w:rPr>
              <w:t xml:space="preserve"> </w:t>
            </w:r>
            <w:r>
              <w:rPr>
                <w:sz w:val="20"/>
                <w:szCs w:val="20"/>
                <w:lang w:val="ru-RU"/>
              </w:rPr>
              <w:t xml:space="preserve">с Приложением Л </w:t>
            </w:r>
            <w:r w:rsidR="00FF2A52" w:rsidRPr="00FF2A52">
              <w:rPr>
                <w:rFonts w:eastAsiaTheme="minorHAnsi"/>
                <w:sz w:val="20"/>
                <w:szCs w:val="20"/>
                <w:lang w:val="ru-RU" w:eastAsia="en-US"/>
              </w:rPr>
              <w:t xml:space="preserve">СП 42.13330.2016. </w:t>
            </w:r>
          </w:p>
        </w:tc>
      </w:tr>
      <w:tr w:rsidR="00B70797" w:rsidTr="002961F4">
        <w:trPr>
          <w:cantSplit/>
          <w:trHeight w:val="33"/>
        </w:trPr>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4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9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не устанавливается</w:t>
            </w:r>
          </w:p>
        </w:tc>
      </w:tr>
      <w:tr w:rsidR="00B70797" w:rsidTr="002961F4">
        <w:trPr>
          <w:cantSplit/>
          <w:trHeight w:val="230"/>
        </w:trPr>
        <w:tc>
          <w:tcPr>
            <w:tcW w:w="102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Объекты водоснабжения</w:t>
            </w:r>
          </w:p>
        </w:tc>
        <w:tc>
          <w:tcPr>
            <w:tcW w:w="34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9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FC06B1">
            <w:pPr>
              <w:autoSpaceDE w:val="0"/>
              <w:autoSpaceDN w:val="0"/>
              <w:adjustRightInd w:val="0"/>
              <w:jc w:val="both"/>
              <w:rPr>
                <w:sz w:val="20"/>
                <w:szCs w:val="20"/>
              </w:rPr>
            </w:pPr>
            <w:r>
              <w:rPr>
                <w:sz w:val="20"/>
                <w:szCs w:val="20"/>
              </w:rPr>
              <w:t>Объем водопотребления принят в соответствии с п</w:t>
            </w:r>
            <w:r w:rsidR="00FC06B1">
              <w:rPr>
                <w:sz w:val="20"/>
                <w:szCs w:val="20"/>
              </w:rPr>
              <w:t>унктом</w:t>
            </w:r>
            <w:r>
              <w:rPr>
                <w:sz w:val="20"/>
                <w:szCs w:val="20"/>
              </w:rPr>
              <w:t xml:space="preserve"> 5.1 </w:t>
            </w:r>
            <w:r w:rsidR="00FC06B1">
              <w:rPr>
                <w:rFonts w:eastAsiaTheme="minorHAnsi"/>
                <w:sz w:val="20"/>
                <w:szCs w:val="20"/>
                <w:lang w:eastAsia="en-US"/>
              </w:rPr>
              <w:t>СП 31.13330.2012:</w:t>
            </w:r>
          </w:p>
          <w:p w:rsidR="00B70797" w:rsidRDefault="00B70797" w:rsidP="002961F4">
            <w:pPr>
              <w:pStyle w:val="affffc"/>
              <w:ind w:left="38" w:firstLine="0"/>
              <w:jc w:val="left"/>
              <w:rPr>
                <w:sz w:val="20"/>
                <w:szCs w:val="20"/>
                <w:lang w:val="ru-RU"/>
              </w:rPr>
            </w:pPr>
            <w:r>
              <w:rPr>
                <w:sz w:val="20"/>
                <w:szCs w:val="20"/>
                <w:lang w:val="ru-RU"/>
              </w:rPr>
              <w:t>при застройке зданиями, оборудованными</w:t>
            </w:r>
            <w:r>
              <w:rPr>
                <w:sz w:val="20"/>
                <w:szCs w:val="20"/>
                <w:lang w:val="ru-RU"/>
              </w:rPr>
              <w:br/>
              <w:t>внутренним водопроводом и канализацией, без ванн 125 л/сут. на 1 чел.;</w:t>
            </w:r>
          </w:p>
          <w:p w:rsidR="00B70797" w:rsidRDefault="00B70797" w:rsidP="002961F4">
            <w:pPr>
              <w:pStyle w:val="affffc"/>
              <w:ind w:left="38" w:firstLine="0"/>
              <w:jc w:val="left"/>
              <w:rPr>
                <w:sz w:val="20"/>
                <w:szCs w:val="20"/>
                <w:lang w:val="ru-RU"/>
              </w:rPr>
            </w:pPr>
            <w:r>
              <w:rPr>
                <w:sz w:val="20"/>
                <w:szCs w:val="20"/>
                <w:lang w:val="ru-RU"/>
              </w:rPr>
              <w:t>то же, с ванными и местными водонагревателями</w:t>
            </w:r>
            <w:r>
              <w:rPr>
                <w:sz w:val="20"/>
                <w:szCs w:val="20"/>
                <w:lang w:val="ru-RU"/>
              </w:rPr>
              <w:br/>
              <w:t>160 л/сут. на 1 чел.;</w:t>
            </w:r>
          </w:p>
          <w:p w:rsidR="00B70797" w:rsidRDefault="00B70797">
            <w:pPr>
              <w:pStyle w:val="affffc"/>
              <w:ind w:firstLine="0"/>
              <w:jc w:val="left"/>
              <w:rPr>
                <w:sz w:val="20"/>
                <w:szCs w:val="20"/>
                <w:lang w:val="ru-RU"/>
              </w:rPr>
            </w:pPr>
            <w:r>
              <w:rPr>
                <w:sz w:val="20"/>
                <w:szCs w:val="20"/>
                <w:lang w:val="ru-RU"/>
              </w:rPr>
              <w:t>то же, с централизованным горячим водоснабжением 220 л/сут. на 1 чел.</w:t>
            </w:r>
          </w:p>
        </w:tc>
      </w:tr>
      <w:tr w:rsidR="00B70797" w:rsidTr="002961F4">
        <w:trPr>
          <w:cantSplit/>
          <w:trHeight w:val="230"/>
        </w:trPr>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4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9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не устанавливается</w:t>
            </w:r>
          </w:p>
        </w:tc>
      </w:tr>
      <w:tr w:rsidR="00B70797" w:rsidTr="002961F4">
        <w:trPr>
          <w:cantSplit/>
        </w:trPr>
        <w:tc>
          <w:tcPr>
            <w:tcW w:w="102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lastRenderedPageBreak/>
              <w:t>Объекты водоотведения</w:t>
            </w:r>
          </w:p>
        </w:tc>
        <w:tc>
          <w:tcPr>
            <w:tcW w:w="34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9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DC0E3C">
            <w:pPr>
              <w:autoSpaceDE w:val="0"/>
              <w:autoSpaceDN w:val="0"/>
              <w:adjustRightInd w:val="0"/>
              <w:jc w:val="both"/>
              <w:rPr>
                <w:sz w:val="20"/>
                <w:szCs w:val="20"/>
              </w:rPr>
            </w:pPr>
            <w:r>
              <w:rPr>
                <w:sz w:val="20"/>
                <w:szCs w:val="20"/>
              </w:rPr>
              <w:t>Объем водоотведения принят в соответствии с п</w:t>
            </w:r>
            <w:r w:rsidR="00DC0E3C">
              <w:rPr>
                <w:sz w:val="20"/>
                <w:szCs w:val="20"/>
              </w:rPr>
              <w:t>унктом</w:t>
            </w:r>
            <w:r>
              <w:rPr>
                <w:sz w:val="20"/>
                <w:szCs w:val="20"/>
              </w:rPr>
              <w:t xml:space="preserve"> 5.1.1 </w:t>
            </w:r>
            <w:r w:rsidR="00DC0E3C">
              <w:rPr>
                <w:rFonts w:eastAsiaTheme="minorHAnsi"/>
                <w:sz w:val="20"/>
                <w:szCs w:val="20"/>
                <w:lang w:eastAsia="en-US"/>
              </w:rPr>
              <w:t xml:space="preserve">СП 32.13330.2012. </w:t>
            </w:r>
            <w:r>
              <w:rPr>
                <w:sz w:val="20"/>
                <w:szCs w:val="20"/>
              </w:rPr>
              <w:t>равным</w:t>
            </w:r>
            <w:r>
              <w:rPr>
                <w:sz w:val="20"/>
                <w:szCs w:val="20"/>
              </w:rPr>
              <w:br/>
              <w:t>водопотреблению:</w:t>
            </w:r>
          </w:p>
          <w:p w:rsidR="00B70797" w:rsidRDefault="00B70797" w:rsidP="002961F4">
            <w:pPr>
              <w:pStyle w:val="affffc"/>
              <w:ind w:left="38" w:firstLine="0"/>
              <w:jc w:val="left"/>
              <w:rPr>
                <w:sz w:val="20"/>
                <w:szCs w:val="20"/>
                <w:lang w:val="ru-RU"/>
              </w:rPr>
            </w:pPr>
            <w:r>
              <w:rPr>
                <w:sz w:val="20"/>
                <w:szCs w:val="20"/>
                <w:lang w:val="ru-RU"/>
              </w:rPr>
              <w:t>при застройке зданиями, оборудованными</w:t>
            </w:r>
            <w:r>
              <w:rPr>
                <w:sz w:val="20"/>
                <w:szCs w:val="20"/>
                <w:lang w:val="ru-RU"/>
              </w:rPr>
              <w:br/>
              <w:t>внутренним водопроводом и канализацией, без ванн 125 л/сут. на 1 чел.;</w:t>
            </w:r>
          </w:p>
          <w:p w:rsidR="00B70797" w:rsidRDefault="00B70797" w:rsidP="002961F4">
            <w:pPr>
              <w:pStyle w:val="affffc"/>
              <w:ind w:left="38" w:firstLine="0"/>
              <w:jc w:val="left"/>
              <w:rPr>
                <w:sz w:val="20"/>
                <w:szCs w:val="20"/>
                <w:lang w:val="ru-RU"/>
              </w:rPr>
            </w:pPr>
            <w:r>
              <w:rPr>
                <w:sz w:val="20"/>
                <w:szCs w:val="20"/>
                <w:lang w:val="ru-RU"/>
              </w:rPr>
              <w:t>то же, с ванными и местными водонагревателями 160 л/сут. на 1 чел.;</w:t>
            </w:r>
          </w:p>
          <w:p w:rsidR="00B70797" w:rsidRDefault="00B70797">
            <w:pPr>
              <w:pStyle w:val="affffc"/>
              <w:ind w:firstLine="0"/>
              <w:jc w:val="left"/>
              <w:rPr>
                <w:sz w:val="20"/>
                <w:szCs w:val="20"/>
                <w:lang w:val="ru-RU"/>
              </w:rPr>
            </w:pPr>
            <w:r>
              <w:rPr>
                <w:sz w:val="20"/>
                <w:szCs w:val="20"/>
                <w:lang w:val="ru-RU"/>
              </w:rPr>
              <w:t>то же, с централизованным горячим водоснабжением 220 л/сут. на 1 чел.</w:t>
            </w:r>
          </w:p>
        </w:tc>
      </w:tr>
      <w:tr w:rsidR="00B70797" w:rsidTr="002961F4">
        <w:trPr>
          <w:cantSplit/>
        </w:trPr>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4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9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не устанавливается</w:t>
            </w:r>
          </w:p>
        </w:tc>
      </w:tr>
      <w:tr w:rsidR="00B70797" w:rsidTr="002961F4">
        <w:trPr>
          <w:cantSplit/>
          <w:trHeight w:val="230"/>
        </w:trPr>
        <w:tc>
          <w:tcPr>
            <w:tcW w:w="102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 xml:space="preserve">Объекты газоснабжения </w:t>
            </w:r>
          </w:p>
        </w:tc>
        <w:tc>
          <w:tcPr>
            <w:tcW w:w="34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9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DC0E3C">
            <w:pPr>
              <w:autoSpaceDE w:val="0"/>
              <w:autoSpaceDN w:val="0"/>
              <w:adjustRightInd w:val="0"/>
              <w:jc w:val="both"/>
              <w:rPr>
                <w:sz w:val="20"/>
                <w:szCs w:val="20"/>
              </w:rPr>
            </w:pPr>
            <w:r>
              <w:rPr>
                <w:sz w:val="20"/>
                <w:szCs w:val="20"/>
              </w:rPr>
              <w:t>Объем газопотребления принят в соответствии с п</w:t>
            </w:r>
            <w:r w:rsidR="00DC0E3C">
              <w:rPr>
                <w:sz w:val="20"/>
                <w:szCs w:val="20"/>
              </w:rPr>
              <w:t>унктом</w:t>
            </w:r>
            <w:r>
              <w:rPr>
                <w:sz w:val="20"/>
                <w:szCs w:val="20"/>
              </w:rPr>
              <w:t xml:space="preserve"> 3.12 </w:t>
            </w:r>
            <w:r w:rsidR="002961F4">
              <w:rPr>
                <w:rFonts w:eastAsiaTheme="minorHAnsi"/>
                <w:sz w:val="20"/>
                <w:szCs w:val="20"/>
                <w:lang w:eastAsia="en-US"/>
              </w:rPr>
              <w:t>СП 42-101-2003:</w:t>
            </w:r>
          </w:p>
          <w:p w:rsidR="00B70797" w:rsidRDefault="00B70797" w:rsidP="002961F4">
            <w:pPr>
              <w:pStyle w:val="affffc"/>
              <w:ind w:left="38" w:firstLine="0"/>
              <w:jc w:val="left"/>
              <w:rPr>
                <w:sz w:val="20"/>
                <w:szCs w:val="20"/>
                <w:lang w:val="ru-RU"/>
              </w:rPr>
            </w:pPr>
            <w:r>
              <w:rPr>
                <w:sz w:val="20"/>
                <w:szCs w:val="20"/>
                <w:lang w:val="ru-RU"/>
              </w:rPr>
              <w:t>при наличии централизованного горячего водоснабжения 120 м</w:t>
            </w:r>
            <w:r>
              <w:rPr>
                <w:sz w:val="20"/>
                <w:szCs w:val="20"/>
                <w:vertAlign w:val="superscript"/>
                <w:lang w:val="ru-RU"/>
              </w:rPr>
              <w:t>3</w:t>
            </w:r>
            <w:r>
              <w:rPr>
                <w:sz w:val="20"/>
                <w:szCs w:val="20"/>
                <w:lang w:val="ru-RU"/>
              </w:rPr>
              <w:t>/год на 1 чел.;</w:t>
            </w:r>
          </w:p>
          <w:p w:rsidR="00B70797" w:rsidRDefault="00B70797" w:rsidP="002961F4">
            <w:pPr>
              <w:pStyle w:val="affffc"/>
              <w:ind w:left="38" w:firstLine="0"/>
              <w:jc w:val="left"/>
              <w:rPr>
                <w:sz w:val="20"/>
                <w:szCs w:val="20"/>
                <w:lang w:val="ru-RU"/>
              </w:rPr>
            </w:pPr>
            <w:r>
              <w:rPr>
                <w:sz w:val="20"/>
                <w:szCs w:val="20"/>
                <w:lang w:val="ru-RU"/>
              </w:rPr>
              <w:t>при горячем водоснабжении от газовых водонагревателей 300 м</w:t>
            </w:r>
            <w:r>
              <w:rPr>
                <w:sz w:val="20"/>
                <w:szCs w:val="20"/>
                <w:vertAlign w:val="superscript"/>
                <w:lang w:val="ru-RU"/>
              </w:rPr>
              <w:t>3</w:t>
            </w:r>
            <w:r>
              <w:rPr>
                <w:sz w:val="20"/>
                <w:szCs w:val="20"/>
                <w:lang w:val="ru-RU"/>
              </w:rPr>
              <w:t>/год на 1 чел.;</w:t>
            </w:r>
          </w:p>
          <w:p w:rsidR="00B70797" w:rsidRDefault="00B70797" w:rsidP="002961F4">
            <w:pPr>
              <w:pStyle w:val="affffc"/>
              <w:ind w:left="38" w:firstLine="0"/>
              <w:jc w:val="left"/>
              <w:rPr>
                <w:sz w:val="20"/>
                <w:szCs w:val="20"/>
                <w:lang w:val="ru-RU"/>
              </w:rPr>
            </w:pPr>
            <w:r>
              <w:rPr>
                <w:sz w:val="20"/>
                <w:szCs w:val="20"/>
                <w:lang w:val="ru-RU"/>
              </w:rPr>
              <w:t>при отсутствии всяких видов горячего водоснабжения – 180 м</w:t>
            </w:r>
            <w:r>
              <w:rPr>
                <w:sz w:val="20"/>
                <w:szCs w:val="20"/>
                <w:vertAlign w:val="superscript"/>
                <w:lang w:val="ru-RU"/>
              </w:rPr>
              <w:t>3</w:t>
            </w:r>
            <w:r>
              <w:rPr>
                <w:sz w:val="20"/>
                <w:szCs w:val="20"/>
                <w:lang w:val="ru-RU"/>
              </w:rPr>
              <w:t>/год на 1 чел. (220 м</w:t>
            </w:r>
            <w:r>
              <w:rPr>
                <w:sz w:val="20"/>
                <w:szCs w:val="20"/>
                <w:vertAlign w:val="superscript"/>
                <w:lang w:val="ru-RU"/>
              </w:rPr>
              <w:t>3</w:t>
            </w:r>
            <w:r>
              <w:rPr>
                <w:sz w:val="20"/>
                <w:szCs w:val="20"/>
                <w:lang w:val="ru-RU"/>
              </w:rPr>
              <w:t>/год на 1 чел. в сельской местности)</w:t>
            </w:r>
          </w:p>
        </w:tc>
      </w:tr>
      <w:tr w:rsidR="00B70797" w:rsidTr="002961F4">
        <w:trPr>
          <w:cantSplit/>
          <w:trHeight w:val="230"/>
        </w:trPr>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4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9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не устанавливается</w:t>
            </w:r>
          </w:p>
        </w:tc>
      </w:tr>
      <w:tr w:rsidR="00B70797" w:rsidTr="002961F4">
        <w:trPr>
          <w:cantSplit/>
          <w:trHeight w:val="230"/>
        </w:trPr>
        <w:tc>
          <w:tcPr>
            <w:tcW w:w="102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Объекты теплоснабжения</w:t>
            </w:r>
          </w:p>
        </w:tc>
        <w:tc>
          <w:tcPr>
            <w:tcW w:w="34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9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186F8E">
            <w:pPr>
              <w:autoSpaceDE w:val="0"/>
              <w:autoSpaceDN w:val="0"/>
              <w:adjustRightInd w:val="0"/>
              <w:jc w:val="both"/>
              <w:rPr>
                <w:sz w:val="20"/>
                <w:szCs w:val="20"/>
              </w:rPr>
            </w:pPr>
            <w:r>
              <w:rPr>
                <w:sz w:val="20"/>
                <w:szCs w:val="20"/>
              </w:rPr>
              <w:t>Объем теплопотребления принят в соответствии</w:t>
            </w:r>
            <w:r>
              <w:rPr>
                <w:sz w:val="20"/>
                <w:szCs w:val="20"/>
              </w:rPr>
              <w:br/>
              <w:t xml:space="preserve">с Приложением А </w:t>
            </w:r>
            <w:r w:rsidR="00DC0E3C">
              <w:rPr>
                <w:rFonts w:eastAsiaTheme="minorHAnsi"/>
                <w:sz w:val="20"/>
                <w:szCs w:val="20"/>
                <w:lang w:eastAsia="en-US"/>
              </w:rPr>
              <w:t>СП 42-101-2003.</w:t>
            </w:r>
            <w:r w:rsidR="00186F8E">
              <w:rPr>
                <w:rFonts w:eastAsiaTheme="minorHAnsi"/>
                <w:sz w:val="20"/>
                <w:szCs w:val="20"/>
                <w:lang w:eastAsia="en-US"/>
              </w:rPr>
              <w:t>:</w:t>
            </w:r>
          </w:p>
          <w:p w:rsidR="00B70797" w:rsidRDefault="00B70797" w:rsidP="002961F4">
            <w:pPr>
              <w:pStyle w:val="affffc"/>
              <w:ind w:left="38" w:firstLine="0"/>
              <w:rPr>
                <w:sz w:val="20"/>
                <w:szCs w:val="20"/>
                <w:lang w:val="ru-RU"/>
              </w:rPr>
            </w:pPr>
            <w:r>
              <w:rPr>
                <w:sz w:val="20"/>
                <w:szCs w:val="20"/>
                <w:lang w:val="ru-RU"/>
              </w:rPr>
              <w:t>при наличии в квартире газовой плиты и централизованного горячего водоснабжения при газоснабжении природным газом 0,97 Гкал/год на 1 чел.;</w:t>
            </w:r>
          </w:p>
          <w:p w:rsidR="00B70797" w:rsidRDefault="00B70797" w:rsidP="002961F4">
            <w:pPr>
              <w:pStyle w:val="affffc"/>
              <w:ind w:left="38" w:firstLine="0"/>
              <w:jc w:val="left"/>
              <w:rPr>
                <w:sz w:val="20"/>
                <w:szCs w:val="20"/>
                <w:lang w:val="ru-RU"/>
              </w:rPr>
            </w:pPr>
            <w:r>
              <w:rPr>
                <w:sz w:val="20"/>
                <w:szCs w:val="20"/>
                <w:lang w:val="ru-RU"/>
              </w:rPr>
              <w:t>при наличии в квартире газовой плиты и газового</w:t>
            </w:r>
            <w:r>
              <w:rPr>
                <w:sz w:val="20"/>
                <w:szCs w:val="20"/>
                <w:lang w:val="ru-RU"/>
              </w:rPr>
              <w:br/>
              <w:t xml:space="preserve"> водонагревателя (при отсутствии централизованного горячего водоснабжения) при газоснабжении природным газом 2,4 Гкал/год на 1 чел.;</w:t>
            </w:r>
          </w:p>
          <w:p w:rsidR="00B70797" w:rsidRDefault="00B70797" w:rsidP="002961F4">
            <w:pPr>
              <w:pStyle w:val="affffc"/>
              <w:ind w:firstLine="0"/>
              <w:jc w:val="left"/>
              <w:rPr>
                <w:sz w:val="20"/>
                <w:szCs w:val="20"/>
                <w:lang w:val="ru-RU"/>
              </w:rPr>
            </w:pPr>
            <w:r>
              <w:rPr>
                <w:sz w:val="20"/>
                <w:szCs w:val="20"/>
                <w:lang w:val="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1,43 Гкал/год на 1 чел.</w:t>
            </w:r>
          </w:p>
        </w:tc>
      </w:tr>
      <w:tr w:rsidR="00B70797" w:rsidTr="002961F4">
        <w:trPr>
          <w:cantSplit/>
          <w:trHeight w:val="230"/>
        </w:trPr>
        <w:tc>
          <w:tcPr>
            <w:tcW w:w="102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4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9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не устанавливается</w:t>
            </w:r>
          </w:p>
        </w:tc>
      </w:tr>
    </w:tbl>
    <w:p w:rsidR="00B70797" w:rsidRPr="00C1604D" w:rsidRDefault="002961F4" w:rsidP="002961F4">
      <w:pPr>
        <w:pStyle w:val="31"/>
        <w:numPr>
          <w:ilvl w:val="0"/>
          <w:numId w:val="0"/>
        </w:numPr>
        <w:ind w:left="1134"/>
        <w:rPr>
          <w:b/>
          <w:sz w:val="28"/>
          <w:szCs w:val="28"/>
        </w:rPr>
      </w:pPr>
      <w:bookmarkStart w:id="385" w:name="OLE_LINK860"/>
      <w:bookmarkStart w:id="386" w:name="OLE_LINK859"/>
      <w:bookmarkStart w:id="387" w:name="OLE_LINK858"/>
      <w:bookmarkStart w:id="388" w:name="_Toc528927190"/>
      <w:bookmarkEnd w:id="371"/>
      <w:bookmarkEnd w:id="372"/>
      <w:bookmarkEnd w:id="373"/>
      <w:bookmarkEnd w:id="374"/>
      <w:bookmarkEnd w:id="375"/>
      <w:r>
        <w:rPr>
          <w:b/>
          <w:sz w:val="28"/>
          <w:szCs w:val="28"/>
        </w:rPr>
        <w:t>2</w:t>
      </w:r>
      <w:r w:rsidR="00CC6292">
        <w:rPr>
          <w:b/>
          <w:sz w:val="28"/>
          <w:szCs w:val="28"/>
        </w:rPr>
        <w:t>7</w:t>
      </w:r>
      <w:r>
        <w:rPr>
          <w:b/>
          <w:sz w:val="28"/>
          <w:szCs w:val="28"/>
        </w:rPr>
        <w:t xml:space="preserve">. </w:t>
      </w:r>
      <w:r w:rsidRPr="00F93FD2">
        <w:rPr>
          <w:b/>
          <w:sz w:val="28"/>
          <w:szCs w:val="28"/>
        </w:rPr>
        <w:t xml:space="preserve">Обоснование расчетных показателей минимально допустимого уровня обеспеченности объектами местного значения </w:t>
      </w:r>
      <w:r w:rsidRPr="00C1604D">
        <w:rPr>
          <w:b/>
          <w:sz w:val="28"/>
          <w:szCs w:val="28"/>
        </w:rPr>
        <w:t>в области автомобильных дорог местного значения</w:t>
      </w:r>
      <w:r w:rsidRPr="00F93FD2">
        <w:rPr>
          <w:b/>
          <w:sz w:val="28"/>
          <w:szCs w:val="28"/>
        </w:rPr>
        <w:t xml:space="preserve"> </w:t>
      </w:r>
      <w:r>
        <w:rPr>
          <w:b/>
          <w:sz w:val="28"/>
          <w:szCs w:val="28"/>
        </w:rPr>
        <w:br/>
      </w:r>
      <w:r w:rsidRPr="00F93FD2">
        <w:rPr>
          <w:b/>
          <w:sz w:val="28"/>
          <w:szCs w:val="28"/>
        </w:rPr>
        <w:t>и расчетные показатели максимально допустимого уровня территориальной  доступности таких объектов</w:t>
      </w:r>
      <w:r w:rsidR="006C2B88">
        <w:rPr>
          <w:b/>
          <w:sz w:val="28"/>
          <w:szCs w:val="28"/>
        </w:rPr>
        <w:br/>
      </w:r>
      <w:r w:rsidRPr="00F93FD2">
        <w:rPr>
          <w:b/>
          <w:sz w:val="28"/>
          <w:szCs w:val="28"/>
        </w:rPr>
        <w:t xml:space="preserve">для </w:t>
      </w:r>
      <w:r w:rsidR="004A10D3">
        <w:rPr>
          <w:b/>
          <w:sz w:val="28"/>
          <w:szCs w:val="28"/>
        </w:rPr>
        <w:t xml:space="preserve">населения </w:t>
      </w:r>
      <w:r w:rsidRPr="00F93FD2">
        <w:rPr>
          <w:b/>
          <w:sz w:val="28"/>
          <w:szCs w:val="28"/>
        </w:rPr>
        <w:t>муниципального образования</w:t>
      </w:r>
      <w:r>
        <w:rPr>
          <w:b/>
          <w:sz w:val="28"/>
          <w:szCs w:val="28"/>
        </w:rPr>
        <w:t xml:space="preserve"> </w:t>
      </w:r>
      <w:bookmarkEnd w:id="385"/>
      <w:bookmarkEnd w:id="386"/>
      <w:bookmarkEnd w:id="387"/>
      <w:bookmarkEnd w:id="388"/>
    </w:p>
    <w:p w:rsidR="00B70797" w:rsidRDefault="00B70797" w:rsidP="00B70797">
      <w:pPr>
        <w:jc w:val="right"/>
        <w:rPr>
          <w:b/>
          <w:i/>
        </w:rPr>
      </w:pPr>
      <w:bookmarkStart w:id="389" w:name="_Toc479953581"/>
      <w:r>
        <w:rPr>
          <w:b/>
          <w:i/>
        </w:rPr>
        <w:t>Таблица 2</w:t>
      </w:r>
      <w:r w:rsidR="00F1001B">
        <w:rPr>
          <w:b/>
          <w:i/>
        </w:rPr>
        <w:t>0</w:t>
      </w:r>
    </w:p>
    <w:p w:rsidR="00B70797" w:rsidRDefault="00B70797" w:rsidP="00B70797">
      <w:pPr>
        <w:spacing w:after="120"/>
        <w:jc w:val="center"/>
        <w:rPr>
          <w:b/>
          <w:i/>
          <w:lang w:eastAsia="ar-SA" w:bidi="en-US"/>
        </w:rPr>
      </w:pPr>
      <w:bookmarkStart w:id="390" w:name="OLE_LINK879"/>
      <w:bookmarkStart w:id="391" w:name="OLE_LINK878"/>
      <w:bookmarkStart w:id="392" w:name="OLE_LINK877"/>
      <w:r>
        <w:rPr>
          <w:b/>
          <w:i/>
          <w:lang w:eastAsia="ar-SA" w:bidi="en-US"/>
        </w:rPr>
        <w:t>Обоснование расчетных показателей, устанавливаемых для объектов местного</w:t>
      </w:r>
      <w:r>
        <w:rPr>
          <w:b/>
          <w:i/>
          <w:lang w:eastAsia="ar-SA" w:bidi="en-US"/>
        </w:rPr>
        <w:br/>
        <w:t xml:space="preserve">значения муниципального образования </w:t>
      </w:r>
      <w:bookmarkEnd w:id="390"/>
      <w:bookmarkEnd w:id="391"/>
      <w:bookmarkEnd w:id="392"/>
      <w:r>
        <w:rPr>
          <w:b/>
          <w:i/>
          <w:lang w:eastAsia="ar-SA" w:bidi="en-US"/>
        </w:rPr>
        <w:t>в области автомобильных дорог</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3"/>
        <w:gridCol w:w="2128"/>
        <w:gridCol w:w="5389"/>
      </w:tblGrid>
      <w:tr w:rsidR="00B70797" w:rsidTr="00ED79EA">
        <w:trPr>
          <w:cantSplit/>
          <w:tblHeader/>
        </w:trPr>
        <w:tc>
          <w:tcPr>
            <w:tcW w:w="18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lastRenderedPageBreak/>
              <w:t>Наименование вида объекта</w:t>
            </w:r>
          </w:p>
        </w:tc>
        <w:tc>
          <w:tcPr>
            <w:tcW w:w="21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53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Обоснование расчетного показателя</w:t>
            </w:r>
          </w:p>
        </w:tc>
      </w:tr>
      <w:tr w:rsidR="00B70797" w:rsidTr="00ED79EA">
        <w:trPr>
          <w:cantSplit/>
          <w:trHeight w:val="690"/>
        </w:trPr>
        <w:tc>
          <w:tcPr>
            <w:tcW w:w="1873"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Автомобильные дороги местного значения (улично-дорожная сеть)</w:t>
            </w:r>
          </w:p>
        </w:tc>
        <w:tc>
          <w:tcPr>
            <w:tcW w:w="21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3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Плотность улично-дорожной сети определяется расчетным путем с учетом:</w:t>
            </w:r>
          </w:p>
          <w:p w:rsidR="00B70797" w:rsidRDefault="00B70797">
            <w:pPr>
              <w:pStyle w:val="affffc"/>
              <w:ind w:firstLine="0"/>
              <w:jc w:val="left"/>
              <w:rPr>
                <w:i/>
                <w:sz w:val="20"/>
                <w:szCs w:val="20"/>
                <w:lang w:val="ru-RU"/>
              </w:rPr>
            </w:pPr>
            <w:r>
              <w:rPr>
                <w:i/>
                <w:sz w:val="20"/>
                <w:szCs w:val="20"/>
                <w:lang w:val="ru-RU"/>
              </w:rPr>
              <w:t>Расчет:</w:t>
            </w:r>
          </w:p>
          <w:p w:rsidR="00B70797" w:rsidRDefault="00B70797">
            <w:pPr>
              <w:pStyle w:val="affffc"/>
              <w:ind w:firstLine="0"/>
              <w:jc w:val="left"/>
              <w:rPr>
                <w:i/>
                <w:sz w:val="20"/>
                <w:szCs w:val="20"/>
                <w:lang w:val="ru-RU"/>
              </w:rPr>
            </w:pPr>
            <w:r>
              <w:rPr>
                <w:i/>
                <w:sz w:val="20"/>
                <w:szCs w:val="20"/>
                <w:lang w:val="ru-RU"/>
              </w:rPr>
              <w:t>Протяженность авто</w:t>
            </w:r>
            <w:r w:rsidR="00B72B36">
              <w:rPr>
                <w:i/>
                <w:sz w:val="20"/>
                <w:szCs w:val="20"/>
                <w:lang w:val="ru-RU"/>
              </w:rPr>
              <w:t xml:space="preserve">мобильных </w:t>
            </w:r>
            <w:r>
              <w:rPr>
                <w:i/>
                <w:sz w:val="20"/>
                <w:szCs w:val="20"/>
                <w:lang w:val="ru-RU"/>
              </w:rPr>
              <w:t xml:space="preserve">дорог общего пользования местного значения в </w:t>
            </w:r>
            <w:r w:rsidR="002961F4">
              <w:rPr>
                <w:i/>
                <w:sz w:val="20"/>
                <w:szCs w:val="20"/>
                <w:lang w:val="ru-RU"/>
              </w:rPr>
              <w:t>муниципальном образовании</w:t>
            </w:r>
            <w:r w:rsidR="002961F4">
              <w:rPr>
                <w:i/>
                <w:sz w:val="20"/>
                <w:szCs w:val="20"/>
                <w:lang w:val="ru-RU"/>
              </w:rPr>
              <w:br/>
            </w:r>
            <w:r>
              <w:rPr>
                <w:i/>
                <w:sz w:val="20"/>
                <w:szCs w:val="20"/>
                <w:lang w:val="ru-RU"/>
              </w:rPr>
              <w:t xml:space="preserve"> по данным статистики на 2016 год составляет 265,5 км. Площадь территории</w:t>
            </w:r>
            <w:r w:rsidR="00B72B36">
              <w:rPr>
                <w:i/>
                <w:sz w:val="20"/>
                <w:szCs w:val="20"/>
                <w:lang w:val="ru-RU"/>
              </w:rPr>
              <w:t xml:space="preserve"> </w:t>
            </w:r>
            <w:r w:rsidR="00ED79EA">
              <w:rPr>
                <w:i/>
                <w:sz w:val="20"/>
                <w:szCs w:val="20"/>
                <w:lang w:val="ru-RU"/>
              </w:rPr>
              <w:t>муниципального образования</w:t>
            </w:r>
            <w:r w:rsidR="00ED79EA">
              <w:rPr>
                <w:i/>
                <w:sz w:val="20"/>
                <w:szCs w:val="20"/>
                <w:lang w:val="ru-RU"/>
              </w:rPr>
              <w:br/>
            </w:r>
            <w:r>
              <w:rPr>
                <w:i/>
                <w:sz w:val="20"/>
                <w:szCs w:val="20"/>
                <w:lang w:val="ru-RU"/>
              </w:rPr>
              <w:t xml:space="preserve">по данным статистики на 2016 год составляет 92,09 </w:t>
            </w:r>
            <w:r>
              <w:rPr>
                <w:sz w:val="20"/>
                <w:szCs w:val="20"/>
                <w:lang w:val="ru-RU"/>
              </w:rPr>
              <w:t>км</w:t>
            </w:r>
            <w:r>
              <w:rPr>
                <w:sz w:val="20"/>
                <w:szCs w:val="20"/>
                <w:vertAlign w:val="superscript"/>
                <w:lang w:val="ru-RU"/>
              </w:rPr>
              <w:t>2</w:t>
            </w:r>
            <w:r>
              <w:rPr>
                <w:i/>
                <w:sz w:val="20"/>
                <w:szCs w:val="20"/>
                <w:lang w:val="ru-RU"/>
              </w:rPr>
              <w:t>. Плотность улично-дорожной сети:</w:t>
            </w:r>
          </w:p>
          <w:p w:rsidR="00B70797" w:rsidRDefault="00B70797">
            <w:pPr>
              <w:pStyle w:val="affffc"/>
              <w:ind w:firstLine="0"/>
              <w:jc w:val="left"/>
              <w:rPr>
                <w:i/>
                <w:sz w:val="20"/>
                <w:szCs w:val="20"/>
                <w:lang w:val="ru-RU"/>
              </w:rPr>
            </w:pPr>
            <w:r>
              <w:rPr>
                <w:i/>
                <w:sz w:val="20"/>
                <w:szCs w:val="20"/>
                <w:lang w:val="ru-RU"/>
              </w:rPr>
              <w:t>265,5/92,09=2,9 км/км</w:t>
            </w:r>
            <w:r>
              <w:rPr>
                <w:i/>
                <w:sz w:val="20"/>
                <w:szCs w:val="20"/>
                <w:vertAlign w:val="superscript"/>
                <w:lang w:val="ru-RU"/>
              </w:rPr>
              <w:t>2</w:t>
            </w:r>
            <w:r>
              <w:rPr>
                <w:i/>
                <w:sz w:val="20"/>
                <w:szCs w:val="20"/>
                <w:lang w:val="ru-RU"/>
              </w:rPr>
              <w:t>.</w:t>
            </w:r>
          </w:p>
        </w:tc>
      </w:tr>
      <w:tr w:rsidR="00B70797" w:rsidTr="00ED79EA">
        <w:trPr>
          <w:cantSplit/>
          <w:trHeight w:val="690"/>
        </w:trPr>
        <w:tc>
          <w:tcPr>
            <w:tcW w:w="187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1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3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Не устанавливается</w:t>
            </w:r>
          </w:p>
        </w:tc>
      </w:tr>
      <w:tr w:rsidR="00B70797" w:rsidTr="00ED79EA">
        <w:trPr>
          <w:cantSplit/>
          <w:trHeight w:val="230"/>
        </w:trPr>
        <w:tc>
          <w:tcPr>
            <w:tcW w:w="1873"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Стоянки и парковки (парковочные места) общего пользования</w:t>
            </w:r>
          </w:p>
        </w:tc>
        <w:tc>
          <w:tcPr>
            <w:tcW w:w="2128"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38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rPr>
                <w:sz w:val="20"/>
                <w:szCs w:val="20"/>
                <w:lang w:val="ru-RU"/>
              </w:rPr>
            </w:pPr>
            <w:r>
              <w:rPr>
                <w:sz w:val="20"/>
                <w:szCs w:val="20"/>
                <w:lang w:val="ru-RU"/>
              </w:rPr>
              <w:t xml:space="preserve">Количество машино-мест на </w:t>
            </w:r>
            <w:r w:rsidR="00ED79EA">
              <w:rPr>
                <w:sz w:val="20"/>
                <w:szCs w:val="20"/>
                <w:lang w:val="ru-RU"/>
              </w:rPr>
              <w:t>1000 чел. Установлено</w:t>
            </w:r>
            <w:r w:rsidR="00ED79EA">
              <w:rPr>
                <w:sz w:val="20"/>
                <w:szCs w:val="20"/>
                <w:lang w:val="ru-RU"/>
              </w:rPr>
              <w:br/>
              <w:t>в</w:t>
            </w:r>
            <w:r>
              <w:rPr>
                <w:sz w:val="20"/>
                <w:szCs w:val="20"/>
                <w:lang w:val="ru-RU"/>
              </w:rPr>
              <w:t xml:space="preserve"> размере 396</w:t>
            </w:r>
            <w:r w:rsidR="004A10D3">
              <w:rPr>
                <w:sz w:val="20"/>
                <w:szCs w:val="20"/>
                <w:lang w:val="ru-RU"/>
              </w:rPr>
              <w:t xml:space="preserve"> </w:t>
            </w:r>
            <w:r>
              <w:rPr>
                <w:sz w:val="20"/>
                <w:szCs w:val="20"/>
                <w:lang w:val="ru-RU"/>
              </w:rPr>
              <w:t xml:space="preserve"> согласно п</w:t>
            </w:r>
            <w:r w:rsidR="00ED79EA">
              <w:rPr>
                <w:sz w:val="20"/>
                <w:szCs w:val="20"/>
                <w:lang w:val="ru-RU"/>
              </w:rPr>
              <w:t xml:space="preserve">ункта </w:t>
            </w:r>
            <w:r>
              <w:rPr>
                <w:sz w:val="20"/>
                <w:szCs w:val="20"/>
                <w:lang w:val="ru-RU"/>
              </w:rPr>
              <w:t>240 РНГП Республики Алтай.</w:t>
            </w:r>
          </w:p>
          <w:p w:rsidR="00ED79EA" w:rsidRDefault="00B70797" w:rsidP="00D24466">
            <w:pPr>
              <w:autoSpaceDE w:val="0"/>
              <w:autoSpaceDN w:val="0"/>
              <w:adjustRightInd w:val="0"/>
              <w:jc w:val="both"/>
              <w:rPr>
                <w:bCs/>
                <w:kern w:val="36"/>
                <w:sz w:val="20"/>
                <w:szCs w:val="20"/>
              </w:rPr>
            </w:pPr>
            <w:r>
              <w:rPr>
                <w:bCs/>
                <w:kern w:val="36"/>
                <w:sz w:val="20"/>
                <w:szCs w:val="20"/>
              </w:rPr>
              <w:t>Доля мест для транспорта инвалидов 10</w:t>
            </w:r>
            <w:r w:rsidR="00ED79EA">
              <w:rPr>
                <w:bCs/>
                <w:kern w:val="36"/>
                <w:sz w:val="20"/>
                <w:szCs w:val="20"/>
              </w:rPr>
              <w:t xml:space="preserve"> </w:t>
            </w:r>
            <w:r>
              <w:rPr>
                <w:bCs/>
                <w:kern w:val="36"/>
                <w:sz w:val="20"/>
                <w:szCs w:val="20"/>
              </w:rPr>
              <w:t>% (но не менее</w:t>
            </w:r>
            <w:r>
              <w:rPr>
                <w:bCs/>
                <w:kern w:val="36"/>
                <w:sz w:val="20"/>
                <w:szCs w:val="20"/>
              </w:rPr>
              <w:br/>
              <w:t>1 места), число специализированных мест для автотранспорта инвалидов на кресле-коляске приняты в соответствии</w:t>
            </w:r>
          </w:p>
          <w:p w:rsidR="00B70797" w:rsidRPr="00D24466" w:rsidRDefault="00B70797" w:rsidP="00ED79EA">
            <w:pPr>
              <w:autoSpaceDE w:val="0"/>
              <w:autoSpaceDN w:val="0"/>
              <w:adjustRightInd w:val="0"/>
              <w:jc w:val="both"/>
              <w:rPr>
                <w:rFonts w:eastAsiaTheme="minorHAnsi"/>
                <w:i/>
                <w:iCs/>
                <w:sz w:val="20"/>
                <w:szCs w:val="20"/>
                <w:lang w:eastAsia="en-US"/>
              </w:rPr>
            </w:pPr>
            <w:r>
              <w:rPr>
                <w:bCs/>
                <w:kern w:val="36"/>
                <w:sz w:val="20"/>
                <w:szCs w:val="20"/>
              </w:rPr>
              <w:t>с п</w:t>
            </w:r>
            <w:r w:rsidR="00D24466">
              <w:rPr>
                <w:bCs/>
                <w:kern w:val="36"/>
                <w:sz w:val="20"/>
                <w:szCs w:val="20"/>
              </w:rPr>
              <w:t>унктом</w:t>
            </w:r>
            <w:r>
              <w:rPr>
                <w:bCs/>
                <w:kern w:val="36"/>
                <w:sz w:val="20"/>
                <w:szCs w:val="20"/>
              </w:rPr>
              <w:t xml:space="preserve"> 4.2.1 </w:t>
            </w:r>
            <w:r w:rsidR="00D24466" w:rsidRPr="00D24466">
              <w:rPr>
                <w:rFonts w:eastAsiaTheme="minorHAnsi"/>
                <w:iCs/>
                <w:sz w:val="20"/>
                <w:szCs w:val="20"/>
                <w:lang w:eastAsia="en-US"/>
              </w:rPr>
              <w:t xml:space="preserve">СП 59.13330.2012. </w:t>
            </w:r>
          </w:p>
        </w:tc>
      </w:tr>
      <w:tr w:rsidR="00B70797" w:rsidTr="00ED79EA">
        <w:trPr>
          <w:cantSplit/>
          <w:trHeight w:val="230"/>
        </w:trPr>
        <w:tc>
          <w:tcPr>
            <w:tcW w:w="187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12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3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tc>
      </w:tr>
      <w:tr w:rsidR="00B70797" w:rsidTr="00ED79EA">
        <w:trPr>
          <w:cantSplit/>
          <w:trHeight w:val="230"/>
        </w:trPr>
        <w:tc>
          <w:tcPr>
            <w:tcW w:w="187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12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3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tc>
      </w:tr>
      <w:tr w:rsidR="00B70797" w:rsidTr="00ED79EA">
        <w:trPr>
          <w:cantSplit/>
          <w:trHeight w:val="230"/>
        </w:trPr>
        <w:tc>
          <w:tcPr>
            <w:tcW w:w="187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12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3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tc>
      </w:tr>
      <w:tr w:rsidR="00B70797" w:rsidTr="00ED79EA">
        <w:trPr>
          <w:cantSplit/>
          <w:trHeight w:val="230"/>
        </w:trPr>
        <w:tc>
          <w:tcPr>
            <w:tcW w:w="187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12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3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tc>
      </w:tr>
      <w:tr w:rsidR="00B70797" w:rsidTr="00ED79EA">
        <w:trPr>
          <w:cantSplit/>
          <w:trHeight w:val="230"/>
        </w:trPr>
        <w:tc>
          <w:tcPr>
            <w:tcW w:w="187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128"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38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ED79EA">
            <w:pPr>
              <w:jc w:val="both"/>
              <w:rPr>
                <w:bCs/>
                <w:kern w:val="36"/>
                <w:sz w:val="20"/>
                <w:szCs w:val="20"/>
              </w:rPr>
            </w:pPr>
            <w:r>
              <w:rPr>
                <w:bCs/>
                <w:kern w:val="36"/>
                <w:sz w:val="20"/>
                <w:szCs w:val="20"/>
              </w:rPr>
              <w:t xml:space="preserve">Расстояние от входа в предприятие или в учреждение, </w:t>
            </w:r>
            <w:r>
              <w:rPr>
                <w:bCs/>
                <w:kern w:val="36"/>
                <w:sz w:val="20"/>
                <w:szCs w:val="20"/>
              </w:rPr>
              <w:br/>
              <w:t>доступного для инвалидов не более 50 м, от входа в жилое здание не более 100 м принято в соответствии с п. 4.2.2</w:t>
            </w:r>
            <w:r w:rsidR="00ED79EA">
              <w:rPr>
                <w:bCs/>
                <w:kern w:val="36"/>
                <w:sz w:val="20"/>
                <w:szCs w:val="20"/>
              </w:rPr>
              <w:br/>
            </w:r>
            <w:r>
              <w:rPr>
                <w:bCs/>
                <w:kern w:val="36"/>
                <w:sz w:val="20"/>
                <w:szCs w:val="20"/>
              </w:rPr>
              <w:t>СП 59.13330.2012</w:t>
            </w:r>
            <w:r w:rsidR="00D24466">
              <w:rPr>
                <w:bCs/>
                <w:kern w:val="36"/>
                <w:sz w:val="20"/>
                <w:szCs w:val="20"/>
              </w:rPr>
              <w:t xml:space="preserve">. </w:t>
            </w:r>
          </w:p>
        </w:tc>
      </w:tr>
      <w:tr w:rsidR="00B70797" w:rsidTr="00ED79EA">
        <w:trPr>
          <w:cantSplit/>
          <w:trHeight w:val="230"/>
        </w:trPr>
        <w:tc>
          <w:tcPr>
            <w:tcW w:w="187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12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3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bCs/>
                <w:kern w:val="36"/>
                <w:sz w:val="20"/>
                <w:szCs w:val="20"/>
              </w:rPr>
            </w:pPr>
          </w:p>
        </w:tc>
      </w:tr>
      <w:tr w:rsidR="00B70797" w:rsidTr="00ED79EA">
        <w:trPr>
          <w:cantSplit/>
          <w:trHeight w:val="230"/>
        </w:trPr>
        <w:tc>
          <w:tcPr>
            <w:tcW w:w="187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12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3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bCs/>
                <w:kern w:val="36"/>
                <w:sz w:val="20"/>
                <w:szCs w:val="20"/>
              </w:rPr>
            </w:pPr>
          </w:p>
        </w:tc>
      </w:tr>
      <w:tr w:rsidR="00B70797" w:rsidTr="00ED79EA">
        <w:trPr>
          <w:cantSplit/>
          <w:trHeight w:val="230"/>
        </w:trPr>
        <w:tc>
          <w:tcPr>
            <w:tcW w:w="187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12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3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bCs/>
                <w:kern w:val="36"/>
                <w:sz w:val="20"/>
                <w:szCs w:val="20"/>
              </w:rPr>
            </w:pPr>
          </w:p>
        </w:tc>
      </w:tr>
    </w:tbl>
    <w:p w:rsidR="00B70797" w:rsidRPr="0014180E" w:rsidRDefault="00A13471" w:rsidP="00A13471">
      <w:pPr>
        <w:pStyle w:val="31"/>
        <w:numPr>
          <w:ilvl w:val="0"/>
          <w:numId w:val="0"/>
        </w:numPr>
        <w:rPr>
          <w:b/>
          <w:sz w:val="28"/>
          <w:szCs w:val="28"/>
        </w:rPr>
      </w:pPr>
      <w:bookmarkStart w:id="393" w:name="_Toc528927191"/>
      <w:bookmarkStart w:id="394" w:name="OLE_LINK964"/>
      <w:bookmarkStart w:id="395" w:name="OLE_LINK963"/>
      <w:bookmarkStart w:id="396" w:name="OLE_LINK383"/>
      <w:bookmarkStart w:id="397" w:name="OLE_LINK382"/>
      <w:bookmarkStart w:id="398" w:name="_Toc479953586"/>
      <w:bookmarkEnd w:id="389"/>
      <w:r>
        <w:rPr>
          <w:b/>
          <w:sz w:val="28"/>
          <w:szCs w:val="28"/>
        </w:rPr>
        <w:t>2</w:t>
      </w:r>
      <w:r w:rsidR="00CC6292">
        <w:rPr>
          <w:b/>
          <w:sz w:val="28"/>
          <w:szCs w:val="28"/>
        </w:rPr>
        <w:t>8</w:t>
      </w:r>
      <w:r>
        <w:rPr>
          <w:b/>
          <w:sz w:val="28"/>
          <w:szCs w:val="28"/>
        </w:rPr>
        <w:t xml:space="preserve">. </w:t>
      </w:r>
      <w:r w:rsidR="00ED79EA" w:rsidRPr="00F93FD2">
        <w:rPr>
          <w:b/>
          <w:sz w:val="28"/>
          <w:szCs w:val="28"/>
        </w:rPr>
        <w:t>Обоснование расчетных показателей</w:t>
      </w:r>
      <w:r w:rsidR="004A10D3">
        <w:rPr>
          <w:b/>
          <w:sz w:val="28"/>
          <w:szCs w:val="28"/>
        </w:rPr>
        <w:t xml:space="preserve"> </w:t>
      </w:r>
      <w:r w:rsidR="00ED79EA" w:rsidRPr="00F93FD2">
        <w:rPr>
          <w:b/>
          <w:sz w:val="28"/>
          <w:szCs w:val="28"/>
        </w:rPr>
        <w:t xml:space="preserve"> минимально допустимого уровня обеспеченности объектами местного значения</w:t>
      </w:r>
      <w:r w:rsidRPr="0014180E">
        <w:rPr>
          <w:b/>
          <w:sz w:val="28"/>
          <w:szCs w:val="28"/>
        </w:rPr>
        <w:t>, имеющих промышленное и коммунально-складское назначение</w:t>
      </w:r>
      <w:r>
        <w:rPr>
          <w:b/>
          <w:sz w:val="28"/>
          <w:szCs w:val="28"/>
        </w:rPr>
        <w:t xml:space="preserve">, </w:t>
      </w:r>
      <w:r w:rsidR="00ED79EA" w:rsidRPr="00F93FD2">
        <w:rPr>
          <w:b/>
          <w:sz w:val="28"/>
          <w:szCs w:val="28"/>
        </w:rPr>
        <w:t>и расчетные показатели максимально допустимого уровня территориальной  доступности таких объектов</w:t>
      </w:r>
      <w:r w:rsidR="00ED79EA">
        <w:rPr>
          <w:b/>
          <w:sz w:val="28"/>
          <w:szCs w:val="28"/>
        </w:rPr>
        <w:t xml:space="preserve"> </w:t>
      </w:r>
      <w:r w:rsidR="00ED79EA" w:rsidRPr="00F93FD2">
        <w:rPr>
          <w:b/>
          <w:sz w:val="28"/>
          <w:szCs w:val="28"/>
        </w:rPr>
        <w:t xml:space="preserve">для </w:t>
      </w:r>
      <w:r w:rsidR="004A10D3">
        <w:rPr>
          <w:b/>
          <w:sz w:val="28"/>
          <w:szCs w:val="28"/>
        </w:rPr>
        <w:t xml:space="preserve">населения </w:t>
      </w:r>
      <w:r w:rsidR="00ED79EA" w:rsidRPr="00F93FD2">
        <w:rPr>
          <w:b/>
          <w:sz w:val="28"/>
          <w:szCs w:val="28"/>
        </w:rPr>
        <w:t>муниципального образования</w:t>
      </w:r>
      <w:bookmarkEnd w:id="393"/>
    </w:p>
    <w:p w:rsidR="00B70797" w:rsidRDefault="00B70797" w:rsidP="00B70797">
      <w:pPr>
        <w:jc w:val="right"/>
        <w:rPr>
          <w:b/>
          <w:i/>
        </w:rPr>
      </w:pPr>
      <w:r>
        <w:rPr>
          <w:b/>
          <w:i/>
        </w:rPr>
        <w:t>Таблица 2</w:t>
      </w:r>
      <w:r w:rsidR="00F1001B">
        <w:rPr>
          <w:b/>
          <w:i/>
        </w:rPr>
        <w:t>1</w:t>
      </w:r>
    </w:p>
    <w:p w:rsidR="00B70797" w:rsidRDefault="00B70797" w:rsidP="00B70797">
      <w:pPr>
        <w:keepNext/>
        <w:spacing w:after="120"/>
        <w:jc w:val="center"/>
        <w:rPr>
          <w:b/>
          <w:i/>
        </w:rPr>
      </w:pPr>
      <w:r>
        <w:rPr>
          <w:b/>
          <w:i/>
          <w:lang w:eastAsia="ar-SA" w:bidi="en-US"/>
        </w:rPr>
        <w:t xml:space="preserve">Обоснование расчетных показателей, устанавливаемых для объектов </w:t>
      </w:r>
      <w:r>
        <w:rPr>
          <w:b/>
          <w:i/>
        </w:rPr>
        <w:t>местного</w:t>
      </w:r>
      <w:r>
        <w:rPr>
          <w:b/>
          <w:i/>
        </w:rPr>
        <w:br/>
        <w:t>значения муниципального образования, имеющих промышленное</w:t>
      </w:r>
      <w:r>
        <w:rPr>
          <w:b/>
          <w:i/>
        </w:rPr>
        <w:br/>
        <w:t>и коммунально-складское назначение</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9"/>
        <w:gridCol w:w="2695"/>
        <w:gridCol w:w="5106"/>
      </w:tblGrid>
      <w:tr w:rsidR="00B70797" w:rsidTr="00ED79EA">
        <w:trPr>
          <w:cantSplit/>
          <w:tblHeader/>
        </w:trPr>
        <w:tc>
          <w:tcPr>
            <w:tcW w:w="158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вида объекта</w:t>
            </w:r>
          </w:p>
        </w:tc>
        <w:tc>
          <w:tcPr>
            <w:tcW w:w="26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510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Обоснование расчетного показателя</w:t>
            </w:r>
          </w:p>
        </w:tc>
      </w:tr>
      <w:tr w:rsidR="00B70797" w:rsidTr="00ED79EA">
        <w:trPr>
          <w:cantSplit/>
          <w:trHeight w:val="230"/>
        </w:trPr>
        <w:tc>
          <w:tcPr>
            <w:tcW w:w="158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Продовольственных товаров</w:t>
            </w:r>
          </w:p>
        </w:tc>
        <w:tc>
          <w:tcPr>
            <w:tcW w:w="26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10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5E35A1">
            <w:pPr>
              <w:pStyle w:val="affffc"/>
              <w:ind w:firstLine="0"/>
              <w:jc w:val="left"/>
              <w:rPr>
                <w:sz w:val="20"/>
                <w:szCs w:val="20"/>
                <w:highlight w:val="cyan"/>
                <w:lang w:val="ru-RU"/>
              </w:rPr>
            </w:pPr>
            <w:r>
              <w:rPr>
                <w:sz w:val="20"/>
                <w:szCs w:val="20"/>
                <w:lang w:val="ru-RU"/>
              </w:rPr>
              <w:t>Минимальный расчетный показатель  77 м</w:t>
            </w:r>
            <w:r>
              <w:rPr>
                <w:sz w:val="20"/>
                <w:szCs w:val="20"/>
                <w:vertAlign w:val="superscript"/>
                <w:lang w:val="ru-RU"/>
              </w:rPr>
              <w:t xml:space="preserve">2 </w:t>
            </w:r>
            <w:r>
              <w:rPr>
                <w:sz w:val="20"/>
                <w:szCs w:val="20"/>
                <w:lang w:val="ru-RU"/>
              </w:rPr>
              <w:t xml:space="preserve"> на 1000 чел. принят в соответствии с Таблицей 27 РНГП Республики Алтай</w:t>
            </w:r>
          </w:p>
        </w:tc>
      </w:tr>
      <w:tr w:rsidR="00B70797" w:rsidTr="00ED79EA">
        <w:trPr>
          <w:cantSplit/>
          <w:trHeight w:val="40"/>
        </w:trPr>
        <w:tc>
          <w:tcPr>
            <w:tcW w:w="15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6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10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highlight w:val="cyan"/>
                <w:lang w:val="ru-RU"/>
              </w:rPr>
            </w:pPr>
            <w:r>
              <w:rPr>
                <w:sz w:val="20"/>
                <w:szCs w:val="20"/>
                <w:lang w:val="ru-RU"/>
              </w:rPr>
              <w:t>Не устанавливается</w:t>
            </w:r>
          </w:p>
        </w:tc>
      </w:tr>
      <w:tr w:rsidR="00B70797" w:rsidTr="00ED79EA">
        <w:trPr>
          <w:cantSplit/>
          <w:trHeight w:val="230"/>
        </w:trPr>
        <w:tc>
          <w:tcPr>
            <w:tcW w:w="158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Непродовольственных товаров</w:t>
            </w:r>
          </w:p>
        </w:tc>
        <w:tc>
          <w:tcPr>
            <w:tcW w:w="269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10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D24466">
            <w:pPr>
              <w:pStyle w:val="affffc"/>
              <w:ind w:firstLine="0"/>
              <w:jc w:val="left"/>
              <w:rPr>
                <w:sz w:val="20"/>
                <w:szCs w:val="20"/>
                <w:highlight w:val="cyan"/>
                <w:lang w:val="ru-RU"/>
              </w:rPr>
            </w:pPr>
            <w:r>
              <w:rPr>
                <w:sz w:val="20"/>
                <w:szCs w:val="20"/>
                <w:lang w:val="ru-RU"/>
              </w:rPr>
              <w:t>Минимальный расчетный показатель  217 м</w:t>
            </w:r>
            <w:r>
              <w:rPr>
                <w:sz w:val="20"/>
                <w:szCs w:val="20"/>
                <w:vertAlign w:val="superscript"/>
                <w:lang w:val="ru-RU"/>
              </w:rPr>
              <w:t xml:space="preserve">2 </w:t>
            </w:r>
            <w:r w:rsidR="005E35A1">
              <w:rPr>
                <w:sz w:val="20"/>
                <w:szCs w:val="20"/>
                <w:lang w:val="ru-RU"/>
              </w:rPr>
              <w:t xml:space="preserve"> на 1000 чел. принят</w:t>
            </w:r>
            <w:r>
              <w:rPr>
                <w:sz w:val="20"/>
                <w:szCs w:val="20"/>
                <w:lang w:val="ru-RU"/>
              </w:rPr>
              <w:t xml:space="preserve"> в соответствии с Таблицей 27 РНГП Республики Алтай</w:t>
            </w:r>
          </w:p>
        </w:tc>
      </w:tr>
      <w:tr w:rsidR="00B70797" w:rsidTr="00ED79EA">
        <w:trPr>
          <w:cantSplit/>
          <w:trHeight w:val="230"/>
        </w:trPr>
        <w:tc>
          <w:tcPr>
            <w:tcW w:w="15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69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10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highlight w:val="cyan"/>
                <w:lang w:eastAsia="ar-SA" w:bidi="en-US"/>
              </w:rPr>
            </w:pPr>
          </w:p>
        </w:tc>
      </w:tr>
      <w:tr w:rsidR="00B70797" w:rsidTr="00ED79EA">
        <w:trPr>
          <w:cantSplit/>
          <w:trHeight w:val="230"/>
        </w:trPr>
        <w:tc>
          <w:tcPr>
            <w:tcW w:w="15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69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10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highlight w:val="cyan"/>
                <w:lang w:eastAsia="ar-SA" w:bidi="en-US"/>
              </w:rPr>
            </w:pPr>
          </w:p>
        </w:tc>
      </w:tr>
      <w:tr w:rsidR="00B70797" w:rsidTr="00ED79EA">
        <w:trPr>
          <w:cantSplit/>
          <w:trHeight w:val="230"/>
        </w:trPr>
        <w:tc>
          <w:tcPr>
            <w:tcW w:w="15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69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10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highlight w:val="cyan"/>
                <w:lang w:eastAsia="ar-SA" w:bidi="en-US"/>
              </w:rPr>
            </w:pPr>
          </w:p>
        </w:tc>
      </w:tr>
      <w:tr w:rsidR="00B70797" w:rsidTr="00ED79EA">
        <w:trPr>
          <w:cantSplit/>
          <w:trHeight w:val="230"/>
        </w:trPr>
        <w:tc>
          <w:tcPr>
            <w:tcW w:w="15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69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10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highlight w:val="cyan"/>
                <w:lang w:eastAsia="ar-SA" w:bidi="en-US"/>
              </w:rPr>
            </w:pPr>
          </w:p>
        </w:tc>
      </w:tr>
      <w:tr w:rsidR="00B70797" w:rsidTr="00ED79EA">
        <w:trPr>
          <w:cantSplit/>
          <w:trHeight w:val="40"/>
        </w:trPr>
        <w:tc>
          <w:tcPr>
            <w:tcW w:w="158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6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10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highlight w:val="cyan"/>
                <w:lang w:val="ru-RU"/>
              </w:rPr>
            </w:pPr>
            <w:r>
              <w:rPr>
                <w:sz w:val="20"/>
                <w:szCs w:val="20"/>
                <w:lang w:val="ru-RU"/>
              </w:rPr>
              <w:t>Не устанавливается</w:t>
            </w:r>
          </w:p>
        </w:tc>
      </w:tr>
    </w:tbl>
    <w:p w:rsidR="00B70797" w:rsidRPr="0014180E" w:rsidRDefault="00A13471" w:rsidP="00A13471">
      <w:pPr>
        <w:pStyle w:val="31"/>
        <w:numPr>
          <w:ilvl w:val="0"/>
          <w:numId w:val="0"/>
        </w:numPr>
        <w:rPr>
          <w:b/>
          <w:sz w:val="28"/>
          <w:szCs w:val="28"/>
        </w:rPr>
      </w:pPr>
      <w:bookmarkStart w:id="399" w:name="_Toc528927192"/>
      <w:r>
        <w:rPr>
          <w:b/>
          <w:sz w:val="28"/>
          <w:szCs w:val="28"/>
        </w:rPr>
        <w:t>2</w:t>
      </w:r>
      <w:r w:rsidR="00CC6292">
        <w:rPr>
          <w:b/>
          <w:sz w:val="28"/>
          <w:szCs w:val="28"/>
        </w:rPr>
        <w:t>9</w:t>
      </w:r>
      <w:r>
        <w:rPr>
          <w:b/>
          <w:sz w:val="28"/>
          <w:szCs w:val="28"/>
        </w:rPr>
        <w:t xml:space="preserve">. </w:t>
      </w:r>
      <w:r w:rsidR="00ED79EA" w:rsidRPr="00F93FD2">
        <w:rPr>
          <w:b/>
          <w:sz w:val="28"/>
          <w:szCs w:val="28"/>
        </w:rPr>
        <w:t>Обоснование расчетных показателей</w:t>
      </w:r>
      <w:r w:rsidR="00C230B6">
        <w:rPr>
          <w:b/>
          <w:sz w:val="28"/>
          <w:szCs w:val="28"/>
        </w:rPr>
        <w:t xml:space="preserve"> </w:t>
      </w:r>
      <w:r w:rsidR="00ED79EA" w:rsidRPr="00F93FD2">
        <w:rPr>
          <w:b/>
          <w:sz w:val="28"/>
          <w:szCs w:val="28"/>
        </w:rPr>
        <w:t xml:space="preserve"> минимально допустимого уровня обеспеченности объектами местного значения </w:t>
      </w:r>
      <w:r w:rsidRPr="0014180E">
        <w:rPr>
          <w:b/>
          <w:sz w:val="28"/>
          <w:szCs w:val="28"/>
        </w:rPr>
        <w:t>в области предупреждения чрезвычайных ситуаций, стихийных бедствий, эпидемий и ликвидации их последствий</w:t>
      </w:r>
      <w:r w:rsidRPr="00F93FD2">
        <w:rPr>
          <w:b/>
          <w:sz w:val="28"/>
          <w:szCs w:val="28"/>
        </w:rPr>
        <w:t xml:space="preserve"> </w:t>
      </w:r>
      <w:r w:rsidR="00ED79EA" w:rsidRPr="00F93FD2">
        <w:rPr>
          <w:b/>
          <w:sz w:val="28"/>
          <w:szCs w:val="28"/>
        </w:rPr>
        <w:t>и расчетные показатели максимально допустимого уровня территориальной  доступности таких объектов</w:t>
      </w:r>
      <w:r w:rsidR="00ED79EA">
        <w:rPr>
          <w:b/>
          <w:sz w:val="28"/>
          <w:szCs w:val="28"/>
        </w:rPr>
        <w:t xml:space="preserve"> </w:t>
      </w:r>
      <w:r w:rsidR="00ED79EA" w:rsidRPr="00F93FD2">
        <w:rPr>
          <w:b/>
          <w:sz w:val="28"/>
          <w:szCs w:val="28"/>
        </w:rPr>
        <w:t>для</w:t>
      </w:r>
      <w:r w:rsidR="00C230B6">
        <w:rPr>
          <w:b/>
          <w:sz w:val="28"/>
          <w:szCs w:val="28"/>
        </w:rPr>
        <w:t xml:space="preserve"> населения</w:t>
      </w:r>
      <w:r w:rsidR="00ED79EA" w:rsidRPr="00F93FD2">
        <w:rPr>
          <w:b/>
          <w:sz w:val="28"/>
          <w:szCs w:val="28"/>
        </w:rPr>
        <w:t xml:space="preserve"> муниципального образования</w:t>
      </w:r>
      <w:r w:rsidR="00ED79EA">
        <w:rPr>
          <w:b/>
          <w:sz w:val="28"/>
          <w:szCs w:val="28"/>
        </w:rPr>
        <w:t xml:space="preserve"> </w:t>
      </w:r>
      <w:bookmarkEnd w:id="399"/>
    </w:p>
    <w:p w:rsidR="00B70797" w:rsidRDefault="00B70797" w:rsidP="00B70797">
      <w:pPr>
        <w:keepNext/>
        <w:jc w:val="right"/>
        <w:rPr>
          <w:b/>
          <w:i/>
        </w:rPr>
      </w:pPr>
      <w:r>
        <w:rPr>
          <w:b/>
          <w:i/>
        </w:rPr>
        <w:t>Таблица 2</w:t>
      </w:r>
      <w:r w:rsidR="00F1001B">
        <w:rPr>
          <w:b/>
          <w:i/>
        </w:rPr>
        <w:t>2</w:t>
      </w:r>
    </w:p>
    <w:p w:rsidR="00B70797" w:rsidRDefault="00B70797" w:rsidP="00B70797">
      <w:pPr>
        <w:keepNext/>
        <w:spacing w:after="120"/>
        <w:jc w:val="center"/>
        <w:rPr>
          <w:b/>
          <w:i/>
        </w:rPr>
      </w:pPr>
      <w:r>
        <w:rPr>
          <w:b/>
          <w:i/>
          <w:lang w:eastAsia="ar-SA" w:bidi="en-US"/>
        </w:rPr>
        <w:t xml:space="preserve">Обоснование расчетных показателей, устанавливаемых для объектов </w:t>
      </w:r>
      <w:r>
        <w:rPr>
          <w:b/>
          <w:i/>
        </w:rPr>
        <w:t>местного</w:t>
      </w:r>
      <w:r>
        <w:rPr>
          <w:b/>
          <w:i/>
        </w:rPr>
        <w:br/>
        <w:t>значения муниципального образования в области предупреждения чрезвычайных</w:t>
      </w:r>
      <w:r>
        <w:rPr>
          <w:b/>
          <w:i/>
        </w:rPr>
        <w:br/>
        <w:t>ситуаций, стихийных бедствий, эпидемий и ликвидации их последствий</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30"/>
        <w:gridCol w:w="1986"/>
        <w:gridCol w:w="5674"/>
      </w:tblGrid>
      <w:tr w:rsidR="00B70797" w:rsidTr="00B70797">
        <w:trPr>
          <w:cantSplit/>
          <w:tblHeader/>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Наименование вида объекта</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Тип расчетного показателя</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Обоснование расчетного показателя</w:t>
            </w:r>
          </w:p>
        </w:tc>
      </w:tr>
      <w:tr w:rsidR="00B70797" w:rsidTr="00B70797">
        <w:trPr>
          <w:cantSplit/>
          <w:trHeight w:val="230"/>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Защитные сооружения гражданской обороны (убежища, укрытия)</w:t>
            </w:r>
          </w:p>
        </w:tc>
        <w:tc>
          <w:tcPr>
            <w:tcW w:w="198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67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13471" w:rsidRDefault="00B70797" w:rsidP="00A13471">
            <w:pPr>
              <w:pStyle w:val="affffc"/>
              <w:ind w:firstLine="0"/>
              <w:jc w:val="left"/>
              <w:rPr>
                <w:sz w:val="20"/>
                <w:szCs w:val="20"/>
                <w:lang w:val="ru-RU"/>
              </w:rPr>
            </w:pPr>
            <w:r>
              <w:rPr>
                <w:sz w:val="20"/>
                <w:szCs w:val="20"/>
                <w:lang w:val="ru-RU"/>
              </w:rPr>
              <w:t>Площадь пола помещений принята в соответствии с п</w:t>
            </w:r>
            <w:r w:rsidR="00D24466">
              <w:rPr>
                <w:sz w:val="20"/>
                <w:szCs w:val="20"/>
                <w:lang w:val="ru-RU"/>
              </w:rPr>
              <w:t>унктом</w:t>
            </w:r>
            <w:r>
              <w:rPr>
                <w:sz w:val="20"/>
                <w:szCs w:val="20"/>
                <w:lang w:val="ru-RU"/>
              </w:rPr>
              <w:t xml:space="preserve"> 5.1.1 СП 88.13330.2014</w:t>
            </w:r>
            <w:r w:rsidR="00A13471">
              <w:rPr>
                <w:sz w:val="20"/>
                <w:szCs w:val="20"/>
                <w:lang w:val="ru-RU"/>
              </w:rPr>
              <w:t>:</w:t>
            </w:r>
          </w:p>
          <w:p w:rsidR="00B70797" w:rsidRDefault="00B70797" w:rsidP="00A13471">
            <w:pPr>
              <w:pStyle w:val="affffc"/>
              <w:ind w:firstLine="0"/>
              <w:jc w:val="left"/>
              <w:rPr>
                <w:sz w:val="20"/>
                <w:szCs w:val="20"/>
                <w:lang w:val="ru-RU"/>
              </w:rPr>
            </w:pPr>
            <w:r>
              <w:rPr>
                <w:sz w:val="20"/>
                <w:szCs w:val="20"/>
                <w:lang w:val="ru-RU"/>
              </w:rPr>
              <w:t>при одноярусном расположении нар – 0,6 кв. м на одного укрываемого;</w:t>
            </w:r>
          </w:p>
          <w:p w:rsidR="00B70797" w:rsidRDefault="00B70797" w:rsidP="00A13471">
            <w:pPr>
              <w:pStyle w:val="affffc"/>
              <w:ind w:firstLine="0"/>
              <w:jc w:val="left"/>
              <w:rPr>
                <w:sz w:val="20"/>
                <w:szCs w:val="20"/>
                <w:lang w:val="ru-RU"/>
              </w:rPr>
            </w:pPr>
            <w:r>
              <w:rPr>
                <w:sz w:val="20"/>
                <w:szCs w:val="20"/>
                <w:lang w:val="ru-RU"/>
              </w:rPr>
              <w:t>при двухъярусном расположении нар – 0,5 кв. м на одного укрываемого;</w:t>
            </w:r>
          </w:p>
          <w:p w:rsidR="00B70797" w:rsidRDefault="00B70797" w:rsidP="00A13471">
            <w:pPr>
              <w:pStyle w:val="affffc"/>
              <w:ind w:firstLine="0"/>
              <w:jc w:val="left"/>
              <w:rPr>
                <w:sz w:val="20"/>
                <w:szCs w:val="20"/>
                <w:lang w:val="ru-RU"/>
              </w:rPr>
            </w:pPr>
            <w:r>
              <w:rPr>
                <w:sz w:val="20"/>
                <w:szCs w:val="20"/>
                <w:lang w:val="ru-RU"/>
              </w:rPr>
              <w:t>при трехъярусном расположении нар – 0,4 кв. м на одного укрываемого.</w:t>
            </w:r>
          </w:p>
        </w:tc>
      </w:tr>
      <w:tr w:rsidR="00B70797" w:rsidTr="00B70797">
        <w:trPr>
          <w:cantSplit/>
          <w:trHeight w:val="23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9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67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r>
      <w:tr w:rsidR="00B70797" w:rsidTr="00B70797">
        <w:trPr>
          <w:cantSplit/>
          <w:trHeight w:val="23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9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567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r>
      <w:tr w:rsidR="00B70797" w:rsidTr="00B70797">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A13471">
            <w:pPr>
              <w:pStyle w:val="affffc"/>
              <w:ind w:firstLine="0"/>
              <w:rPr>
                <w:sz w:val="20"/>
                <w:szCs w:val="20"/>
                <w:lang w:val="ru-RU"/>
              </w:rPr>
            </w:pPr>
            <w:r>
              <w:rPr>
                <w:sz w:val="20"/>
                <w:szCs w:val="20"/>
                <w:lang w:val="ru-RU"/>
              </w:rPr>
              <w:t>Пешеходная доступность 1000 м принята в соответствии</w:t>
            </w:r>
            <w:r w:rsidR="002F7E93">
              <w:rPr>
                <w:sz w:val="20"/>
                <w:szCs w:val="20"/>
                <w:lang w:val="ru-RU"/>
              </w:rPr>
              <w:br/>
            </w:r>
            <w:r>
              <w:rPr>
                <w:sz w:val="20"/>
                <w:szCs w:val="20"/>
                <w:lang w:val="ru-RU"/>
              </w:rPr>
              <w:t>с п</w:t>
            </w:r>
            <w:r w:rsidR="002F7E93">
              <w:rPr>
                <w:sz w:val="20"/>
                <w:szCs w:val="20"/>
                <w:lang w:val="ru-RU"/>
              </w:rPr>
              <w:t>унктом</w:t>
            </w:r>
            <w:r>
              <w:rPr>
                <w:sz w:val="20"/>
                <w:szCs w:val="20"/>
                <w:lang w:val="ru-RU"/>
              </w:rPr>
              <w:t xml:space="preserve"> 4.12 СП 88.13330.2014</w:t>
            </w:r>
            <w:r w:rsidR="002F7E93">
              <w:rPr>
                <w:sz w:val="20"/>
                <w:szCs w:val="20"/>
                <w:lang w:val="ru-RU"/>
              </w:rPr>
              <w:t xml:space="preserve">. </w:t>
            </w:r>
            <w:r>
              <w:rPr>
                <w:sz w:val="20"/>
                <w:szCs w:val="20"/>
                <w:lang w:val="ru-RU"/>
              </w:rPr>
              <w:t>При подвозе укрываемых автотранспортом радиус сбора укрываемых</w:t>
            </w:r>
            <w:r w:rsidR="00A13471">
              <w:rPr>
                <w:sz w:val="20"/>
                <w:szCs w:val="20"/>
                <w:lang w:val="ru-RU"/>
              </w:rPr>
              <w:br/>
            </w:r>
            <w:r>
              <w:rPr>
                <w:sz w:val="20"/>
                <w:szCs w:val="20"/>
                <w:lang w:val="ru-RU"/>
              </w:rPr>
              <w:t>в противорадиационные укрытия допускается увеличивать до 20 км.</w:t>
            </w:r>
          </w:p>
        </w:tc>
      </w:tr>
    </w:tbl>
    <w:p w:rsidR="00B70797" w:rsidRPr="0014180E" w:rsidRDefault="005E35A1" w:rsidP="0014180E">
      <w:pPr>
        <w:spacing w:before="120"/>
        <w:ind w:firstLine="709"/>
        <w:jc w:val="both"/>
        <w:rPr>
          <w:rFonts w:cstheme="minorBidi"/>
          <w:sz w:val="28"/>
          <w:szCs w:val="28"/>
        </w:rPr>
      </w:pPr>
      <w:r>
        <w:rPr>
          <w:sz w:val="28"/>
          <w:szCs w:val="28"/>
        </w:rPr>
        <w:t>31. </w:t>
      </w:r>
      <w:r w:rsidR="00B70797" w:rsidRPr="0014180E">
        <w:rPr>
          <w:sz w:val="28"/>
          <w:szCs w:val="28"/>
        </w:rPr>
        <w:t>При подготовке документов территориального планирования</w:t>
      </w:r>
      <w:r w:rsidR="0014180E">
        <w:rPr>
          <w:sz w:val="28"/>
          <w:szCs w:val="28"/>
        </w:rPr>
        <w:br/>
      </w:r>
      <w:r w:rsidR="00B70797" w:rsidRPr="0014180E">
        <w:rPr>
          <w:sz w:val="28"/>
          <w:szCs w:val="28"/>
        </w:rPr>
        <w:t>для объектов</w:t>
      </w:r>
      <w:r w:rsidR="0014180E">
        <w:rPr>
          <w:sz w:val="28"/>
          <w:szCs w:val="28"/>
        </w:rPr>
        <w:t xml:space="preserve"> </w:t>
      </w:r>
      <w:r w:rsidR="00B70797" w:rsidRPr="0014180E">
        <w:rPr>
          <w:sz w:val="28"/>
          <w:szCs w:val="28"/>
        </w:rPr>
        <w:t>местного значения муниципального образования в области предупреждения</w:t>
      </w:r>
      <w:r w:rsidR="0014180E">
        <w:rPr>
          <w:sz w:val="28"/>
          <w:szCs w:val="28"/>
        </w:rPr>
        <w:t xml:space="preserve"> </w:t>
      </w:r>
      <w:r w:rsidR="00B70797" w:rsidRPr="0014180E">
        <w:rPr>
          <w:sz w:val="28"/>
          <w:szCs w:val="28"/>
        </w:rPr>
        <w:t>чрезвычайных ситуаций для пожарной охраны необходимо руководствоваться</w:t>
      </w:r>
      <w:r w:rsidR="0014180E">
        <w:rPr>
          <w:sz w:val="28"/>
          <w:szCs w:val="28"/>
        </w:rPr>
        <w:t xml:space="preserve"> </w:t>
      </w:r>
      <w:r w:rsidR="00B70797" w:rsidRPr="0014180E">
        <w:rPr>
          <w:sz w:val="28"/>
          <w:szCs w:val="28"/>
        </w:rPr>
        <w:t xml:space="preserve">Федеральным </w:t>
      </w:r>
      <w:hyperlink r:id="rId16" w:history="1">
        <w:r w:rsidR="00B70797" w:rsidRPr="002F7E93">
          <w:rPr>
            <w:rStyle w:val="ad"/>
            <w:sz w:val="28"/>
            <w:szCs w:val="28"/>
            <w:u w:val="none"/>
          </w:rPr>
          <w:t>законом</w:t>
        </w:r>
      </w:hyperlink>
      <w:r w:rsidR="00B70797" w:rsidRPr="0014180E">
        <w:rPr>
          <w:sz w:val="28"/>
          <w:szCs w:val="28"/>
        </w:rPr>
        <w:t xml:space="preserve"> от 22</w:t>
      </w:r>
      <w:r w:rsidR="002F7E93">
        <w:rPr>
          <w:sz w:val="28"/>
          <w:szCs w:val="28"/>
        </w:rPr>
        <w:t xml:space="preserve"> июля </w:t>
      </w:r>
      <w:r w:rsidR="00B70797" w:rsidRPr="0014180E">
        <w:rPr>
          <w:sz w:val="28"/>
          <w:szCs w:val="28"/>
        </w:rPr>
        <w:t xml:space="preserve">2008 </w:t>
      </w:r>
      <w:r w:rsidR="002F7E93">
        <w:rPr>
          <w:sz w:val="28"/>
          <w:szCs w:val="28"/>
        </w:rPr>
        <w:t xml:space="preserve">года </w:t>
      </w:r>
      <w:r w:rsidR="00B70797" w:rsidRPr="0014180E">
        <w:rPr>
          <w:sz w:val="28"/>
          <w:szCs w:val="28"/>
        </w:rPr>
        <w:t xml:space="preserve">№ 123-ФЗ «Технический регламент о требованиях пожарной безопасности». </w:t>
      </w:r>
    </w:p>
    <w:p w:rsidR="00C230B6" w:rsidRDefault="00B70797" w:rsidP="00C230B6">
      <w:pPr>
        <w:ind w:firstLine="709"/>
        <w:jc w:val="both"/>
        <w:rPr>
          <w:sz w:val="28"/>
          <w:szCs w:val="28"/>
        </w:rPr>
      </w:pPr>
      <w:r w:rsidRPr="0014180E">
        <w:rPr>
          <w:sz w:val="28"/>
          <w:szCs w:val="28"/>
        </w:rPr>
        <w:t>Расчетные показатели количества пожарных депо и пожарных автомобилей</w:t>
      </w:r>
      <w:r w:rsidR="0014180E">
        <w:rPr>
          <w:sz w:val="28"/>
          <w:szCs w:val="28"/>
        </w:rPr>
        <w:t xml:space="preserve"> </w:t>
      </w:r>
      <w:r w:rsidRPr="0014180E">
        <w:rPr>
          <w:sz w:val="28"/>
          <w:szCs w:val="28"/>
        </w:rPr>
        <w:t xml:space="preserve">для </w:t>
      </w:r>
      <w:r w:rsidR="004B4628">
        <w:rPr>
          <w:sz w:val="28"/>
          <w:szCs w:val="28"/>
        </w:rPr>
        <w:t>муниципального образования</w:t>
      </w:r>
      <w:r w:rsidRPr="0014180E">
        <w:rPr>
          <w:sz w:val="28"/>
          <w:szCs w:val="28"/>
        </w:rPr>
        <w:t xml:space="preserve"> следует принимать</w:t>
      </w:r>
      <w:r w:rsidR="004B4628">
        <w:rPr>
          <w:sz w:val="28"/>
          <w:szCs w:val="28"/>
        </w:rPr>
        <w:br/>
      </w:r>
      <w:r w:rsidR="002F7E93">
        <w:rPr>
          <w:sz w:val="28"/>
          <w:szCs w:val="28"/>
        </w:rPr>
        <w:t>в соответствии с Н</w:t>
      </w:r>
      <w:r w:rsidRPr="0014180E">
        <w:rPr>
          <w:sz w:val="28"/>
          <w:szCs w:val="28"/>
        </w:rPr>
        <w:t>ормами проектирования объектов пожарной охраны</w:t>
      </w:r>
      <w:r w:rsidR="001B7C26">
        <w:rPr>
          <w:sz w:val="28"/>
          <w:szCs w:val="28"/>
        </w:rPr>
        <w:t>.</w:t>
      </w:r>
      <w:r w:rsidRPr="0014180E">
        <w:rPr>
          <w:sz w:val="28"/>
          <w:szCs w:val="28"/>
        </w:rPr>
        <w:t xml:space="preserve"> НПБ 101-95</w:t>
      </w:r>
      <w:r w:rsidR="00C230B6">
        <w:rPr>
          <w:sz w:val="28"/>
          <w:szCs w:val="28"/>
        </w:rPr>
        <w:t>,</w:t>
      </w:r>
      <w:r w:rsidRPr="0014180E">
        <w:rPr>
          <w:sz w:val="28"/>
          <w:szCs w:val="28"/>
        </w:rPr>
        <w:t xml:space="preserve"> введенны</w:t>
      </w:r>
      <w:r w:rsidR="00C230B6">
        <w:rPr>
          <w:sz w:val="28"/>
          <w:szCs w:val="28"/>
        </w:rPr>
        <w:t>ми</w:t>
      </w:r>
      <w:r w:rsidRPr="0014180E">
        <w:rPr>
          <w:sz w:val="28"/>
          <w:szCs w:val="28"/>
        </w:rPr>
        <w:t xml:space="preserve"> в действие приказом Главного управления</w:t>
      </w:r>
      <w:r w:rsidR="0014180E">
        <w:rPr>
          <w:sz w:val="28"/>
          <w:szCs w:val="28"/>
        </w:rPr>
        <w:t xml:space="preserve"> </w:t>
      </w:r>
      <w:r w:rsidRPr="0014180E">
        <w:rPr>
          <w:sz w:val="28"/>
          <w:szCs w:val="28"/>
        </w:rPr>
        <w:t>Государственной противопожарной службы Министерства внутренних дел России</w:t>
      </w:r>
      <w:r w:rsidR="00C230B6">
        <w:rPr>
          <w:sz w:val="28"/>
          <w:szCs w:val="28"/>
        </w:rPr>
        <w:t xml:space="preserve"> </w:t>
      </w:r>
      <w:r w:rsidRPr="0014180E">
        <w:rPr>
          <w:sz w:val="28"/>
          <w:szCs w:val="28"/>
        </w:rPr>
        <w:t>от 30</w:t>
      </w:r>
      <w:r w:rsidR="001B7C26">
        <w:rPr>
          <w:sz w:val="28"/>
          <w:szCs w:val="28"/>
        </w:rPr>
        <w:t xml:space="preserve"> декабря </w:t>
      </w:r>
      <w:r w:rsidRPr="0014180E">
        <w:rPr>
          <w:sz w:val="28"/>
          <w:szCs w:val="28"/>
        </w:rPr>
        <w:t xml:space="preserve">1994 </w:t>
      </w:r>
      <w:r w:rsidR="001B7C26">
        <w:rPr>
          <w:sz w:val="28"/>
          <w:szCs w:val="28"/>
        </w:rPr>
        <w:t xml:space="preserve">года </w:t>
      </w:r>
      <w:r w:rsidRPr="0014180E">
        <w:rPr>
          <w:sz w:val="28"/>
          <w:szCs w:val="28"/>
        </w:rPr>
        <w:t>№ 36.</w:t>
      </w:r>
      <w:bookmarkStart w:id="400" w:name="_Toc528927193"/>
    </w:p>
    <w:p w:rsidR="00C230B6" w:rsidRDefault="00C230B6" w:rsidP="00C230B6">
      <w:pPr>
        <w:ind w:firstLine="709"/>
        <w:jc w:val="both"/>
        <w:rPr>
          <w:sz w:val="28"/>
          <w:szCs w:val="28"/>
        </w:rPr>
      </w:pPr>
    </w:p>
    <w:p w:rsidR="00B70797" w:rsidRDefault="00AF3847" w:rsidP="00C230B6">
      <w:pPr>
        <w:ind w:firstLine="709"/>
        <w:jc w:val="center"/>
        <w:rPr>
          <w:b/>
          <w:i/>
          <w:sz w:val="28"/>
          <w:szCs w:val="28"/>
        </w:rPr>
      </w:pPr>
      <w:r>
        <w:rPr>
          <w:b/>
          <w:i/>
          <w:sz w:val="28"/>
          <w:szCs w:val="28"/>
        </w:rPr>
        <w:t>30</w:t>
      </w:r>
      <w:r w:rsidR="004B4628" w:rsidRPr="00C230B6">
        <w:rPr>
          <w:b/>
          <w:i/>
          <w:sz w:val="28"/>
          <w:szCs w:val="28"/>
        </w:rPr>
        <w:t xml:space="preserve">. </w:t>
      </w:r>
      <w:r w:rsidR="00ED79EA" w:rsidRPr="00C230B6">
        <w:rPr>
          <w:b/>
          <w:i/>
          <w:sz w:val="28"/>
          <w:szCs w:val="28"/>
        </w:rPr>
        <w:t xml:space="preserve">Обоснование расчетных показателей минимально допустимого уровня обеспеченности объектами местного значения </w:t>
      </w:r>
      <w:r w:rsidR="004B4628" w:rsidRPr="00C230B6">
        <w:rPr>
          <w:b/>
          <w:i/>
          <w:sz w:val="28"/>
          <w:szCs w:val="28"/>
        </w:rPr>
        <w:t xml:space="preserve">в области </w:t>
      </w:r>
      <w:r w:rsidR="00FB1F29">
        <w:rPr>
          <w:b/>
          <w:i/>
          <w:sz w:val="28"/>
          <w:szCs w:val="28"/>
        </w:rPr>
        <w:t xml:space="preserve">обработки, </w:t>
      </w:r>
      <w:r w:rsidR="004B4628" w:rsidRPr="00C230B6">
        <w:rPr>
          <w:b/>
          <w:i/>
          <w:sz w:val="28"/>
          <w:szCs w:val="28"/>
        </w:rPr>
        <w:t>утилизации</w:t>
      </w:r>
      <w:r w:rsidR="00FB1F29">
        <w:rPr>
          <w:b/>
          <w:i/>
          <w:sz w:val="28"/>
          <w:szCs w:val="28"/>
        </w:rPr>
        <w:t>, обезвреживания, размещения</w:t>
      </w:r>
      <w:r w:rsidR="004B4628" w:rsidRPr="00C230B6">
        <w:rPr>
          <w:b/>
          <w:i/>
          <w:sz w:val="28"/>
          <w:szCs w:val="28"/>
        </w:rPr>
        <w:t xml:space="preserve"> твердых коммунальных отходов </w:t>
      </w:r>
      <w:r w:rsidR="00ED79EA" w:rsidRPr="00C230B6">
        <w:rPr>
          <w:b/>
          <w:i/>
          <w:sz w:val="28"/>
          <w:szCs w:val="28"/>
        </w:rPr>
        <w:t xml:space="preserve">и расчетные показатели максимально </w:t>
      </w:r>
      <w:r w:rsidR="00ED79EA" w:rsidRPr="00C230B6">
        <w:rPr>
          <w:b/>
          <w:i/>
          <w:sz w:val="28"/>
          <w:szCs w:val="28"/>
        </w:rPr>
        <w:lastRenderedPageBreak/>
        <w:t>допустимого уровня территориальной  доступности таких объектов</w:t>
      </w:r>
      <w:r w:rsidR="00FB1F29">
        <w:rPr>
          <w:b/>
          <w:i/>
          <w:sz w:val="28"/>
          <w:szCs w:val="28"/>
        </w:rPr>
        <w:br/>
      </w:r>
      <w:r w:rsidR="00ED79EA" w:rsidRPr="00C230B6">
        <w:rPr>
          <w:b/>
          <w:i/>
          <w:sz w:val="28"/>
          <w:szCs w:val="28"/>
        </w:rPr>
        <w:t xml:space="preserve">для </w:t>
      </w:r>
      <w:r w:rsidR="00C230B6" w:rsidRPr="00C230B6">
        <w:rPr>
          <w:b/>
          <w:i/>
          <w:sz w:val="28"/>
          <w:szCs w:val="28"/>
        </w:rPr>
        <w:t xml:space="preserve">населения </w:t>
      </w:r>
      <w:r w:rsidR="00ED79EA" w:rsidRPr="00C230B6">
        <w:rPr>
          <w:b/>
          <w:i/>
          <w:sz w:val="28"/>
          <w:szCs w:val="28"/>
        </w:rPr>
        <w:t>муниципального образования</w:t>
      </w:r>
      <w:bookmarkEnd w:id="400"/>
    </w:p>
    <w:p w:rsidR="00EA3FEC" w:rsidRPr="00C230B6" w:rsidRDefault="00EA3FEC" w:rsidP="00C230B6">
      <w:pPr>
        <w:ind w:firstLine="709"/>
        <w:jc w:val="center"/>
        <w:rPr>
          <w:b/>
          <w:i/>
          <w:sz w:val="28"/>
          <w:szCs w:val="28"/>
          <w:highlight w:val="yellow"/>
        </w:rPr>
      </w:pPr>
    </w:p>
    <w:p w:rsidR="00B70797" w:rsidRDefault="00B70797" w:rsidP="0014180E">
      <w:pPr>
        <w:spacing w:after="120"/>
        <w:jc w:val="both"/>
        <w:rPr>
          <w:sz w:val="28"/>
          <w:szCs w:val="28"/>
        </w:rPr>
      </w:pPr>
      <w:r w:rsidRPr="0014180E">
        <w:rPr>
          <w:sz w:val="28"/>
          <w:szCs w:val="28"/>
        </w:rPr>
        <w:t xml:space="preserve">            </w:t>
      </w:r>
      <w:r w:rsidR="005E35A1">
        <w:rPr>
          <w:sz w:val="28"/>
          <w:szCs w:val="28"/>
        </w:rPr>
        <w:t>32. </w:t>
      </w:r>
      <w:r w:rsidRPr="0014180E">
        <w:rPr>
          <w:sz w:val="28"/>
          <w:szCs w:val="28"/>
        </w:rPr>
        <w:t>Перечень объектов, относящихся к области обработки, утилизации,</w:t>
      </w:r>
      <w:r w:rsidR="005E35A1">
        <w:rPr>
          <w:sz w:val="28"/>
          <w:szCs w:val="28"/>
        </w:rPr>
        <w:t xml:space="preserve"> </w:t>
      </w:r>
      <w:r w:rsidRPr="0014180E">
        <w:rPr>
          <w:sz w:val="28"/>
          <w:szCs w:val="28"/>
        </w:rPr>
        <w:t>обезвреживания, размещения твердых коммунальных отходов,</w:t>
      </w:r>
      <w:r w:rsidR="0014180E">
        <w:rPr>
          <w:sz w:val="28"/>
          <w:szCs w:val="28"/>
        </w:rPr>
        <w:br/>
      </w:r>
      <w:r w:rsidRPr="0014180E">
        <w:rPr>
          <w:sz w:val="28"/>
          <w:szCs w:val="28"/>
        </w:rPr>
        <w:t>и местоположение таких объектов, принимается в соответствии</w:t>
      </w:r>
      <w:r w:rsidR="0014180E">
        <w:rPr>
          <w:sz w:val="28"/>
          <w:szCs w:val="28"/>
        </w:rPr>
        <w:br/>
      </w:r>
      <w:r w:rsidRPr="0014180E">
        <w:rPr>
          <w:sz w:val="28"/>
          <w:szCs w:val="28"/>
        </w:rPr>
        <w:t>с Территориальной схемой обращения с отходами,</w:t>
      </w:r>
      <w:r w:rsidR="0014180E">
        <w:rPr>
          <w:sz w:val="28"/>
          <w:szCs w:val="28"/>
        </w:rPr>
        <w:t xml:space="preserve"> </w:t>
      </w:r>
      <w:r w:rsidRPr="0014180E">
        <w:rPr>
          <w:sz w:val="28"/>
          <w:szCs w:val="28"/>
        </w:rPr>
        <w:t>в том числе с твердыми коммунальными отходами, утвержденной приказом</w:t>
      </w:r>
      <w:r w:rsidR="0014180E">
        <w:rPr>
          <w:sz w:val="28"/>
          <w:szCs w:val="28"/>
        </w:rPr>
        <w:t xml:space="preserve"> </w:t>
      </w:r>
      <w:r w:rsidR="00490506">
        <w:rPr>
          <w:sz w:val="28"/>
          <w:szCs w:val="28"/>
        </w:rPr>
        <w:t>Министерства р</w:t>
      </w:r>
      <w:r w:rsidRPr="0014180E">
        <w:rPr>
          <w:sz w:val="28"/>
          <w:szCs w:val="28"/>
        </w:rPr>
        <w:t xml:space="preserve">егионального </w:t>
      </w:r>
      <w:r w:rsidR="00490506">
        <w:rPr>
          <w:sz w:val="28"/>
          <w:szCs w:val="28"/>
        </w:rPr>
        <w:t>р</w:t>
      </w:r>
      <w:r w:rsidRPr="0014180E">
        <w:rPr>
          <w:sz w:val="28"/>
          <w:szCs w:val="28"/>
        </w:rPr>
        <w:t xml:space="preserve">азвития Республики Алтай от 26 сентября 2016 года </w:t>
      </w:r>
      <w:r w:rsidR="0014180E">
        <w:rPr>
          <w:sz w:val="28"/>
          <w:szCs w:val="28"/>
        </w:rPr>
        <w:br/>
      </w:r>
      <w:r w:rsidRPr="0014180E">
        <w:rPr>
          <w:sz w:val="28"/>
          <w:szCs w:val="28"/>
        </w:rPr>
        <w:t>№ 463-Д</w:t>
      </w:r>
    </w:p>
    <w:p w:rsidR="005E35A1" w:rsidRDefault="005E35A1" w:rsidP="005E35A1">
      <w:pPr>
        <w:jc w:val="right"/>
        <w:rPr>
          <w:b/>
          <w:i/>
        </w:rPr>
      </w:pPr>
      <w:r>
        <w:rPr>
          <w:b/>
          <w:i/>
        </w:rPr>
        <w:t>Таблица 2</w:t>
      </w:r>
      <w:r w:rsidR="00F1001B">
        <w:rPr>
          <w:b/>
          <w:i/>
        </w:rPr>
        <w:t>3</w:t>
      </w:r>
    </w:p>
    <w:p w:rsidR="005E35A1" w:rsidRPr="00FB1F29" w:rsidRDefault="005E35A1" w:rsidP="005E35A1">
      <w:pPr>
        <w:spacing w:after="120"/>
        <w:jc w:val="center"/>
        <w:rPr>
          <w:b/>
          <w:i/>
        </w:rPr>
      </w:pPr>
      <w:r w:rsidRPr="00FB1F29">
        <w:rPr>
          <w:b/>
          <w:i/>
          <w:lang w:eastAsia="ar-SA" w:bidi="en-US"/>
        </w:rPr>
        <w:t xml:space="preserve">Обоснование расчетных показателей, устанавливаемых для объектов </w:t>
      </w:r>
      <w:r w:rsidRPr="00FB1F29">
        <w:rPr>
          <w:b/>
          <w:i/>
        </w:rPr>
        <w:t>местного значения муниципального образования в области обработки, утилизации, обезвреживания, размещения твердых коммунальных отходов</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7"/>
        <w:gridCol w:w="1844"/>
        <w:gridCol w:w="6099"/>
      </w:tblGrid>
      <w:tr w:rsidR="00B70797" w:rsidTr="00ED79EA">
        <w:trPr>
          <w:cantSplit/>
          <w:tblHeader/>
        </w:trPr>
        <w:tc>
          <w:tcPr>
            <w:tcW w:w="144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Наименование вида объекта</w:t>
            </w:r>
          </w:p>
        </w:tc>
        <w:tc>
          <w:tcPr>
            <w:tcW w:w="18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Тип расчетного показателя</w:t>
            </w:r>
          </w:p>
        </w:tc>
        <w:tc>
          <w:tcPr>
            <w:tcW w:w="609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keepNext/>
              <w:ind w:firstLine="0"/>
              <w:jc w:val="center"/>
              <w:rPr>
                <w:b/>
                <w:i/>
                <w:sz w:val="20"/>
                <w:szCs w:val="20"/>
                <w:lang w:val="ru-RU"/>
              </w:rPr>
            </w:pPr>
            <w:r>
              <w:rPr>
                <w:b/>
                <w:i/>
                <w:sz w:val="20"/>
                <w:szCs w:val="20"/>
                <w:lang w:val="ru-RU"/>
              </w:rPr>
              <w:t>Обоснование расчетного показателя</w:t>
            </w:r>
          </w:p>
        </w:tc>
      </w:tr>
      <w:tr w:rsidR="00B70797" w:rsidTr="00ED79EA">
        <w:trPr>
          <w:cantSplit/>
          <w:trHeight w:val="40"/>
        </w:trPr>
        <w:tc>
          <w:tcPr>
            <w:tcW w:w="144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rsidP="00E67C2C">
            <w:pPr>
              <w:pStyle w:val="affffc"/>
              <w:ind w:firstLine="0"/>
              <w:jc w:val="left"/>
              <w:rPr>
                <w:sz w:val="20"/>
                <w:szCs w:val="20"/>
                <w:lang w:val="ru-RU"/>
              </w:rPr>
            </w:pPr>
            <w:r>
              <w:rPr>
                <w:sz w:val="20"/>
                <w:szCs w:val="20"/>
                <w:lang w:val="ru-RU"/>
              </w:rPr>
              <w:t xml:space="preserve">Объекты, предназначенные для сбора и вывоза </w:t>
            </w:r>
            <w:r w:rsidR="00E67C2C">
              <w:rPr>
                <w:sz w:val="20"/>
                <w:szCs w:val="20"/>
                <w:lang w:val="ru-RU"/>
              </w:rPr>
              <w:t xml:space="preserve">твердых </w:t>
            </w:r>
            <w:r>
              <w:rPr>
                <w:sz w:val="20"/>
                <w:szCs w:val="20"/>
                <w:lang w:val="ru-RU"/>
              </w:rPr>
              <w:t xml:space="preserve">коммунальных отходов </w:t>
            </w:r>
          </w:p>
        </w:tc>
        <w:tc>
          <w:tcPr>
            <w:tcW w:w="18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609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Pr="00490506" w:rsidRDefault="00B70797" w:rsidP="0054213D">
            <w:pPr>
              <w:autoSpaceDE w:val="0"/>
              <w:autoSpaceDN w:val="0"/>
              <w:adjustRightInd w:val="0"/>
              <w:jc w:val="both"/>
              <w:rPr>
                <w:rFonts w:eastAsiaTheme="minorHAnsi"/>
                <w:sz w:val="20"/>
                <w:szCs w:val="20"/>
                <w:lang w:eastAsia="en-US"/>
              </w:rPr>
            </w:pPr>
            <w:r>
              <w:rPr>
                <w:sz w:val="20"/>
                <w:szCs w:val="20"/>
              </w:rPr>
              <w:t xml:space="preserve">Нормы </w:t>
            </w:r>
            <w:r w:rsidR="009048F5">
              <w:rPr>
                <w:sz w:val="20"/>
                <w:szCs w:val="20"/>
              </w:rPr>
              <w:t>накопления твердых к</w:t>
            </w:r>
            <w:r>
              <w:rPr>
                <w:sz w:val="20"/>
                <w:szCs w:val="20"/>
              </w:rPr>
              <w:t xml:space="preserve">оммунальных отходов приняты </w:t>
            </w:r>
            <w:r w:rsidR="009048F5">
              <w:rPr>
                <w:sz w:val="20"/>
                <w:szCs w:val="20"/>
              </w:rPr>
              <w:br/>
              <w:t>в</w:t>
            </w:r>
            <w:r>
              <w:rPr>
                <w:sz w:val="20"/>
                <w:szCs w:val="20"/>
              </w:rPr>
              <w:t xml:space="preserve"> соответствии</w:t>
            </w:r>
            <w:r w:rsidR="009048F5">
              <w:rPr>
                <w:sz w:val="20"/>
                <w:szCs w:val="20"/>
              </w:rPr>
              <w:t xml:space="preserve"> </w:t>
            </w:r>
            <w:r>
              <w:rPr>
                <w:sz w:val="20"/>
                <w:szCs w:val="20"/>
              </w:rPr>
              <w:t xml:space="preserve">с </w:t>
            </w:r>
            <w:r w:rsidR="00FB1F29">
              <w:rPr>
                <w:sz w:val="20"/>
                <w:szCs w:val="20"/>
              </w:rPr>
              <w:t>п</w:t>
            </w:r>
            <w:r w:rsidR="009048F5">
              <w:rPr>
                <w:rFonts w:eastAsiaTheme="minorHAnsi"/>
                <w:sz w:val="20"/>
                <w:szCs w:val="20"/>
                <w:lang w:eastAsia="en-US"/>
              </w:rPr>
              <w:t>риказ</w:t>
            </w:r>
            <w:r w:rsidR="00FB1F29">
              <w:rPr>
                <w:rFonts w:eastAsiaTheme="minorHAnsi"/>
                <w:sz w:val="20"/>
                <w:szCs w:val="20"/>
                <w:lang w:eastAsia="en-US"/>
              </w:rPr>
              <w:t>ом</w:t>
            </w:r>
            <w:r w:rsidR="009048F5">
              <w:rPr>
                <w:rFonts w:eastAsiaTheme="minorHAnsi"/>
                <w:sz w:val="20"/>
                <w:szCs w:val="20"/>
                <w:lang w:eastAsia="en-US"/>
              </w:rPr>
              <w:t xml:space="preserve"> Комитета по тарифам Республики Алтай от 17 августа 2018 года</w:t>
            </w:r>
            <w:r w:rsidR="0054213D">
              <w:rPr>
                <w:rFonts w:eastAsiaTheme="minorHAnsi"/>
                <w:sz w:val="20"/>
                <w:szCs w:val="20"/>
                <w:lang w:eastAsia="en-US"/>
              </w:rPr>
              <w:t xml:space="preserve"> </w:t>
            </w:r>
            <w:r w:rsidR="009048F5">
              <w:rPr>
                <w:rFonts w:eastAsiaTheme="minorHAnsi"/>
                <w:sz w:val="20"/>
                <w:szCs w:val="20"/>
                <w:lang w:eastAsia="en-US"/>
              </w:rPr>
              <w:t>№ 55-ВД</w:t>
            </w:r>
            <w:r w:rsidR="00FB1F29">
              <w:rPr>
                <w:rFonts w:eastAsiaTheme="minorHAnsi"/>
                <w:sz w:val="20"/>
                <w:szCs w:val="20"/>
                <w:lang w:eastAsia="en-US"/>
              </w:rPr>
              <w:t xml:space="preserve"> </w:t>
            </w:r>
            <w:r w:rsidR="009048F5">
              <w:rPr>
                <w:rFonts w:eastAsiaTheme="minorHAnsi"/>
                <w:sz w:val="20"/>
                <w:szCs w:val="20"/>
                <w:lang w:eastAsia="en-US"/>
              </w:rPr>
              <w:t>«Об установлении нормативов накопления твердых коммунальных отходов на территории Республики Алтай</w:t>
            </w:r>
            <w:r w:rsidR="0054213D">
              <w:rPr>
                <w:rFonts w:eastAsiaTheme="minorHAnsi"/>
                <w:sz w:val="20"/>
                <w:szCs w:val="20"/>
                <w:lang w:eastAsia="en-US"/>
              </w:rPr>
              <w:t xml:space="preserve"> </w:t>
            </w:r>
            <w:r w:rsidR="009048F5">
              <w:rPr>
                <w:rFonts w:eastAsiaTheme="minorHAnsi"/>
                <w:sz w:val="20"/>
                <w:szCs w:val="20"/>
                <w:lang w:eastAsia="en-US"/>
              </w:rPr>
              <w:t>и признании утратившими силу некоторых приказов Комитета</w:t>
            </w:r>
            <w:r w:rsidR="0054213D">
              <w:rPr>
                <w:rFonts w:eastAsiaTheme="minorHAnsi"/>
                <w:sz w:val="20"/>
                <w:szCs w:val="20"/>
                <w:lang w:eastAsia="en-US"/>
              </w:rPr>
              <w:t xml:space="preserve"> </w:t>
            </w:r>
            <w:r w:rsidR="009048F5">
              <w:rPr>
                <w:rFonts w:eastAsiaTheme="minorHAnsi"/>
                <w:sz w:val="20"/>
                <w:szCs w:val="20"/>
                <w:lang w:eastAsia="en-US"/>
              </w:rPr>
              <w:t>по тарифам Республики Алтай»</w:t>
            </w:r>
            <w:r w:rsidR="00490506">
              <w:rPr>
                <w:rFonts w:eastAsiaTheme="minorHAnsi"/>
                <w:sz w:val="28"/>
                <w:szCs w:val="28"/>
                <w:lang w:eastAsia="en-US"/>
              </w:rPr>
              <w:t xml:space="preserve"> </w:t>
            </w:r>
          </w:p>
        </w:tc>
      </w:tr>
      <w:tr w:rsidR="00B70797" w:rsidTr="00ED79EA">
        <w:trPr>
          <w:cantSplit/>
          <w:trHeight w:val="40"/>
        </w:trPr>
        <w:tc>
          <w:tcPr>
            <w:tcW w:w="144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8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09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не устанавливается</w:t>
            </w:r>
          </w:p>
        </w:tc>
      </w:tr>
      <w:tr w:rsidR="00B70797" w:rsidTr="00ED79EA">
        <w:trPr>
          <w:cantSplit/>
          <w:trHeight w:val="690"/>
        </w:trPr>
        <w:tc>
          <w:tcPr>
            <w:tcW w:w="144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rFonts w:eastAsiaTheme="minorEastAsia"/>
                <w:sz w:val="20"/>
                <w:szCs w:val="20"/>
                <w:lang w:val="ru-RU"/>
              </w:rPr>
            </w:pPr>
            <w:r>
              <w:rPr>
                <w:sz w:val="20"/>
                <w:szCs w:val="20"/>
                <w:lang w:val="ru-RU"/>
              </w:rPr>
              <w:t xml:space="preserve">Площадки для установки контейнеров для сбора </w:t>
            </w:r>
            <w:r w:rsidR="00E67C2C">
              <w:rPr>
                <w:sz w:val="20"/>
                <w:szCs w:val="20"/>
                <w:lang w:val="ru-RU"/>
              </w:rPr>
              <w:t>твердых коммунальных отходов</w:t>
            </w:r>
          </w:p>
        </w:tc>
        <w:tc>
          <w:tcPr>
            <w:tcW w:w="18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609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keepNext/>
              <w:ind w:firstLine="0"/>
              <w:jc w:val="left"/>
              <w:rPr>
                <w:sz w:val="20"/>
                <w:szCs w:val="20"/>
                <w:lang w:val="ru-RU"/>
              </w:rPr>
            </w:pPr>
            <w:r>
              <w:rPr>
                <w:sz w:val="20"/>
                <w:szCs w:val="20"/>
                <w:lang w:val="ru-RU"/>
              </w:rPr>
              <w:t xml:space="preserve">Количество площадок для установки контейнеров в </w:t>
            </w:r>
            <w:r w:rsidR="004B4628">
              <w:rPr>
                <w:sz w:val="20"/>
                <w:szCs w:val="20"/>
                <w:lang w:val="ru-RU"/>
              </w:rPr>
              <w:t>муниципальном образовании</w:t>
            </w:r>
            <w:r>
              <w:rPr>
                <w:sz w:val="20"/>
                <w:szCs w:val="20"/>
                <w:lang w:val="ru-RU"/>
              </w:rPr>
              <w:t xml:space="preserve"> определяется исходя из численности населения, объёма </w:t>
            </w:r>
            <w:r>
              <w:rPr>
                <w:sz w:val="20"/>
                <w:szCs w:val="20"/>
                <w:lang w:val="ru-RU"/>
              </w:rPr>
              <w:br/>
              <w:t>образования отходов, и необходимого для населенного пункта числа контейнеров для сбора мусора.</w:t>
            </w:r>
          </w:p>
          <w:p w:rsidR="00B70797" w:rsidRDefault="00B70797">
            <w:pPr>
              <w:pStyle w:val="affffc"/>
              <w:keepNext/>
              <w:ind w:firstLine="0"/>
              <w:jc w:val="left"/>
              <w:rPr>
                <w:sz w:val="20"/>
                <w:szCs w:val="20"/>
                <w:lang w:val="ru-RU"/>
              </w:rPr>
            </w:pPr>
            <w:r>
              <w:rPr>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B70797" w:rsidRDefault="00B70797">
            <w:pPr>
              <w:pStyle w:val="affffc"/>
              <w:keepNext/>
              <w:ind w:firstLine="0"/>
              <w:jc w:val="left"/>
              <w:rPr>
                <w:sz w:val="20"/>
                <w:szCs w:val="20"/>
                <w:lang w:val="ru-RU"/>
              </w:rPr>
            </w:pPr>
            <w:r>
              <w:rPr>
                <w:sz w:val="20"/>
                <w:szCs w:val="20"/>
                <w:lang w:val="ru-RU"/>
              </w:rPr>
              <w:t>Необходимое число контейнеров рассчитывается по формуле: Б</w:t>
            </w:r>
            <w:r>
              <w:rPr>
                <w:sz w:val="20"/>
                <w:szCs w:val="20"/>
                <w:vertAlign w:val="subscript"/>
                <w:lang w:val="ru-RU"/>
              </w:rPr>
              <w:t>кон</w:t>
            </w:r>
            <w:r>
              <w:rPr>
                <w:sz w:val="20"/>
                <w:szCs w:val="20"/>
                <w:lang w:val="ru-RU"/>
              </w:rPr>
              <w:t>т = П</w:t>
            </w:r>
            <w:r>
              <w:rPr>
                <w:sz w:val="20"/>
                <w:szCs w:val="20"/>
                <w:vertAlign w:val="subscript"/>
                <w:lang w:val="ru-RU"/>
              </w:rPr>
              <w:t>год</w:t>
            </w:r>
            <w:r>
              <w:rPr>
                <w:sz w:val="20"/>
                <w:szCs w:val="20"/>
                <w:lang w:val="ru-RU"/>
              </w:rPr>
              <w:t xml:space="preserve"> × </w:t>
            </w:r>
            <w:r>
              <w:rPr>
                <w:sz w:val="20"/>
                <w:szCs w:val="20"/>
              </w:rPr>
              <w:t>t</w:t>
            </w:r>
            <w:r>
              <w:rPr>
                <w:sz w:val="20"/>
                <w:szCs w:val="20"/>
                <w:lang w:val="ru-RU"/>
              </w:rPr>
              <w:t xml:space="preserve"> × К / (365 × </w:t>
            </w:r>
            <w:r>
              <w:rPr>
                <w:sz w:val="20"/>
                <w:szCs w:val="20"/>
              </w:rPr>
              <w:t>V</w:t>
            </w:r>
            <w:r>
              <w:rPr>
                <w:sz w:val="20"/>
                <w:szCs w:val="20"/>
                <w:lang w:val="ru-RU"/>
              </w:rPr>
              <w:t>), где П</w:t>
            </w:r>
            <w:r>
              <w:rPr>
                <w:sz w:val="20"/>
                <w:szCs w:val="20"/>
                <w:vertAlign w:val="subscript"/>
                <w:lang w:val="ru-RU"/>
              </w:rPr>
              <w:t xml:space="preserve">год </w:t>
            </w:r>
            <w:r>
              <w:rPr>
                <w:sz w:val="20"/>
                <w:szCs w:val="20"/>
                <w:lang w:val="ru-RU"/>
              </w:rPr>
              <w:t xml:space="preserve">– годовое накопление муниципальных отходов, куб. м; </w:t>
            </w:r>
            <w:r>
              <w:rPr>
                <w:sz w:val="20"/>
                <w:szCs w:val="20"/>
              </w:rPr>
              <w:t>t</w:t>
            </w:r>
            <w:r>
              <w:rPr>
                <w:sz w:val="20"/>
                <w:szCs w:val="20"/>
                <w:lang w:val="ru-RU"/>
              </w:rPr>
              <w:t xml:space="preserve"> – периодичность удаления отходов в сутки; К – коэффициент неравномерности отходов, равный 1,25; </w:t>
            </w:r>
            <w:r>
              <w:rPr>
                <w:sz w:val="20"/>
                <w:szCs w:val="20"/>
              </w:rPr>
              <w:t>V</w:t>
            </w:r>
            <w:r>
              <w:rPr>
                <w:sz w:val="20"/>
                <w:szCs w:val="20"/>
                <w:lang w:val="ru-RU"/>
              </w:rPr>
              <w:t xml:space="preserve"> – вместимость контейнера.</w:t>
            </w:r>
          </w:p>
          <w:p w:rsidR="00B70797" w:rsidRDefault="00B70797" w:rsidP="00B96D8E">
            <w:pPr>
              <w:pStyle w:val="affffc"/>
              <w:keepNext/>
              <w:rPr>
                <w:b/>
                <w:i/>
                <w:sz w:val="20"/>
                <w:szCs w:val="20"/>
                <w:lang w:val="ru-RU"/>
              </w:rPr>
            </w:pPr>
            <w:r>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w:t>
            </w:r>
            <w:r w:rsidR="00134BB6">
              <w:rPr>
                <w:sz w:val="20"/>
                <w:szCs w:val="20"/>
                <w:lang w:val="ru-RU"/>
              </w:rPr>
              <w:t>, п</w:t>
            </w:r>
            <w:r w:rsidR="00134BB6" w:rsidRPr="00134BB6">
              <w:rPr>
                <w:sz w:val="20"/>
                <w:szCs w:val="20"/>
                <w:lang w:val="ru-RU"/>
              </w:rPr>
              <w:t>риказ</w:t>
            </w:r>
            <w:r w:rsidR="00134BB6">
              <w:rPr>
                <w:sz w:val="20"/>
                <w:szCs w:val="20"/>
                <w:lang w:val="ru-RU"/>
              </w:rPr>
              <w:t>ом</w:t>
            </w:r>
            <w:r w:rsidR="00134BB6" w:rsidRPr="00134BB6">
              <w:rPr>
                <w:sz w:val="20"/>
                <w:szCs w:val="20"/>
                <w:lang w:val="ru-RU"/>
              </w:rPr>
              <w:t xml:space="preserve"> Минрегионразвития Республики Алтай от 30</w:t>
            </w:r>
            <w:r w:rsidR="00134BB6">
              <w:rPr>
                <w:sz w:val="20"/>
                <w:szCs w:val="20"/>
                <w:lang w:val="ru-RU"/>
              </w:rPr>
              <w:t xml:space="preserve"> октября </w:t>
            </w:r>
            <w:r w:rsidR="00134BB6" w:rsidRPr="00134BB6">
              <w:rPr>
                <w:sz w:val="20"/>
                <w:szCs w:val="20"/>
                <w:lang w:val="ru-RU"/>
              </w:rPr>
              <w:t>2017</w:t>
            </w:r>
            <w:r w:rsidR="00134BB6">
              <w:rPr>
                <w:sz w:val="20"/>
                <w:szCs w:val="20"/>
                <w:lang w:val="ru-RU"/>
              </w:rPr>
              <w:t xml:space="preserve"> года №</w:t>
            </w:r>
            <w:r w:rsidR="00134BB6" w:rsidRPr="00134BB6">
              <w:rPr>
                <w:sz w:val="20"/>
                <w:szCs w:val="20"/>
                <w:lang w:val="ru-RU"/>
              </w:rPr>
              <w:t xml:space="preserve"> 447-Д</w:t>
            </w:r>
            <w:r w:rsidR="00B96D8E">
              <w:rPr>
                <w:sz w:val="20"/>
                <w:szCs w:val="20"/>
                <w:lang w:val="ru-RU"/>
              </w:rPr>
              <w:t xml:space="preserve"> </w:t>
            </w:r>
            <w:r w:rsidR="00134BB6">
              <w:rPr>
                <w:sz w:val="20"/>
                <w:szCs w:val="20"/>
                <w:lang w:val="ru-RU"/>
              </w:rPr>
              <w:t>«</w:t>
            </w:r>
            <w:r w:rsidR="00134BB6" w:rsidRPr="00134BB6">
              <w:rPr>
                <w:sz w:val="20"/>
                <w:szCs w:val="20"/>
                <w:lang w:val="ru-RU"/>
              </w:rPr>
              <w:t>Об утверждении Порядка сбора твердых коммунальных отходов</w:t>
            </w:r>
            <w:r w:rsidR="00134BB6">
              <w:rPr>
                <w:sz w:val="20"/>
                <w:szCs w:val="20"/>
                <w:lang w:val="ru-RU"/>
              </w:rPr>
              <w:br/>
            </w:r>
            <w:r w:rsidR="00134BB6" w:rsidRPr="00134BB6">
              <w:rPr>
                <w:sz w:val="20"/>
                <w:szCs w:val="20"/>
                <w:lang w:val="ru-RU"/>
              </w:rPr>
              <w:t>(в том числе их раздельного сбора)</w:t>
            </w:r>
            <w:r w:rsidR="00134BB6">
              <w:rPr>
                <w:sz w:val="20"/>
                <w:szCs w:val="20"/>
                <w:lang w:val="ru-RU"/>
              </w:rPr>
              <w:t xml:space="preserve"> на территории Республики Алтай»</w:t>
            </w:r>
            <w:r>
              <w:rPr>
                <w:sz w:val="20"/>
                <w:szCs w:val="20"/>
                <w:lang w:val="ru-RU"/>
              </w:rPr>
              <w:t>.</w:t>
            </w:r>
          </w:p>
        </w:tc>
      </w:tr>
      <w:tr w:rsidR="00B70797" w:rsidTr="00ED79EA">
        <w:trPr>
          <w:cantSplit/>
          <w:trHeight w:val="42"/>
        </w:trPr>
        <w:tc>
          <w:tcPr>
            <w:tcW w:w="144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18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609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keepNext/>
              <w:ind w:firstLine="0"/>
              <w:jc w:val="left"/>
              <w:rPr>
                <w:rFonts w:eastAsiaTheme="minorEastAsia"/>
                <w:color w:val="000000"/>
                <w:sz w:val="20"/>
                <w:szCs w:val="20"/>
                <w:lang w:val="ru-RU" w:eastAsia="ru-RU" w:bidi="ar-SA"/>
              </w:rPr>
            </w:pPr>
            <w:r>
              <w:rPr>
                <w:rFonts w:eastAsiaTheme="minorEastAsia"/>
                <w:color w:val="000000"/>
                <w:sz w:val="20"/>
                <w:szCs w:val="20"/>
                <w:lang w:val="ru-RU" w:eastAsia="ru-RU" w:bidi="ar-SA"/>
              </w:rPr>
              <w:t>Пешеходная доступность 100 м до площадок для установки контейнеров для сбора мусора устанавливается в соответствии с требованиями СанПиН 42-128-4690-88.</w:t>
            </w:r>
          </w:p>
        </w:tc>
      </w:tr>
    </w:tbl>
    <w:p w:rsidR="00B70797" w:rsidRPr="003210A3" w:rsidRDefault="00503BD2" w:rsidP="00A81C21">
      <w:pPr>
        <w:pStyle w:val="31"/>
        <w:numPr>
          <w:ilvl w:val="0"/>
          <w:numId w:val="0"/>
        </w:numPr>
        <w:ind w:left="1134"/>
        <w:rPr>
          <w:b/>
          <w:sz w:val="28"/>
          <w:szCs w:val="28"/>
        </w:rPr>
      </w:pPr>
      <w:bookmarkStart w:id="401" w:name="_Toc528927194"/>
      <w:r>
        <w:rPr>
          <w:b/>
          <w:sz w:val="28"/>
          <w:szCs w:val="28"/>
        </w:rPr>
        <w:lastRenderedPageBreak/>
        <w:t>31</w:t>
      </w:r>
      <w:r w:rsidR="00A81C21">
        <w:rPr>
          <w:b/>
          <w:sz w:val="28"/>
          <w:szCs w:val="28"/>
        </w:rPr>
        <w:t xml:space="preserve">. </w:t>
      </w:r>
      <w:r w:rsidR="00ED79EA" w:rsidRPr="00F93FD2">
        <w:rPr>
          <w:b/>
          <w:sz w:val="28"/>
          <w:szCs w:val="28"/>
        </w:rPr>
        <w:t xml:space="preserve">Обоснование расчетных показателей минимально допустимого уровня обеспеченности объектами местного значения </w:t>
      </w:r>
      <w:r w:rsidR="00A81C21" w:rsidRPr="003210A3">
        <w:rPr>
          <w:b/>
          <w:sz w:val="28"/>
          <w:szCs w:val="28"/>
        </w:rPr>
        <w:t>в области захоронений</w:t>
      </w:r>
      <w:r w:rsidR="00A81C21">
        <w:rPr>
          <w:b/>
          <w:sz w:val="28"/>
          <w:szCs w:val="28"/>
        </w:rPr>
        <w:t xml:space="preserve"> </w:t>
      </w:r>
      <w:r w:rsidR="00ED79EA" w:rsidRPr="00F93FD2">
        <w:rPr>
          <w:b/>
          <w:sz w:val="28"/>
          <w:szCs w:val="28"/>
        </w:rPr>
        <w:t>и расчетные показатели максимально допустимого уровня территориальной  доступности таких объектов</w:t>
      </w:r>
      <w:r w:rsidR="00ED79EA">
        <w:rPr>
          <w:b/>
          <w:sz w:val="28"/>
          <w:szCs w:val="28"/>
        </w:rPr>
        <w:t xml:space="preserve"> </w:t>
      </w:r>
      <w:r w:rsidR="00ED79EA" w:rsidRPr="00F93FD2">
        <w:rPr>
          <w:b/>
          <w:sz w:val="28"/>
          <w:szCs w:val="28"/>
        </w:rPr>
        <w:t xml:space="preserve">для </w:t>
      </w:r>
      <w:r w:rsidR="00D72E55">
        <w:rPr>
          <w:b/>
          <w:sz w:val="28"/>
          <w:szCs w:val="28"/>
        </w:rPr>
        <w:t xml:space="preserve">населения </w:t>
      </w:r>
      <w:r w:rsidR="00ED79EA" w:rsidRPr="00F93FD2">
        <w:rPr>
          <w:b/>
          <w:sz w:val="28"/>
          <w:szCs w:val="28"/>
        </w:rPr>
        <w:t>муниципального образования</w:t>
      </w:r>
      <w:r w:rsidR="00ED79EA">
        <w:rPr>
          <w:b/>
          <w:sz w:val="28"/>
          <w:szCs w:val="28"/>
        </w:rPr>
        <w:t xml:space="preserve"> </w:t>
      </w:r>
      <w:bookmarkEnd w:id="401"/>
    </w:p>
    <w:p w:rsidR="00B70797" w:rsidRDefault="00B70797" w:rsidP="00B70797">
      <w:pPr>
        <w:jc w:val="right"/>
        <w:rPr>
          <w:b/>
          <w:i/>
        </w:rPr>
      </w:pPr>
      <w:r>
        <w:rPr>
          <w:b/>
          <w:i/>
        </w:rPr>
        <w:t>Таблица 2</w:t>
      </w:r>
      <w:r w:rsidR="00F1001B">
        <w:rPr>
          <w:b/>
          <w:i/>
        </w:rPr>
        <w:t>4</w:t>
      </w:r>
    </w:p>
    <w:p w:rsidR="00B70797" w:rsidRDefault="00B70797" w:rsidP="00B70797">
      <w:pPr>
        <w:keepNext/>
        <w:widowControl w:val="0"/>
        <w:suppressAutoHyphens/>
        <w:spacing w:after="120"/>
        <w:jc w:val="center"/>
        <w:rPr>
          <w:b/>
          <w:i/>
        </w:rPr>
      </w:pPr>
      <w:r>
        <w:rPr>
          <w:b/>
          <w:i/>
          <w:lang w:eastAsia="ar-SA" w:bidi="en-US"/>
        </w:rPr>
        <w:t xml:space="preserve">Обоснование расчетных показателей, устанавливаемых для объектов </w:t>
      </w:r>
      <w:r>
        <w:rPr>
          <w:b/>
          <w:i/>
        </w:rPr>
        <w:t>местного значения муниципального образования в области захоронений</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30"/>
        <w:gridCol w:w="2837"/>
        <w:gridCol w:w="4823"/>
      </w:tblGrid>
      <w:tr w:rsidR="00B70797" w:rsidTr="00ED79EA">
        <w:trPr>
          <w:cantSplit/>
          <w:trHeight w:val="30"/>
        </w:trPr>
        <w:tc>
          <w:tcPr>
            <w:tcW w:w="17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вида объекта</w:t>
            </w:r>
          </w:p>
        </w:tc>
        <w:tc>
          <w:tcPr>
            <w:tcW w:w="28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48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Default"/>
              <w:jc w:val="center"/>
              <w:rPr>
                <w:sz w:val="20"/>
                <w:szCs w:val="20"/>
              </w:rPr>
            </w:pPr>
            <w:r>
              <w:rPr>
                <w:b/>
                <w:i/>
                <w:sz w:val="20"/>
                <w:szCs w:val="20"/>
              </w:rPr>
              <w:t>Обоснование расчетного показателя</w:t>
            </w:r>
          </w:p>
        </w:tc>
      </w:tr>
      <w:tr w:rsidR="00B70797" w:rsidTr="00ED79EA">
        <w:trPr>
          <w:cantSplit/>
          <w:trHeight w:val="30"/>
        </w:trPr>
        <w:tc>
          <w:tcPr>
            <w:tcW w:w="173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Бюро похоронного обслуживания</w:t>
            </w:r>
          </w:p>
        </w:tc>
        <w:tc>
          <w:tcPr>
            <w:tcW w:w="28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8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9C23AE" w:rsidRDefault="009C23AE" w:rsidP="009C23AE">
            <w:pPr>
              <w:autoSpaceDE w:val="0"/>
              <w:autoSpaceDN w:val="0"/>
              <w:adjustRightInd w:val="0"/>
              <w:jc w:val="both"/>
              <w:rPr>
                <w:rFonts w:eastAsiaTheme="minorHAnsi"/>
                <w:sz w:val="20"/>
                <w:szCs w:val="20"/>
                <w:lang w:eastAsia="en-US"/>
              </w:rPr>
            </w:pPr>
            <w:r>
              <w:rPr>
                <w:rFonts w:eastAsiaTheme="minorHAnsi"/>
                <w:sz w:val="20"/>
                <w:szCs w:val="20"/>
                <w:lang w:eastAsia="en-US"/>
              </w:rPr>
              <w:t>Организация ритуальных услуг и содержание мест захоронения относится к вопросам местного значения</w:t>
            </w:r>
          </w:p>
          <w:p w:rsidR="009C23AE" w:rsidRDefault="009C23AE" w:rsidP="009C23AE">
            <w:pPr>
              <w:pStyle w:val="Default"/>
              <w:rPr>
                <w:sz w:val="20"/>
                <w:szCs w:val="20"/>
              </w:rPr>
            </w:pPr>
            <w:r w:rsidRPr="009C23AE">
              <w:rPr>
                <w:sz w:val="20"/>
                <w:szCs w:val="20"/>
              </w:rPr>
              <w:t xml:space="preserve">в соответствии с </w:t>
            </w:r>
            <w:r w:rsidR="00B70797" w:rsidRPr="009C23AE">
              <w:rPr>
                <w:sz w:val="20"/>
                <w:szCs w:val="20"/>
              </w:rPr>
              <w:t>пунктом</w:t>
            </w:r>
            <w:r w:rsidR="00B70797">
              <w:rPr>
                <w:sz w:val="20"/>
                <w:szCs w:val="20"/>
              </w:rPr>
              <w:t xml:space="preserve"> 23 части 1 статьи 16 Федерального</w:t>
            </w:r>
            <w:r>
              <w:rPr>
                <w:sz w:val="20"/>
                <w:szCs w:val="20"/>
              </w:rPr>
              <w:t xml:space="preserve"> </w:t>
            </w:r>
            <w:r w:rsidR="00B70797">
              <w:rPr>
                <w:sz w:val="20"/>
                <w:szCs w:val="20"/>
              </w:rPr>
              <w:t>закона от 6 октября 2003 года № 131-ФЗ «Об общих принципах организации местного самоуправления</w:t>
            </w:r>
            <w:r>
              <w:rPr>
                <w:sz w:val="20"/>
                <w:szCs w:val="20"/>
              </w:rPr>
              <w:t xml:space="preserve"> </w:t>
            </w:r>
            <w:r w:rsidR="00486CB9">
              <w:rPr>
                <w:sz w:val="20"/>
                <w:szCs w:val="20"/>
              </w:rPr>
              <w:t>в Российской Федерации»</w:t>
            </w:r>
          </w:p>
        </w:tc>
      </w:tr>
      <w:tr w:rsidR="00B70797" w:rsidTr="00ED79EA">
        <w:trPr>
          <w:cantSplit/>
          <w:trHeight w:val="30"/>
        </w:trPr>
        <w:tc>
          <w:tcPr>
            <w:tcW w:w="173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8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8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rPr>
                <w:sz w:val="20"/>
                <w:szCs w:val="20"/>
              </w:rPr>
            </w:pPr>
            <w:r>
              <w:rPr>
                <w:sz w:val="20"/>
                <w:szCs w:val="20"/>
              </w:rPr>
              <w:t>не устанавливается</w:t>
            </w:r>
          </w:p>
        </w:tc>
      </w:tr>
      <w:tr w:rsidR="00B70797" w:rsidTr="00ED79EA">
        <w:trPr>
          <w:cantSplit/>
          <w:trHeight w:val="30"/>
        </w:trPr>
        <w:tc>
          <w:tcPr>
            <w:tcW w:w="173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Кладбища</w:t>
            </w:r>
          </w:p>
        </w:tc>
        <w:tc>
          <w:tcPr>
            <w:tcW w:w="28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8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rsidP="00A81C21">
            <w:pPr>
              <w:pStyle w:val="affffc"/>
              <w:ind w:firstLine="0"/>
              <w:jc w:val="left"/>
              <w:rPr>
                <w:sz w:val="20"/>
                <w:szCs w:val="20"/>
                <w:lang w:val="ru-RU"/>
              </w:rPr>
            </w:pPr>
            <w:r>
              <w:rPr>
                <w:sz w:val="20"/>
                <w:szCs w:val="20"/>
                <w:lang w:val="ru-RU"/>
              </w:rPr>
              <w:t xml:space="preserve">Площадь кладбищ принята в соответствии с Приложением Д </w:t>
            </w:r>
            <w:r w:rsidR="009C23AE">
              <w:rPr>
                <w:sz w:val="20"/>
                <w:szCs w:val="20"/>
                <w:lang w:val="ru-RU"/>
              </w:rPr>
              <w:t>СП 42.13330.2016</w:t>
            </w:r>
            <w:r w:rsidR="009C23AE" w:rsidRPr="009C23AE">
              <w:rPr>
                <w:sz w:val="20"/>
                <w:szCs w:val="20"/>
                <w:lang w:val="ru-RU"/>
              </w:rPr>
              <w:t>.</w:t>
            </w:r>
            <w:r w:rsidR="009C23AE" w:rsidRPr="009C23AE">
              <w:rPr>
                <w:rFonts w:eastAsiaTheme="minorHAnsi"/>
                <w:sz w:val="28"/>
                <w:szCs w:val="28"/>
                <w:lang w:val="ru-RU" w:eastAsia="en-US"/>
              </w:rPr>
              <w:t xml:space="preserve"> </w:t>
            </w:r>
          </w:p>
        </w:tc>
      </w:tr>
      <w:tr w:rsidR="00B70797" w:rsidTr="00ED79EA">
        <w:trPr>
          <w:cantSplit/>
          <w:trHeight w:val="30"/>
        </w:trPr>
        <w:tc>
          <w:tcPr>
            <w:tcW w:w="173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28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8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Default"/>
              <w:rPr>
                <w:sz w:val="20"/>
                <w:szCs w:val="20"/>
              </w:rPr>
            </w:pPr>
            <w:r>
              <w:rPr>
                <w:sz w:val="20"/>
                <w:szCs w:val="20"/>
              </w:rPr>
              <w:t>не устанавливается</w:t>
            </w:r>
          </w:p>
        </w:tc>
      </w:tr>
    </w:tbl>
    <w:p w:rsidR="00B70797" w:rsidRDefault="00A81C21" w:rsidP="00A81C21">
      <w:pPr>
        <w:pStyle w:val="31"/>
        <w:numPr>
          <w:ilvl w:val="0"/>
          <w:numId w:val="0"/>
        </w:numPr>
        <w:ind w:left="1134"/>
        <w:rPr>
          <w:b/>
          <w:sz w:val="28"/>
          <w:szCs w:val="28"/>
        </w:rPr>
      </w:pPr>
      <w:bookmarkStart w:id="402" w:name="_Toc528927195"/>
      <w:r>
        <w:rPr>
          <w:b/>
          <w:sz w:val="28"/>
          <w:szCs w:val="28"/>
        </w:rPr>
        <w:t>3</w:t>
      </w:r>
      <w:r w:rsidR="00503BD2">
        <w:rPr>
          <w:b/>
          <w:sz w:val="28"/>
          <w:szCs w:val="28"/>
        </w:rPr>
        <w:t>2</w:t>
      </w:r>
      <w:r>
        <w:rPr>
          <w:b/>
          <w:sz w:val="28"/>
          <w:szCs w:val="28"/>
        </w:rPr>
        <w:t xml:space="preserve">. </w:t>
      </w:r>
      <w:r w:rsidR="00ED79EA" w:rsidRPr="00F93FD2">
        <w:rPr>
          <w:b/>
          <w:sz w:val="28"/>
          <w:szCs w:val="28"/>
        </w:rPr>
        <w:t xml:space="preserve">Обоснование расчетных показателей минимально допустимого уровня обеспеченности объектами местного значения </w:t>
      </w:r>
      <w:r w:rsidRPr="003210A3">
        <w:rPr>
          <w:b/>
          <w:sz w:val="28"/>
          <w:szCs w:val="28"/>
        </w:rPr>
        <w:t>с учетом потребностей маломобильных групп населения</w:t>
      </w:r>
      <w:r w:rsidRPr="00F93FD2">
        <w:rPr>
          <w:b/>
          <w:sz w:val="28"/>
          <w:szCs w:val="28"/>
        </w:rPr>
        <w:t xml:space="preserve"> </w:t>
      </w:r>
      <w:r w:rsidR="00ED79EA" w:rsidRPr="00F93FD2">
        <w:rPr>
          <w:b/>
          <w:sz w:val="28"/>
          <w:szCs w:val="28"/>
        </w:rPr>
        <w:t>и расчетные показатели максимально допустимого уровня территориальной  доступности таких объектов</w:t>
      </w:r>
      <w:r>
        <w:rPr>
          <w:b/>
          <w:sz w:val="28"/>
          <w:szCs w:val="28"/>
        </w:rPr>
        <w:br/>
      </w:r>
      <w:r w:rsidR="00ED79EA" w:rsidRPr="00F93FD2">
        <w:rPr>
          <w:b/>
          <w:sz w:val="28"/>
          <w:szCs w:val="28"/>
        </w:rPr>
        <w:t xml:space="preserve">для </w:t>
      </w:r>
      <w:r w:rsidR="00D72E55">
        <w:rPr>
          <w:b/>
          <w:sz w:val="28"/>
          <w:szCs w:val="28"/>
        </w:rPr>
        <w:t xml:space="preserve">населения </w:t>
      </w:r>
      <w:r w:rsidR="00ED79EA" w:rsidRPr="00F93FD2">
        <w:rPr>
          <w:b/>
          <w:sz w:val="28"/>
          <w:szCs w:val="28"/>
        </w:rPr>
        <w:t>муниципального образования</w:t>
      </w:r>
      <w:r w:rsidR="00ED79EA">
        <w:rPr>
          <w:b/>
          <w:sz w:val="28"/>
          <w:szCs w:val="28"/>
        </w:rPr>
        <w:t xml:space="preserve"> </w:t>
      </w:r>
      <w:bookmarkEnd w:id="402"/>
    </w:p>
    <w:p w:rsidR="00D72E55" w:rsidRDefault="00A36748" w:rsidP="00D72E55">
      <w:pPr>
        <w:ind w:firstLine="709"/>
        <w:jc w:val="both"/>
        <w:rPr>
          <w:sz w:val="28"/>
          <w:szCs w:val="28"/>
        </w:rPr>
      </w:pPr>
      <w:r>
        <w:rPr>
          <w:sz w:val="28"/>
          <w:szCs w:val="28"/>
        </w:rPr>
        <w:t>33. </w:t>
      </w:r>
      <w:r w:rsidR="009216C7" w:rsidRPr="009216C7">
        <w:rPr>
          <w:sz w:val="28"/>
          <w:szCs w:val="28"/>
        </w:rPr>
        <w:t>При проектировании и реконструкции общественных, жилых</w:t>
      </w:r>
      <w:r w:rsidR="009216C7">
        <w:rPr>
          <w:sz w:val="28"/>
          <w:szCs w:val="28"/>
        </w:rPr>
        <w:br/>
      </w:r>
      <w:r w:rsidR="009216C7" w:rsidRPr="009216C7">
        <w:rPr>
          <w:sz w:val="28"/>
          <w:szCs w:val="28"/>
        </w:rPr>
        <w:t xml:space="preserve">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w:t>
      </w:r>
      <w:r w:rsidR="00AA7562">
        <w:rPr>
          <w:sz w:val="28"/>
          <w:szCs w:val="28"/>
        </w:rPr>
        <w:t>59.13330.2016</w:t>
      </w:r>
      <w:r w:rsidR="009216C7" w:rsidRPr="009216C7">
        <w:rPr>
          <w:sz w:val="28"/>
          <w:szCs w:val="28"/>
        </w:rPr>
        <w:t>, СП 35-101-2001, СП 35-102-2001, СП 31-102-99, СП 35-103-2001.</w:t>
      </w:r>
      <w:bookmarkStart w:id="403" w:name="_Toc528927196"/>
    </w:p>
    <w:p w:rsidR="00D72E55" w:rsidRDefault="00D72E55" w:rsidP="00D72E55">
      <w:pPr>
        <w:ind w:firstLine="709"/>
        <w:jc w:val="both"/>
        <w:rPr>
          <w:sz w:val="28"/>
          <w:szCs w:val="28"/>
        </w:rPr>
      </w:pPr>
    </w:p>
    <w:p w:rsidR="00912ED9" w:rsidRPr="00D72E55" w:rsidRDefault="00503BD2" w:rsidP="00D72E55">
      <w:pPr>
        <w:ind w:firstLine="709"/>
        <w:jc w:val="center"/>
        <w:rPr>
          <w:b/>
          <w:i/>
          <w:sz w:val="28"/>
          <w:szCs w:val="28"/>
        </w:rPr>
      </w:pPr>
      <w:r>
        <w:rPr>
          <w:b/>
          <w:i/>
          <w:sz w:val="28"/>
          <w:szCs w:val="28"/>
        </w:rPr>
        <w:t>33</w:t>
      </w:r>
      <w:r w:rsidR="00A81C21" w:rsidRPr="00D72E55">
        <w:rPr>
          <w:b/>
          <w:i/>
          <w:sz w:val="28"/>
          <w:szCs w:val="28"/>
        </w:rPr>
        <w:t xml:space="preserve">. </w:t>
      </w:r>
      <w:r w:rsidR="00ED79EA" w:rsidRPr="00D72E55">
        <w:rPr>
          <w:b/>
          <w:i/>
          <w:sz w:val="28"/>
          <w:szCs w:val="28"/>
        </w:rPr>
        <w:t>Обоснование</w:t>
      </w:r>
      <w:r w:rsidR="00912ED9" w:rsidRPr="00D72E55">
        <w:rPr>
          <w:b/>
          <w:i/>
          <w:sz w:val="28"/>
          <w:szCs w:val="28"/>
        </w:rPr>
        <w:t xml:space="preserve"> иных </w:t>
      </w:r>
      <w:r w:rsidR="00ED79EA" w:rsidRPr="00D72E55">
        <w:rPr>
          <w:b/>
          <w:i/>
          <w:sz w:val="28"/>
          <w:szCs w:val="28"/>
        </w:rPr>
        <w:t xml:space="preserve"> расчетных показателей минимально допустимого уровня обеспеченности объектами местного значения</w:t>
      </w:r>
      <w:r w:rsidR="00912ED9" w:rsidRPr="00D72E55">
        <w:rPr>
          <w:b/>
          <w:i/>
          <w:sz w:val="28"/>
          <w:szCs w:val="28"/>
        </w:rPr>
        <w:t>,</w:t>
      </w:r>
      <w:r w:rsidR="00ED79EA" w:rsidRPr="00D72E55">
        <w:rPr>
          <w:b/>
          <w:i/>
          <w:sz w:val="28"/>
          <w:szCs w:val="28"/>
        </w:rPr>
        <w:t xml:space="preserve"> </w:t>
      </w:r>
      <w:r w:rsidR="00912ED9" w:rsidRPr="00D72E55">
        <w:rPr>
          <w:b/>
          <w:i/>
          <w:sz w:val="28"/>
          <w:szCs w:val="28"/>
        </w:rPr>
        <w:t>необходимых для подготовки документов территориального планирования муниципального образования, документации</w:t>
      </w:r>
      <w:r w:rsidR="00D72E55" w:rsidRPr="00D72E55">
        <w:rPr>
          <w:b/>
          <w:i/>
          <w:sz w:val="28"/>
          <w:szCs w:val="28"/>
        </w:rPr>
        <w:br/>
      </w:r>
      <w:r w:rsidR="00912ED9" w:rsidRPr="00D72E55">
        <w:rPr>
          <w:b/>
          <w:i/>
          <w:sz w:val="28"/>
          <w:szCs w:val="28"/>
        </w:rPr>
        <w:t xml:space="preserve">по планировке территорий </w:t>
      </w:r>
      <w:r w:rsidR="00ED79EA" w:rsidRPr="00D72E55">
        <w:rPr>
          <w:b/>
          <w:i/>
          <w:sz w:val="28"/>
          <w:szCs w:val="28"/>
        </w:rPr>
        <w:t>и расчетные показатели максимально допустимого уровня территориальной  доступности таких объектов</w:t>
      </w:r>
      <w:r w:rsidR="00D72E55" w:rsidRPr="00D72E55">
        <w:rPr>
          <w:b/>
          <w:i/>
          <w:sz w:val="28"/>
          <w:szCs w:val="28"/>
        </w:rPr>
        <w:br/>
      </w:r>
      <w:r w:rsidR="00ED79EA" w:rsidRPr="00D72E55">
        <w:rPr>
          <w:b/>
          <w:i/>
          <w:sz w:val="28"/>
          <w:szCs w:val="28"/>
        </w:rPr>
        <w:t xml:space="preserve"> для </w:t>
      </w:r>
      <w:r w:rsidR="00D72E55" w:rsidRPr="00D72E55">
        <w:rPr>
          <w:b/>
          <w:i/>
          <w:sz w:val="28"/>
          <w:szCs w:val="28"/>
        </w:rPr>
        <w:t xml:space="preserve">населения </w:t>
      </w:r>
      <w:r w:rsidR="00ED79EA" w:rsidRPr="00D72E55">
        <w:rPr>
          <w:b/>
          <w:i/>
          <w:sz w:val="28"/>
          <w:szCs w:val="28"/>
        </w:rPr>
        <w:t>муниципального образования</w:t>
      </w:r>
    </w:p>
    <w:bookmarkEnd w:id="403"/>
    <w:p w:rsidR="00B70797" w:rsidRDefault="00B70797" w:rsidP="00B70797">
      <w:pPr>
        <w:jc w:val="right"/>
        <w:rPr>
          <w:b/>
          <w:i/>
        </w:rPr>
      </w:pPr>
      <w:r>
        <w:rPr>
          <w:b/>
          <w:i/>
        </w:rPr>
        <w:lastRenderedPageBreak/>
        <w:t>Таблица 2</w:t>
      </w:r>
      <w:r w:rsidR="00F1001B">
        <w:rPr>
          <w:b/>
          <w:i/>
        </w:rPr>
        <w:t>5</w:t>
      </w:r>
    </w:p>
    <w:p w:rsidR="00B70797" w:rsidRDefault="00B70797" w:rsidP="00B70797">
      <w:pPr>
        <w:keepNext/>
        <w:widowControl w:val="0"/>
        <w:suppressAutoHyphens/>
        <w:spacing w:after="120"/>
        <w:jc w:val="center"/>
        <w:rPr>
          <w:b/>
          <w:i/>
        </w:rPr>
      </w:pPr>
      <w:r>
        <w:rPr>
          <w:b/>
          <w:i/>
          <w:lang w:eastAsia="ar-SA" w:bidi="en-US"/>
        </w:rPr>
        <w:t xml:space="preserve">Обоснование расчетных показателей, устанавливаемых для объектов </w:t>
      </w:r>
      <w:r>
        <w:rPr>
          <w:b/>
          <w:i/>
        </w:rPr>
        <w:t>местного значения муниципального образования в области местного самоуправления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30"/>
        <w:gridCol w:w="3263"/>
        <w:gridCol w:w="4397"/>
      </w:tblGrid>
      <w:tr w:rsidR="00B70797" w:rsidTr="00B70797">
        <w:trPr>
          <w:cantSplit/>
          <w:tblHeader/>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вида объекта</w:t>
            </w: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43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Обоснование расчетного показателя</w:t>
            </w:r>
          </w:p>
        </w:tc>
      </w:tr>
      <w:tr w:rsidR="00B70797" w:rsidTr="00B70797">
        <w:trPr>
          <w:cantSplit/>
          <w:trHeight w:val="40"/>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Административное здание органа местного самоуправления</w:t>
            </w: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3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865574" w:rsidP="00E12ACD">
            <w:pPr>
              <w:pStyle w:val="affffc"/>
              <w:ind w:firstLine="0"/>
              <w:jc w:val="left"/>
              <w:rPr>
                <w:sz w:val="20"/>
                <w:szCs w:val="20"/>
                <w:lang w:val="ru-RU"/>
              </w:rPr>
            </w:pPr>
            <w:r>
              <w:rPr>
                <w:sz w:val="20"/>
                <w:szCs w:val="20"/>
                <w:lang w:val="ru-RU"/>
              </w:rPr>
              <w:t>Определяется потребностью</w:t>
            </w:r>
            <w:r w:rsidRPr="00E12ACD">
              <w:rPr>
                <w:sz w:val="20"/>
                <w:szCs w:val="20"/>
                <w:lang w:val="ru-RU"/>
              </w:rPr>
              <w:t xml:space="preserve"> органа местного самоуправления</w:t>
            </w:r>
          </w:p>
        </w:tc>
      </w:tr>
      <w:tr w:rsidR="00B70797" w:rsidTr="00B70797">
        <w:trPr>
          <w:cantSplit/>
          <w:trHeight w:val="4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3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rPr>
              <w:t>не устанавливается</w:t>
            </w:r>
          </w:p>
        </w:tc>
      </w:tr>
    </w:tbl>
    <w:p w:rsidR="009216C7" w:rsidRDefault="009216C7" w:rsidP="00B70797">
      <w:pPr>
        <w:jc w:val="right"/>
        <w:rPr>
          <w:b/>
          <w:i/>
        </w:rPr>
      </w:pPr>
    </w:p>
    <w:p w:rsidR="00B70797" w:rsidRDefault="00503BD2" w:rsidP="00B70797">
      <w:pPr>
        <w:jc w:val="right"/>
        <w:rPr>
          <w:rFonts w:cstheme="minorBidi"/>
          <w:b/>
          <w:i/>
          <w:szCs w:val="22"/>
        </w:rPr>
      </w:pPr>
      <w:r>
        <w:rPr>
          <w:b/>
          <w:i/>
        </w:rPr>
        <w:t>Таблица 2</w:t>
      </w:r>
      <w:r w:rsidR="00F1001B">
        <w:rPr>
          <w:b/>
          <w:i/>
        </w:rPr>
        <w:t>6</w:t>
      </w:r>
    </w:p>
    <w:p w:rsidR="00B70797" w:rsidRDefault="00B70797" w:rsidP="00B70797">
      <w:pPr>
        <w:keepNext/>
        <w:widowControl w:val="0"/>
        <w:suppressAutoHyphens/>
        <w:spacing w:after="120"/>
        <w:jc w:val="center"/>
        <w:rPr>
          <w:b/>
          <w:i/>
        </w:rPr>
      </w:pPr>
      <w:r>
        <w:rPr>
          <w:b/>
          <w:i/>
          <w:lang w:eastAsia="ar-SA" w:bidi="en-US"/>
        </w:rPr>
        <w:t xml:space="preserve">Обоснование расчетных показателей, устанавливаемых для объектов </w:t>
      </w:r>
      <w:r>
        <w:rPr>
          <w:b/>
          <w:i/>
        </w:rPr>
        <w:t>местного значения муниципального образования в области архивного дела</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30"/>
        <w:gridCol w:w="3263"/>
        <w:gridCol w:w="4397"/>
      </w:tblGrid>
      <w:tr w:rsidR="00B70797" w:rsidTr="00B70797">
        <w:trPr>
          <w:cantSplit/>
          <w:tblHeader/>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Наименование вида объекта</w:t>
            </w: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Тип расчетного показателя</w:t>
            </w:r>
          </w:p>
        </w:tc>
        <w:tc>
          <w:tcPr>
            <w:tcW w:w="43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B70797" w:rsidRDefault="00B70797">
            <w:pPr>
              <w:pStyle w:val="affffc"/>
              <w:ind w:firstLine="0"/>
              <w:jc w:val="center"/>
              <w:rPr>
                <w:b/>
                <w:i/>
                <w:sz w:val="20"/>
                <w:szCs w:val="20"/>
                <w:lang w:val="ru-RU"/>
              </w:rPr>
            </w:pPr>
            <w:r>
              <w:rPr>
                <w:b/>
                <w:i/>
                <w:sz w:val="20"/>
                <w:szCs w:val="20"/>
                <w:lang w:val="ru-RU"/>
              </w:rPr>
              <w:t>Обоснование расчетного показателя</w:t>
            </w:r>
          </w:p>
        </w:tc>
      </w:tr>
      <w:tr w:rsidR="00B70797" w:rsidTr="00B70797">
        <w:trPr>
          <w:cantSplit/>
          <w:trHeight w:val="279"/>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B70797" w:rsidRDefault="00B70797">
            <w:pPr>
              <w:pStyle w:val="affffc"/>
              <w:ind w:firstLine="0"/>
              <w:jc w:val="left"/>
              <w:rPr>
                <w:sz w:val="20"/>
                <w:szCs w:val="20"/>
                <w:lang w:val="ru-RU"/>
              </w:rPr>
            </w:pPr>
            <w:r>
              <w:rPr>
                <w:sz w:val="20"/>
                <w:szCs w:val="20"/>
                <w:lang w:val="ru-RU"/>
              </w:rPr>
              <w:t>Муниципальный (городской) архив</w:t>
            </w: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3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E12ACD" w:rsidRDefault="00865574" w:rsidP="00892F57">
            <w:pPr>
              <w:pStyle w:val="affffc"/>
              <w:ind w:firstLine="0"/>
              <w:rPr>
                <w:sz w:val="20"/>
                <w:szCs w:val="20"/>
                <w:lang w:val="ru-RU"/>
              </w:rPr>
            </w:pPr>
            <w:r>
              <w:rPr>
                <w:sz w:val="20"/>
                <w:szCs w:val="20"/>
                <w:lang w:val="ru-RU"/>
              </w:rPr>
              <w:t>Определяется потребностью</w:t>
            </w:r>
            <w:r w:rsidR="00E12ACD" w:rsidRPr="00E12ACD">
              <w:rPr>
                <w:sz w:val="20"/>
                <w:szCs w:val="20"/>
                <w:lang w:val="ru-RU"/>
              </w:rPr>
              <w:t xml:space="preserve"> органа местного самоуправления</w:t>
            </w:r>
            <w:r w:rsidR="00E12ACD">
              <w:rPr>
                <w:sz w:val="20"/>
                <w:szCs w:val="20"/>
                <w:lang w:val="ru-RU"/>
              </w:rPr>
              <w:t>.</w:t>
            </w:r>
          </w:p>
          <w:p w:rsidR="00912ED9" w:rsidRDefault="00B70797" w:rsidP="00912ED9">
            <w:pPr>
              <w:pStyle w:val="affffc"/>
              <w:ind w:firstLine="0"/>
              <w:rPr>
                <w:sz w:val="20"/>
                <w:szCs w:val="20"/>
                <w:lang w:val="ru-RU"/>
              </w:rPr>
            </w:pPr>
            <w:r>
              <w:rPr>
                <w:sz w:val="20"/>
                <w:szCs w:val="20"/>
                <w:lang w:val="ru-RU"/>
              </w:rPr>
              <w:t>Площадь читального зала 2,7 м</w:t>
            </w:r>
            <w:r>
              <w:rPr>
                <w:sz w:val="20"/>
                <w:szCs w:val="20"/>
                <w:vertAlign w:val="superscript"/>
                <w:lang w:val="ru-RU"/>
              </w:rPr>
              <w:t>2</w:t>
            </w:r>
            <w:r>
              <w:rPr>
                <w:sz w:val="20"/>
                <w:szCs w:val="20"/>
                <w:lang w:val="ru-RU"/>
              </w:rPr>
              <w:t>/на 1 читальное место и рабочего помещения 4 м</w:t>
            </w:r>
            <w:r>
              <w:rPr>
                <w:sz w:val="20"/>
                <w:szCs w:val="20"/>
                <w:vertAlign w:val="superscript"/>
                <w:lang w:val="ru-RU"/>
              </w:rPr>
              <w:t>2</w:t>
            </w:r>
            <w:r>
              <w:rPr>
                <w:sz w:val="20"/>
                <w:szCs w:val="20"/>
                <w:lang w:val="ru-RU"/>
              </w:rPr>
              <w:t>/на 1 читальное место приняты в п</w:t>
            </w:r>
            <w:r w:rsidR="00AE6984">
              <w:rPr>
                <w:sz w:val="20"/>
                <w:szCs w:val="20"/>
                <w:lang w:val="ru-RU"/>
              </w:rPr>
              <w:t>унктом</w:t>
            </w:r>
            <w:r>
              <w:rPr>
                <w:sz w:val="20"/>
                <w:szCs w:val="20"/>
                <w:lang w:val="ru-RU"/>
              </w:rPr>
              <w:t xml:space="preserve"> 6.11 соответствии</w:t>
            </w:r>
            <w:r w:rsidR="00AE6984">
              <w:rPr>
                <w:sz w:val="20"/>
                <w:szCs w:val="20"/>
                <w:lang w:val="ru-RU"/>
              </w:rPr>
              <w:br/>
            </w:r>
            <w:r>
              <w:rPr>
                <w:sz w:val="20"/>
                <w:szCs w:val="20"/>
                <w:lang w:val="ru-RU"/>
              </w:rPr>
              <w:t>с СП 44.13330.2011</w:t>
            </w:r>
            <w:r w:rsidR="00892F57">
              <w:rPr>
                <w:sz w:val="20"/>
                <w:szCs w:val="20"/>
                <w:lang w:val="ru-RU"/>
              </w:rPr>
              <w:t xml:space="preserve">. </w:t>
            </w:r>
          </w:p>
          <w:p w:rsidR="00B70797" w:rsidRDefault="00B70797" w:rsidP="00912ED9">
            <w:pPr>
              <w:pStyle w:val="affffc"/>
              <w:ind w:firstLine="0"/>
              <w:rPr>
                <w:sz w:val="20"/>
                <w:szCs w:val="20"/>
                <w:lang w:val="ru-RU"/>
              </w:rPr>
            </w:pPr>
            <w:r>
              <w:rPr>
                <w:sz w:val="20"/>
                <w:szCs w:val="20"/>
                <w:lang w:val="ru-RU"/>
              </w:rPr>
              <w:t>Площадь хранилища документов определяется</w:t>
            </w:r>
            <w:r w:rsidR="00892F57">
              <w:rPr>
                <w:sz w:val="20"/>
                <w:szCs w:val="20"/>
                <w:lang w:val="ru-RU"/>
              </w:rPr>
              <w:br/>
            </w:r>
            <w:r>
              <w:rPr>
                <w:sz w:val="20"/>
                <w:szCs w:val="20"/>
                <w:lang w:val="ru-RU"/>
              </w:rPr>
              <w:t>в задании на проектирование.</w:t>
            </w:r>
          </w:p>
        </w:tc>
      </w:tr>
      <w:tr w:rsidR="00B70797" w:rsidTr="00B70797">
        <w:trPr>
          <w:cantSplit/>
          <w:trHeight w:val="69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B70797" w:rsidRDefault="00B70797">
            <w:pPr>
              <w:rPr>
                <w:sz w:val="20"/>
                <w:szCs w:val="20"/>
                <w:lang w:eastAsia="ar-SA" w:bidi="en-US"/>
              </w:rPr>
            </w:pP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3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B70797" w:rsidRDefault="00B70797">
            <w:pPr>
              <w:pStyle w:val="affffc"/>
              <w:ind w:firstLine="0"/>
              <w:jc w:val="left"/>
              <w:rPr>
                <w:sz w:val="20"/>
                <w:szCs w:val="20"/>
                <w:lang w:val="ru-RU"/>
              </w:rPr>
            </w:pPr>
            <w:r>
              <w:rPr>
                <w:sz w:val="20"/>
                <w:szCs w:val="20"/>
                <w:lang w:val="ru-RU"/>
              </w:rPr>
              <w:t>не устанавливается</w:t>
            </w:r>
          </w:p>
        </w:tc>
      </w:tr>
    </w:tbl>
    <w:p w:rsidR="00B70797" w:rsidRPr="00FB52B8" w:rsidRDefault="00265B0F" w:rsidP="00865574">
      <w:pPr>
        <w:pStyle w:val="20"/>
        <w:numPr>
          <w:ilvl w:val="0"/>
          <w:numId w:val="0"/>
        </w:numPr>
        <w:ind w:left="851"/>
        <w:rPr>
          <w:sz w:val="28"/>
        </w:rPr>
      </w:pPr>
      <w:bookmarkStart w:id="404" w:name="_Toc528927197"/>
      <w:bookmarkStart w:id="405" w:name="_Toc479953596"/>
      <w:bookmarkStart w:id="406" w:name="_Toc372552337"/>
      <w:bookmarkEnd w:id="376"/>
      <w:bookmarkEnd w:id="377"/>
      <w:bookmarkEnd w:id="378"/>
      <w:bookmarkEnd w:id="394"/>
      <w:bookmarkEnd w:id="395"/>
      <w:bookmarkEnd w:id="396"/>
      <w:bookmarkEnd w:id="397"/>
      <w:bookmarkEnd w:id="398"/>
      <w:r>
        <w:rPr>
          <w:sz w:val="28"/>
        </w:rPr>
        <w:t>3</w:t>
      </w:r>
      <w:r w:rsidR="00503BD2">
        <w:rPr>
          <w:sz w:val="28"/>
        </w:rPr>
        <w:t>4</w:t>
      </w:r>
      <w:r>
        <w:rPr>
          <w:sz w:val="28"/>
        </w:rPr>
        <w:t xml:space="preserve">. </w:t>
      </w:r>
      <w:r w:rsidR="00B70797" w:rsidRPr="00FB52B8">
        <w:rPr>
          <w:sz w:val="28"/>
        </w:rPr>
        <w:t>Оценка предложений органов местного самоуправления</w:t>
      </w:r>
      <w:r w:rsidR="00892F57" w:rsidRPr="00FB52B8">
        <w:rPr>
          <w:sz w:val="28"/>
        </w:rPr>
        <w:br/>
      </w:r>
      <w:r w:rsidR="00B70797" w:rsidRPr="00FB52B8">
        <w:rPr>
          <w:sz w:val="28"/>
        </w:rPr>
        <w:t>и заинтересованных лиц</w:t>
      </w:r>
      <w:bookmarkEnd w:id="404"/>
    </w:p>
    <w:p w:rsidR="00B70797" w:rsidRPr="009216C7" w:rsidRDefault="00A36748" w:rsidP="009216C7">
      <w:pPr>
        <w:ind w:firstLine="709"/>
        <w:rPr>
          <w:sz w:val="28"/>
          <w:szCs w:val="28"/>
        </w:rPr>
      </w:pPr>
      <w:r>
        <w:rPr>
          <w:sz w:val="28"/>
          <w:szCs w:val="28"/>
        </w:rPr>
        <w:t xml:space="preserve">34. </w:t>
      </w:r>
      <w:r w:rsidR="00B70797" w:rsidRPr="00FB52B8">
        <w:rPr>
          <w:sz w:val="28"/>
          <w:szCs w:val="28"/>
        </w:rPr>
        <w:t xml:space="preserve">В ходе подготовки проекта МНГП предложений от </w:t>
      </w:r>
      <w:r w:rsidR="00892F57" w:rsidRPr="00FB52B8">
        <w:rPr>
          <w:sz w:val="28"/>
          <w:szCs w:val="28"/>
        </w:rPr>
        <w:t xml:space="preserve">органов местного самоуправления и </w:t>
      </w:r>
      <w:r w:rsidR="00B70797" w:rsidRPr="00FB52B8">
        <w:rPr>
          <w:sz w:val="28"/>
          <w:szCs w:val="28"/>
        </w:rPr>
        <w:t>заинтересованных лиц</w:t>
      </w:r>
      <w:r w:rsidR="009216C7" w:rsidRPr="00FB52B8">
        <w:rPr>
          <w:sz w:val="28"/>
          <w:szCs w:val="28"/>
        </w:rPr>
        <w:t xml:space="preserve"> </w:t>
      </w:r>
      <w:r w:rsidR="00B70797" w:rsidRPr="00FB52B8">
        <w:rPr>
          <w:sz w:val="28"/>
          <w:szCs w:val="28"/>
        </w:rPr>
        <w:t>не поступало.</w:t>
      </w:r>
    </w:p>
    <w:p w:rsidR="00B70797" w:rsidRPr="009216C7" w:rsidRDefault="00265B0F" w:rsidP="00265B0F">
      <w:pPr>
        <w:pStyle w:val="20"/>
        <w:numPr>
          <w:ilvl w:val="0"/>
          <w:numId w:val="0"/>
        </w:numPr>
        <w:ind w:left="851"/>
        <w:rPr>
          <w:sz w:val="28"/>
        </w:rPr>
      </w:pPr>
      <w:bookmarkStart w:id="407" w:name="_Toc528927198"/>
      <w:r>
        <w:rPr>
          <w:sz w:val="28"/>
        </w:rPr>
        <w:t>3</w:t>
      </w:r>
      <w:r w:rsidR="00503BD2">
        <w:rPr>
          <w:sz w:val="28"/>
        </w:rPr>
        <w:t>5</w:t>
      </w:r>
      <w:r>
        <w:rPr>
          <w:sz w:val="28"/>
        </w:rPr>
        <w:t xml:space="preserve">. </w:t>
      </w:r>
      <w:r w:rsidR="00B70797" w:rsidRPr="009216C7">
        <w:rPr>
          <w:sz w:val="28"/>
        </w:rPr>
        <w:t>Требования и рекомендации по установлению красных линий</w:t>
      </w:r>
      <w:r w:rsidR="00B774DB">
        <w:rPr>
          <w:sz w:val="28"/>
        </w:rPr>
        <w:br/>
      </w:r>
      <w:r w:rsidR="00B70797" w:rsidRPr="009216C7">
        <w:rPr>
          <w:sz w:val="28"/>
        </w:rPr>
        <w:t xml:space="preserve"> и линий отступа</w:t>
      </w:r>
      <w:r w:rsidR="009216C7">
        <w:rPr>
          <w:sz w:val="28"/>
        </w:rPr>
        <w:t xml:space="preserve"> </w:t>
      </w:r>
      <w:r w:rsidR="00B70797" w:rsidRPr="009216C7">
        <w:rPr>
          <w:sz w:val="28"/>
        </w:rPr>
        <w:t>от красных линий, в целях определения места допустимого размещения зданий, строений, сооружений</w:t>
      </w:r>
      <w:bookmarkEnd w:id="405"/>
      <w:bookmarkEnd w:id="407"/>
    </w:p>
    <w:p w:rsidR="00B70797" w:rsidRPr="009216C7" w:rsidRDefault="00A1537F" w:rsidP="00B70797">
      <w:pPr>
        <w:pStyle w:val="affffc"/>
        <w:rPr>
          <w:sz w:val="28"/>
          <w:szCs w:val="28"/>
          <w:lang w:val="ru-RU"/>
        </w:rPr>
      </w:pPr>
      <w:r>
        <w:rPr>
          <w:sz w:val="28"/>
          <w:szCs w:val="28"/>
          <w:lang w:val="ru-RU"/>
        </w:rPr>
        <w:t xml:space="preserve">35. </w:t>
      </w:r>
      <w:r w:rsidR="00B70797" w:rsidRPr="009216C7">
        <w:rPr>
          <w:sz w:val="28"/>
          <w:szCs w:val="28"/>
          <w:lang w:val="ru-RU"/>
        </w:rPr>
        <w:t>Красные линии, согласно Градостроительного кодекса Российской Федерации, устанавливаются и утверждаются в составе документации</w:t>
      </w:r>
      <w:r w:rsidR="009216C7">
        <w:rPr>
          <w:sz w:val="28"/>
          <w:szCs w:val="28"/>
          <w:lang w:val="ru-RU"/>
        </w:rPr>
        <w:br/>
      </w:r>
      <w:r w:rsidR="00B70797" w:rsidRPr="009216C7">
        <w:rPr>
          <w:sz w:val="28"/>
          <w:szCs w:val="28"/>
          <w:lang w:val="ru-RU"/>
        </w:rPr>
        <w:t xml:space="preserve">по планировке территории – проекта планировки территории. </w:t>
      </w:r>
    </w:p>
    <w:p w:rsidR="00B70797" w:rsidRPr="009216C7" w:rsidRDefault="00B70797" w:rsidP="00B70797">
      <w:pPr>
        <w:pStyle w:val="affffc"/>
        <w:rPr>
          <w:sz w:val="28"/>
          <w:szCs w:val="28"/>
          <w:lang w:val="ru-RU"/>
        </w:rPr>
      </w:pPr>
      <w:r w:rsidRPr="009216C7">
        <w:rPr>
          <w:sz w:val="28"/>
          <w:szCs w:val="28"/>
          <w:lang w:val="ru-RU"/>
        </w:rPr>
        <w:t>Красные линии устанавливаются с учетом ширины улиц и дорог, которые</w:t>
      </w:r>
      <w:r w:rsidR="009216C7">
        <w:rPr>
          <w:sz w:val="28"/>
          <w:szCs w:val="28"/>
          <w:lang w:val="ru-RU"/>
        </w:rPr>
        <w:t xml:space="preserve"> </w:t>
      </w:r>
      <w:r w:rsidRPr="009216C7">
        <w:rPr>
          <w:sz w:val="28"/>
          <w:szCs w:val="28"/>
          <w:lang w:val="ru-RU"/>
        </w:rPr>
        <w:t>определяются расчетом в зависимости от интенсивности движения транспорта</w:t>
      </w:r>
      <w:r w:rsidR="009216C7">
        <w:rPr>
          <w:sz w:val="28"/>
          <w:szCs w:val="28"/>
          <w:lang w:val="ru-RU"/>
        </w:rPr>
        <w:t xml:space="preserve"> </w:t>
      </w:r>
      <w:r w:rsidRPr="009216C7">
        <w:rPr>
          <w:sz w:val="28"/>
          <w:szCs w:val="28"/>
          <w:lang w:val="ru-RU"/>
        </w:rPr>
        <w:t>и пешеходов; состава размещаемых в пределах поперечного профиля элементов</w:t>
      </w:r>
      <w:r w:rsidR="009216C7">
        <w:rPr>
          <w:sz w:val="28"/>
          <w:szCs w:val="28"/>
          <w:lang w:val="ru-RU"/>
        </w:rPr>
        <w:t xml:space="preserve"> </w:t>
      </w:r>
      <w:r w:rsidRPr="009216C7">
        <w:rPr>
          <w:sz w:val="28"/>
          <w:szCs w:val="28"/>
          <w:lang w:val="ru-RU"/>
        </w:rPr>
        <w:t>(проезжих частей, технических полос для прокладки подземных коммуникаций,</w:t>
      </w:r>
      <w:r w:rsidR="009216C7">
        <w:rPr>
          <w:sz w:val="28"/>
          <w:szCs w:val="28"/>
          <w:lang w:val="ru-RU"/>
        </w:rPr>
        <w:t xml:space="preserve"> </w:t>
      </w:r>
      <w:r w:rsidRPr="009216C7">
        <w:rPr>
          <w:sz w:val="28"/>
          <w:szCs w:val="28"/>
          <w:lang w:val="ru-RU"/>
        </w:rPr>
        <w:t>тротуаров, велосипедных дорожек, зеленых насаждений и др.); с учетом</w:t>
      </w:r>
      <w:r w:rsidR="009216C7">
        <w:rPr>
          <w:sz w:val="28"/>
          <w:szCs w:val="28"/>
          <w:lang w:val="ru-RU"/>
        </w:rPr>
        <w:t xml:space="preserve"> </w:t>
      </w:r>
      <w:r w:rsidRPr="009216C7">
        <w:rPr>
          <w:sz w:val="28"/>
          <w:szCs w:val="28"/>
          <w:lang w:val="ru-RU"/>
        </w:rPr>
        <w:t>санитарно-гигиенических требований</w:t>
      </w:r>
      <w:r w:rsidR="009216C7">
        <w:rPr>
          <w:sz w:val="28"/>
          <w:szCs w:val="28"/>
          <w:lang w:val="ru-RU"/>
        </w:rPr>
        <w:br/>
      </w:r>
      <w:r w:rsidRPr="009216C7">
        <w:rPr>
          <w:sz w:val="28"/>
          <w:szCs w:val="28"/>
          <w:lang w:val="ru-RU"/>
        </w:rPr>
        <w:t>и требований гражданской обороны.</w:t>
      </w:r>
    </w:p>
    <w:p w:rsidR="00B70797" w:rsidRPr="009216C7" w:rsidRDefault="00B70797" w:rsidP="00B70797">
      <w:pPr>
        <w:pStyle w:val="affffc"/>
        <w:rPr>
          <w:sz w:val="28"/>
          <w:szCs w:val="28"/>
          <w:lang w:val="ru-RU"/>
        </w:rPr>
      </w:pPr>
      <w:r w:rsidRPr="009216C7">
        <w:rPr>
          <w:sz w:val="28"/>
          <w:szCs w:val="28"/>
          <w:lang w:val="ru-RU"/>
        </w:rPr>
        <w:t xml:space="preserve">В пределах красных линий допускается размещение конструктивных элементов дорожно-транспортных сооружений (опор путепроводов, </w:t>
      </w:r>
      <w:r w:rsidRPr="009216C7">
        <w:rPr>
          <w:sz w:val="28"/>
          <w:szCs w:val="28"/>
          <w:lang w:val="ru-RU"/>
        </w:rPr>
        <w:lastRenderedPageBreak/>
        <w:t xml:space="preserve">лестничных и пандусных сходов подземных пешеходных переходов, павильонов на остановочных пунктах общественного транспорта). </w:t>
      </w:r>
    </w:p>
    <w:p w:rsidR="00B70797" w:rsidRPr="009216C7" w:rsidRDefault="00B70797" w:rsidP="00B70797">
      <w:pPr>
        <w:pStyle w:val="affffc"/>
        <w:rPr>
          <w:sz w:val="28"/>
          <w:szCs w:val="28"/>
          <w:lang w:val="ru-RU"/>
        </w:rPr>
      </w:pPr>
      <w:r w:rsidRPr="009216C7">
        <w:rPr>
          <w:sz w:val="28"/>
          <w:szCs w:val="28"/>
          <w:lang w:val="ru-RU"/>
        </w:rPr>
        <w:t>В исключительных случаях с учетом действующих особенностей участка</w:t>
      </w:r>
      <w:r w:rsidR="009216C7">
        <w:rPr>
          <w:sz w:val="28"/>
          <w:szCs w:val="28"/>
          <w:lang w:val="ru-RU"/>
        </w:rPr>
        <w:t xml:space="preserve"> </w:t>
      </w:r>
      <w:r w:rsidRPr="009216C7">
        <w:rPr>
          <w:sz w:val="28"/>
          <w:szCs w:val="28"/>
          <w:lang w:val="ru-RU"/>
        </w:rPr>
        <w:t xml:space="preserve">(поперечных профилей и режимов градостроительной деятельности) в пределах красных линий допускается размещение: </w:t>
      </w:r>
    </w:p>
    <w:p w:rsidR="00B70797" w:rsidRPr="009216C7" w:rsidRDefault="00B70797" w:rsidP="00892F57">
      <w:pPr>
        <w:pStyle w:val="affffc"/>
        <w:rPr>
          <w:sz w:val="28"/>
          <w:szCs w:val="28"/>
          <w:lang w:val="ru-RU"/>
        </w:rPr>
      </w:pPr>
      <w:r w:rsidRPr="009216C7">
        <w:rPr>
          <w:sz w:val="28"/>
          <w:szCs w:val="28"/>
          <w:lang w:val="ru-RU"/>
        </w:rPr>
        <w:t>объектов транспортной инфраструктуры (площадки отстоя</w:t>
      </w:r>
      <w:r w:rsidR="009216C7">
        <w:rPr>
          <w:sz w:val="28"/>
          <w:szCs w:val="28"/>
          <w:lang w:val="ru-RU"/>
        </w:rPr>
        <w:br/>
      </w:r>
      <w:r w:rsidRPr="009216C7">
        <w:rPr>
          <w:sz w:val="28"/>
          <w:szCs w:val="28"/>
          <w:lang w:val="ru-RU"/>
        </w:rPr>
        <w:t>и кольцевания</w:t>
      </w:r>
      <w:r w:rsidR="009216C7">
        <w:rPr>
          <w:sz w:val="28"/>
          <w:szCs w:val="28"/>
          <w:lang w:val="ru-RU"/>
        </w:rPr>
        <w:t xml:space="preserve"> </w:t>
      </w:r>
      <w:r w:rsidRPr="009216C7">
        <w:rPr>
          <w:sz w:val="28"/>
          <w:szCs w:val="28"/>
          <w:lang w:val="ru-RU"/>
        </w:rPr>
        <w:t>общественного транспорта, разворотные площадки, площадки для размещения</w:t>
      </w:r>
      <w:r w:rsidR="009216C7">
        <w:rPr>
          <w:sz w:val="28"/>
          <w:szCs w:val="28"/>
          <w:lang w:val="ru-RU"/>
        </w:rPr>
        <w:t xml:space="preserve"> </w:t>
      </w:r>
      <w:r w:rsidRPr="009216C7">
        <w:rPr>
          <w:sz w:val="28"/>
          <w:szCs w:val="28"/>
          <w:lang w:val="ru-RU"/>
        </w:rPr>
        <w:t xml:space="preserve">диспетчерских пунктов); </w:t>
      </w:r>
    </w:p>
    <w:p w:rsidR="00B70797" w:rsidRPr="009216C7" w:rsidRDefault="00B70797" w:rsidP="00892F57">
      <w:pPr>
        <w:pStyle w:val="affffc"/>
        <w:rPr>
          <w:sz w:val="28"/>
          <w:szCs w:val="28"/>
          <w:lang w:val="ru-RU"/>
        </w:rPr>
      </w:pPr>
      <w:r w:rsidRPr="009216C7">
        <w:rPr>
          <w:sz w:val="28"/>
          <w:szCs w:val="28"/>
          <w:lang w:val="ru-RU"/>
        </w:rPr>
        <w:t xml:space="preserve">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 </w:t>
      </w:r>
    </w:p>
    <w:p w:rsidR="00B70797" w:rsidRPr="009216C7" w:rsidRDefault="00B70797" w:rsidP="00892F57">
      <w:pPr>
        <w:pStyle w:val="affffc"/>
        <w:rPr>
          <w:sz w:val="28"/>
          <w:szCs w:val="28"/>
          <w:lang w:val="ru-RU"/>
        </w:rPr>
      </w:pPr>
      <w:r w:rsidRPr="009216C7">
        <w:rPr>
          <w:sz w:val="28"/>
          <w:szCs w:val="28"/>
          <w:lang w:val="ru-RU"/>
        </w:rPr>
        <w:t>отдельных нестационарных объектов для попутного обслуживания пешеходов (мелкорозничная торговля и бытовое обслуживание).</w:t>
      </w:r>
    </w:p>
    <w:p w:rsidR="00B70797" w:rsidRPr="009216C7" w:rsidRDefault="00B70797" w:rsidP="00B70797">
      <w:pPr>
        <w:pStyle w:val="affffc"/>
        <w:rPr>
          <w:sz w:val="28"/>
          <w:szCs w:val="28"/>
          <w:lang w:val="ru-RU"/>
        </w:rPr>
      </w:pPr>
      <w:r w:rsidRPr="009216C7">
        <w:rPr>
          <w:sz w:val="28"/>
          <w:szCs w:val="28"/>
          <w:lang w:val="ru-RU"/>
        </w:rPr>
        <w:t>Красные линии магистральных улиц, транспортных развязок,</w:t>
      </w:r>
      <w:r w:rsidR="009216C7">
        <w:rPr>
          <w:sz w:val="28"/>
          <w:szCs w:val="28"/>
          <w:lang w:val="ru-RU"/>
        </w:rPr>
        <w:br/>
      </w:r>
      <w:r w:rsidRPr="009216C7">
        <w:rPr>
          <w:sz w:val="28"/>
          <w:szCs w:val="28"/>
          <w:lang w:val="ru-RU"/>
        </w:rPr>
        <w:t>в том числе</w:t>
      </w:r>
      <w:r w:rsidR="009216C7">
        <w:rPr>
          <w:sz w:val="28"/>
          <w:szCs w:val="28"/>
          <w:lang w:val="ru-RU"/>
        </w:rPr>
        <w:t xml:space="preserve"> </w:t>
      </w:r>
      <w:r w:rsidRPr="009216C7">
        <w:rPr>
          <w:sz w:val="28"/>
          <w:szCs w:val="28"/>
          <w:lang w:val="ru-RU"/>
        </w:rPr>
        <w:t>кольцевого типа и существующих перекрестков</w:t>
      </w:r>
      <w:r w:rsidR="009216C7">
        <w:rPr>
          <w:sz w:val="28"/>
          <w:szCs w:val="28"/>
          <w:lang w:val="ru-RU"/>
        </w:rPr>
        <w:br/>
      </w:r>
      <w:r w:rsidRPr="009216C7">
        <w:rPr>
          <w:sz w:val="28"/>
          <w:szCs w:val="28"/>
          <w:lang w:val="ru-RU"/>
        </w:rPr>
        <w:t>на магистральных улицах необходимо назначать с учетом возможности</w:t>
      </w:r>
      <w:r w:rsidR="009216C7">
        <w:rPr>
          <w:sz w:val="28"/>
          <w:szCs w:val="28"/>
          <w:lang w:val="ru-RU"/>
        </w:rPr>
        <w:br/>
      </w:r>
      <w:r w:rsidRPr="009216C7">
        <w:rPr>
          <w:sz w:val="28"/>
          <w:szCs w:val="28"/>
          <w:lang w:val="ru-RU"/>
        </w:rPr>
        <w:t>их реконструкции для увеличения пропускной</w:t>
      </w:r>
      <w:r w:rsidR="009216C7">
        <w:rPr>
          <w:sz w:val="28"/>
          <w:szCs w:val="28"/>
          <w:lang w:val="ru-RU"/>
        </w:rPr>
        <w:t xml:space="preserve"> </w:t>
      </w:r>
      <w:r w:rsidRPr="009216C7">
        <w:rPr>
          <w:sz w:val="28"/>
          <w:szCs w:val="28"/>
          <w:lang w:val="ru-RU"/>
        </w:rPr>
        <w:t xml:space="preserve">способности. </w:t>
      </w:r>
    </w:p>
    <w:p w:rsidR="00B70797" w:rsidRPr="009216C7" w:rsidRDefault="00B70797" w:rsidP="00B70797">
      <w:pPr>
        <w:pStyle w:val="affffc"/>
        <w:rPr>
          <w:sz w:val="28"/>
          <w:szCs w:val="28"/>
          <w:lang w:val="ru-RU"/>
        </w:rPr>
      </w:pPr>
      <w:r w:rsidRPr="009216C7">
        <w:rPr>
          <w:sz w:val="28"/>
          <w:szCs w:val="28"/>
          <w:lang w:val="ru-RU"/>
        </w:rPr>
        <w:t>Размещение автостоянок в красных линиях улиц возможно,</w:t>
      </w:r>
      <w:r w:rsidR="009216C7">
        <w:rPr>
          <w:sz w:val="28"/>
          <w:szCs w:val="28"/>
          <w:lang w:val="ru-RU"/>
        </w:rPr>
        <w:br/>
      </w:r>
      <w:r w:rsidRPr="009216C7">
        <w:rPr>
          <w:sz w:val="28"/>
          <w:szCs w:val="28"/>
          <w:lang w:val="ru-RU"/>
        </w:rPr>
        <w:t>при условии</w:t>
      </w:r>
      <w:r w:rsidR="009216C7">
        <w:rPr>
          <w:sz w:val="28"/>
          <w:szCs w:val="28"/>
          <w:lang w:val="ru-RU"/>
        </w:rPr>
        <w:t xml:space="preserve"> </w:t>
      </w:r>
      <w:r w:rsidRPr="009216C7">
        <w:rPr>
          <w:sz w:val="28"/>
          <w:szCs w:val="28"/>
          <w:lang w:val="ru-RU"/>
        </w:rPr>
        <w:t xml:space="preserve">сохранения ширины проезжей части. </w:t>
      </w:r>
    </w:p>
    <w:p w:rsidR="00B70797" w:rsidRPr="009216C7" w:rsidRDefault="00B70797" w:rsidP="00B70797">
      <w:pPr>
        <w:pStyle w:val="affffc"/>
        <w:rPr>
          <w:sz w:val="28"/>
          <w:szCs w:val="28"/>
          <w:lang w:val="ru-RU"/>
        </w:rPr>
      </w:pPr>
      <w:r w:rsidRPr="009216C7">
        <w:rPr>
          <w:sz w:val="28"/>
          <w:szCs w:val="28"/>
          <w:lang w:val="ru-RU"/>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w:t>
      </w:r>
      <w:r w:rsidR="009216C7">
        <w:rPr>
          <w:sz w:val="28"/>
          <w:szCs w:val="28"/>
          <w:lang w:val="ru-RU"/>
        </w:rPr>
        <w:t xml:space="preserve"> </w:t>
      </w:r>
      <w:r w:rsidR="00FD51FC">
        <w:rPr>
          <w:sz w:val="28"/>
          <w:szCs w:val="28"/>
          <w:lang w:val="ru-RU"/>
        </w:rPr>
        <w:t>муниципального образования</w:t>
      </w:r>
      <w:r w:rsidRPr="009216C7">
        <w:rPr>
          <w:sz w:val="28"/>
          <w:szCs w:val="28"/>
          <w:lang w:val="ru-RU"/>
        </w:rPr>
        <w:t xml:space="preserve">. </w:t>
      </w:r>
    </w:p>
    <w:p w:rsidR="00B70797" w:rsidRPr="009216C7" w:rsidRDefault="00B70797" w:rsidP="00B70797">
      <w:pPr>
        <w:pStyle w:val="affffc"/>
        <w:rPr>
          <w:sz w:val="28"/>
          <w:szCs w:val="28"/>
          <w:lang w:val="ru-RU"/>
        </w:rPr>
      </w:pPr>
      <w:r w:rsidRPr="009216C7">
        <w:rPr>
          <w:sz w:val="28"/>
          <w:szCs w:val="28"/>
          <w:lang w:val="ru-RU"/>
        </w:rPr>
        <w:t>Соблюдение красных линий обязательно при межевании,</w:t>
      </w:r>
      <w:r w:rsidR="009216C7">
        <w:rPr>
          <w:sz w:val="28"/>
          <w:szCs w:val="28"/>
          <w:lang w:val="ru-RU"/>
        </w:rPr>
        <w:br/>
      </w:r>
      <w:r w:rsidRPr="009216C7">
        <w:rPr>
          <w:sz w:val="28"/>
          <w:szCs w:val="28"/>
          <w:lang w:val="ru-RU"/>
        </w:rPr>
        <w:t>при оформлении</w:t>
      </w:r>
      <w:r w:rsidR="009216C7">
        <w:rPr>
          <w:sz w:val="28"/>
          <w:szCs w:val="28"/>
          <w:lang w:val="ru-RU"/>
        </w:rPr>
        <w:t xml:space="preserve"> </w:t>
      </w:r>
      <w:r w:rsidRPr="009216C7">
        <w:rPr>
          <w:sz w:val="28"/>
          <w:szCs w:val="28"/>
          <w:lang w:val="ru-RU"/>
        </w:rPr>
        <w:t xml:space="preserve">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 </w:t>
      </w:r>
    </w:p>
    <w:p w:rsidR="00B70797" w:rsidRPr="009216C7" w:rsidRDefault="00B70797" w:rsidP="00B70797">
      <w:pPr>
        <w:pStyle w:val="affffc"/>
        <w:rPr>
          <w:sz w:val="28"/>
          <w:szCs w:val="28"/>
          <w:lang w:val="ru-RU"/>
        </w:rPr>
      </w:pPr>
      <w:r w:rsidRPr="009216C7">
        <w:rPr>
          <w:sz w:val="28"/>
          <w:szCs w:val="28"/>
          <w:lang w:val="ru-RU"/>
        </w:rPr>
        <w:t>Красные линии являются основой для разбивки и установления</w:t>
      </w:r>
      <w:r w:rsidR="009216C7">
        <w:rPr>
          <w:sz w:val="28"/>
          <w:szCs w:val="28"/>
          <w:lang w:val="ru-RU"/>
        </w:rPr>
        <w:br/>
      </w:r>
      <w:r w:rsidRPr="009216C7">
        <w:rPr>
          <w:sz w:val="28"/>
          <w:szCs w:val="28"/>
          <w:lang w:val="ru-RU"/>
        </w:rPr>
        <w:t>на местности</w:t>
      </w:r>
      <w:r w:rsidR="00581207">
        <w:rPr>
          <w:sz w:val="28"/>
          <w:szCs w:val="28"/>
          <w:lang w:val="ru-RU"/>
        </w:rPr>
        <w:t xml:space="preserve"> </w:t>
      </w:r>
      <w:r w:rsidRPr="009216C7">
        <w:rPr>
          <w:sz w:val="28"/>
          <w:szCs w:val="28"/>
          <w:lang w:val="ru-RU"/>
        </w:rPr>
        <w:t xml:space="preserve">других линий градостроительного регулирования. </w:t>
      </w:r>
    </w:p>
    <w:p w:rsidR="00B70797" w:rsidRPr="009216C7" w:rsidRDefault="00B70797" w:rsidP="00B70797">
      <w:pPr>
        <w:pStyle w:val="affffc"/>
        <w:rPr>
          <w:sz w:val="28"/>
          <w:szCs w:val="28"/>
          <w:lang w:val="ru-RU"/>
        </w:rPr>
      </w:pPr>
      <w:r w:rsidRPr="009216C7">
        <w:rPr>
          <w:sz w:val="28"/>
          <w:szCs w:val="28"/>
          <w:lang w:val="ru-RU"/>
        </w:rPr>
        <w:t xml:space="preserve">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 </w:t>
      </w:r>
    </w:p>
    <w:p w:rsidR="00B70797" w:rsidRPr="009216C7" w:rsidRDefault="00A1537F" w:rsidP="00B70797">
      <w:pPr>
        <w:pStyle w:val="affffc"/>
        <w:rPr>
          <w:sz w:val="28"/>
          <w:szCs w:val="28"/>
          <w:lang w:val="ru-RU"/>
        </w:rPr>
      </w:pPr>
      <w:r>
        <w:rPr>
          <w:sz w:val="28"/>
          <w:szCs w:val="28"/>
          <w:lang w:val="ru-RU"/>
        </w:rPr>
        <w:t>36. </w:t>
      </w:r>
      <w:r w:rsidR="00B70797" w:rsidRPr="009216C7">
        <w:rPr>
          <w:sz w:val="28"/>
          <w:szCs w:val="28"/>
          <w:lang w:val="ru-RU"/>
        </w:rPr>
        <w:t xml:space="preserve">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 </w:t>
      </w:r>
    </w:p>
    <w:p w:rsidR="00B70797" w:rsidRPr="009216C7" w:rsidRDefault="00B70797" w:rsidP="00B70797">
      <w:pPr>
        <w:pStyle w:val="affffc"/>
        <w:rPr>
          <w:sz w:val="28"/>
          <w:szCs w:val="28"/>
          <w:lang w:val="ru-RU"/>
        </w:rPr>
      </w:pPr>
      <w:r w:rsidRPr="009216C7">
        <w:rPr>
          <w:sz w:val="28"/>
          <w:szCs w:val="28"/>
          <w:lang w:val="ru-RU"/>
        </w:rPr>
        <w:t>Линии отступа от красных линий устанавливаются документами</w:t>
      </w:r>
      <w:r w:rsidR="00581207">
        <w:rPr>
          <w:sz w:val="28"/>
          <w:szCs w:val="28"/>
          <w:lang w:val="ru-RU"/>
        </w:rPr>
        <w:br/>
      </w:r>
      <w:r w:rsidRPr="009216C7">
        <w:rPr>
          <w:sz w:val="28"/>
          <w:szCs w:val="28"/>
          <w:lang w:val="ru-RU"/>
        </w:rPr>
        <w:t>по планировке территории (в том числе, в градостроительных планах земельных участков), с учетом</w:t>
      </w:r>
      <w:r w:rsidR="00581207">
        <w:rPr>
          <w:sz w:val="28"/>
          <w:szCs w:val="28"/>
          <w:lang w:val="ru-RU"/>
        </w:rPr>
        <w:t xml:space="preserve"> </w:t>
      </w:r>
      <w:r w:rsidRPr="009216C7">
        <w:rPr>
          <w:sz w:val="28"/>
          <w:szCs w:val="28"/>
          <w:lang w:val="ru-RU"/>
        </w:rPr>
        <w:t>санитарно-защитных и охранных зон, сложившегося использования земельных участков</w:t>
      </w:r>
      <w:r w:rsidR="00581207">
        <w:rPr>
          <w:sz w:val="28"/>
          <w:szCs w:val="28"/>
          <w:lang w:val="ru-RU"/>
        </w:rPr>
        <w:t xml:space="preserve"> </w:t>
      </w:r>
      <w:r w:rsidRPr="009216C7">
        <w:rPr>
          <w:sz w:val="28"/>
          <w:szCs w:val="28"/>
          <w:lang w:val="ru-RU"/>
        </w:rPr>
        <w:t xml:space="preserve">и территорий. </w:t>
      </w:r>
    </w:p>
    <w:p w:rsidR="00B70797" w:rsidRPr="009216C7" w:rsidRDefault="00B70797" w:rsidP="00B70797">
      <w:pPr>
        <w:pStyle w:val="affffc"/>
        <w:rPr>
          <w:sz w:val="28"/>
          <w:szCs w:val="28"/>
          <w:lang w:val="ru-RU"/>
        </w:rPr>
      </w:pPr>
      <w:r w:rsidRPr="009216C7">
        <w:rPr>
          <w:sz w:val="28"/>
          <w:szCs w:val="28"/>
          <w:lang w:val="ru-RU"/>
        </w:rPr>
        <w:t>Максимальные выступы за красную линию конструктивных элементов зданий</w:t>
      </w:r>
      <w:r w:rsidR="00581207">
        <w:rPr>
          <w:sz w:val="28"/>
          <w:szCs w:val="28"/>
          <w:lang w:val="ru-RU"/>
        </w:rPr>
        <w:t xml:space="preserve"> </w:t>
      </w:r>
      <w:r w:rsidRPr="009216C7">
        <w:rPr>
          <w:sz w:val="28"/>
          <w:szCs w:val="28"/>
          <w:lang w:val="ru-RU"/>
        </w:rPr>
        <w:t xml:space="preserve">существующей застройки в условиях реконструкции: </w:t>
      </w:r>
    </w:p>
    <w:p w:rsidR="00B70797" w:rsidRPr="009216C7" w:rsidRDefault="00B70797" w:rsidP="00FD51FC">
      <w:pPr>
        <w:pStyle w:val="affffc"/>
        <w:rPr>
          <w:sz w:val="28"/>
          <w:szCs w:val="28"/>
          <w:lang w:val="ru-RU"/>
        </w:rPr>
      </w:pPr>
      <w:r w:rsidRPr="009216C7">
        <w:rPr>
          <w:sz w:val="28"/>
          <w:szCs w:val="28"/>
          <w:lang w:val="ru-RU"/>
        </w:rPr>
        <w:t>в отношении балконов, эркеров, козырьков – не более 2 метров</w:t>
      </w:r>
      <w:r w:rsidR="00581207">
        <w:rPr>
          <w:sz w:val="28"/>
          <w:szCs w:val="28"/>
          <w:lang w:val="ru-RU"/>
        </w:rPr>
        <w:br/>
      </w:r>
      <w:r w:rsidR="00FD51FC">
        <w:rPr>
          <w:sz w:val="28"/>
          <w:szCs w:val="28"/>
          <w:lang w:val="ru-RU"/>
        </w:rPr>
        <w:t>и не ниже 3</w:t>
      </w:r>
      <w:r w:rsidRPr="009216C7">
        <w:rPr>
          <w:sz w:val="28"/>
          <w:szCs w:val="28"/>
          <w:lang w:val="ru-RU"/>
        </w:rPr>
        <w:t xml:space="preserve"> метров от уровня земли; </w:t>
      </w:r>
    </w:p>
    <w:p w:rsidR="00B70797" w:rsidRPr="009216C7" w:rsidRDefault="00B70797" w:rsidP="00FD51FC">
      <w:pPr>
        <w:pStyle w:val="affffc"/>
        <w:ind w:left="709" w:firstLine="0"/>
        <w:rPr>
          <w:sz w:val="28"/>
          <w:szCs w:val="28"/>
          <w:lang w:val="ru-RU"/>
        </w:rPr>
      </w:pPr>
      <w:r w:rsidRPr="009216C7">
        <w:rPr>
          <w:sz w:val="28"/>
          <w:szCs w:val="28"/>
          <w:lang w:val="ru-RU"/>
        </w:rPr>
        <w:lastRenderedPageBreak/>
        <w:t xml:space="preserve">в отношении приямков – не более 1,5 метров. </w:t>
      </w:r>
    </w:p>
    <w:p w:rsidR="00B70797" w:rsidRPr="009216C7" w:rsidRDefault="00B70797" w:rsidP="00B70797">
      <w:pPr>
        <w:pStyle w:val="affffc"/>
        <w:rPr>
          <w:sz w:val="28"/>
          <w:szCs w:val="28"/>
          <w:lang w:val="ru-RU"/>
        </w:rPr>
      </w:pPr>
      <w:r w:rsidRPr="009216C7">
        <w:rPr>
          <w:sz w:val="28"/>
          <w:szCs w:val="28"/>
          <w:lang w:val="ru-RU"/>
        </w:rPr>
        <w:t xml:space="preserve">Жилые здания с квартирами в первых этажах рекомендуется размещать с отступом от красных линий: </w:t>
      </w:r>
    </w:p>
    <w:p w:rsidR="00B70797" w:rsidRPr="009216C7" w:rsidRDefault="00B70797" w:rsidP="00FD51FC">
      <w:pPr>
        <w:pStyle w:val="affffc"/>
        <w:ind w:left="709" w:firstLine="0"/>
        <w:rPr>
          <w:sz w:val="28"/>
          <w:szCs w:val="28"/>
          <w:lang w:val="ru-RU"/>
        </w:rPr>
      </w:pPr>
      <w:r w:rsidRPr="009216C7">
        <w:rPr>
          <w:sz w:val="28"/>
          <w:szCs w:val="28"/>
          <w:lang w:val="ru-RU"/>
        </w:rPr>
        <w:t xml:space="preserve">на магистральных улицах – не менее 5 м; </w:t>
      </w:r>
    </w:p>
    <w:p w:rsidR="00B70797" w:rsidRPr="009216C7" w:rsidRDefault="00B70797" w:rsidP="00FD51FC">
      <w:pPr>
        <w:pStyle w:val="affffc"/>
        <w:ind w:left="709" w:firstLine="0"/>
        <w:rPr>
          <w:sz w:val="28"/>
          <w:szCs w:val="28"/>
          <w:lang w:val="ru-RU"/>
        </w:rPr>
      </w:pPr>
      <w:r w:rsidRPr="009216C7">
        <w:rPr>
          <w:sz w:val="28"/>
          <w:szCs w:val="28"/>
          <w:lang w:val="ru-RU"/>
        </w:rPr>
        <w:t xml:space="preserve">на прочих улицах – не менее 5 м. </w:t>
      </w:r>
    </w:p>
    <w:p w:rsidR="00B70797" w:rsidRPr="009216C7" w:rsidRDefault="00B70797" w:rsidP="00B70797">
      <w:pPr>
        <w:pStyle w:val="affffc"/>
        <w:rPr>
          <w:sz w:val="28"/>
          <w:szCs w:val="28"/>
          <w:lang w:val="ru-RU"/>
        </w:rPr>
      </w:pPr>
      <w:r w:rsidRPr="009216C7">
        <w:rPr>
          <w:sz w:val="28"/>
          <w:szCs w:val="28"/>
          <w:lang w:val="ru-RU"/>
        </w:rPr>
        <w:t xml:space="preserve">По красной линии допускается располагать: </w:t>
      </w:r>
    </w:p>
    <w:p w:rsidR="00B70797" w:rsidRPr="009216C7" w:rsidRDefault="00B70797" w:rsidP="00F561CB">
      <w:pPr>
        <w:pStyle w:val="affffc"/>
        <w:rPr>
          <w:sz w:val="28"/>
          <w:szCs w:val="28"/>
          <w:lang w:val="ru-RU"/>
        </w:rPr>
      </w:pPr>
      <w:r w:rsidRPr="009216C7">
        <w:rPr>
          <w:sz w:val="28"/>
          <w:szCs w:val="28"/>
          <w:lang w:val="ru-RU"/>
        </w:rPr>
        <w:t>жилые здания со встроенными в первые этажи или пристроенными помещениями общественного назначения, кроме учреждений образования</w:t>
      </w:r>
      <w:r w:rsidR="00581207">
        <w:rPr>
          <w:sz w:val="28"/>
          <w:szCs w:val="28"/>
          <w:lang w:val="ru-RU"/>
        </w:rPr>
        <w:br/>
      </w:r>
      <w:r w:rsidRPr="009216C7">
        <w:rPr>
          <w:sz w:val="28"/>
          <w:szCs w:val="28"/>
          <w:lang w:val="ru-RU"/>
        </w:rPr>
        <w:t xml:space="preserve">и воспитания; </w:t>
      </w:r>
    </w:p>
    <w:p w:rsidR="00B70797" w:rsidRPr="009216C7" w:rsidRDefault="00B70797" w:rsidP="00F561CB">
      <w:pPr>
        <w:pStyle w:val="affffc"/>
        <w:rPr>
          <w:sz w:val="28"/>
          <w:szCs w:val="28"/>
          <w:lang w:val="ru-RU"/>
        </w:rPr>
      </w:pPr>
      <w:r w:rsidRPr="009216C7">
        <w:rPr>
          <w:sz w:val="28"/>
          <w:szCs w:val="28"/>
          <w:lang w:val="ru-RU"/>
        </w:rPr>
        <w:t>жилые здания с квартирами в первых этажах на жилых улицах</w:t>
      </w:r>
      <w:r w:rsidR="00581207">
        <w:rPr>
          <w:sz w:val="28"/>
          <w:szCs w:val="28"/>
          <w:lang w:val="ru-RU"/>
        </w:rPr>
        <w:br/>
      </w:r>
      <w:r w:rsidRPr="009216C7">
        <w:rPr>
          <w:sz w:val="28"/>
          <w:szCs w:val="28"/>
          <w:lang w:val="ru-RU"/>
        </w:rPr>
        <w:t>в условиях</w:t>
      </w:r>
      <w:r w:rsidR="00581207">
        <w:rPr>
          <w:sz w:val="28"/>
          <w:szCs w:val="28"/>
          <w:lang w:val="ru-RU"/>
        </w:rPr>
        <w:t xml:space="preserve"> </w:t>
      </w:r>
      <w:r w:rsidRPr="009216C7">
        <w:rPr>
          <w:sz w:val="28"/>
          <w:szCs w:val="28"/>
          <w:lang w:val="ru-RU"/>
        </w:rPr>
        <w:t xml:space="preserve">реконструкции сложившейся застройки. </w:t>
      </w:r>
    </w:p>
    <w:p w:rsidR="00B70797" w:rsidRPr="009216C7" w:rsidRDefault="00B70797" w:rsidP="00B70797">
      <w:pPr>
        <w:pStyle w:val="affffc"/>
        <w:rPr>
          <w:sz w:val="28"/>
          <w:szCs w:val="28"/>
          <w:lang w:val="ru-RU"/>
        </w:rPr>
      </w:pPr>
      <w:r w:rsidRPr="009216C7">
        <w:rPr>
          <w:sz w:val="28"/>
          <w:szCs w:val="28"/>
          <w:lang w:val="ru-RU"/>
        </w:rPr>
        <w:t>Жилые дома на территории индивидуальной и блокированной застройки рекомендуется размещать</w:t>
      </w:r>
      <w:r w:rsidR="00E12ACD">
        <w:rPr>
          <w:sz w:val="28"/>
          <w:szCs w:val="28"/>
          <w:lang w:val="ru-RU"/>
        </w:rPr>
        <w:t xml:space="preserve"> </w:t>
      </w:r>
      <w:r w:rsidRPr="009216C7">
        <w:rPr>
          <w:sz w:val="28"/>
          <w:szCs w:val="28"/>
          <w:lang w:val="ru-RU"/>
        </w:rPr>
        <w:t xml:space="preserve">с отступом: </w:t>
      </w:r>
    </w:p>
    <w:p w:rsidR="00B70797" w:rsidRPr="009216C7" w:rsidRDefault="00B70797" w:rsidP="00F561CB">
      <w:pPr>
        <w:pStyle w:val="affffc"/>
        <w:ind w:left="709" w:firstLine="0"/>
        <w:rPr>
          <w:sz w:val="28"/>
          <w:szCs w:val="28"/>
          <w:lang w:val="ru-RU"/>
        </w:rPr>
      </w:pPr>
      <w:r w:rsidRPr="009216C7">
        <w:rPr>
          <w:sz w:val="28"/>
          <w:szCs w:val="28"/>
          <w:lang w:val="ru-RU"/>
        </w:rPr>
        <w:t xml:space="preserve">от красной линии улиц – не менее чем на 5 м; </w:t>
      </w:r>
    </w:p>
    <w:p w:rsidR="00B70797" w:rsidRPr="009216C7" w:rsidRDefault="00B70797" w:rsidP="00F561CB">
      <w:pPr>
        <w:pStyle w:val="affffc"/>
        <w:ind w:left="709" w:firstLine="0"/>
        <w:rPr>
          <w:sz w:val="28"/>
          <w:szCs w:val="28"/>
          <w:lang w:val="ru-RU"/>
        </w:rPr>
      </w:pPr>
      <w:r w:rsidRPr="009216C7">
        <w:rPr>
          <w:sz w:val="28"/>
          <w:szCs w:val="28"/>
          <w:lang w:val="ru-RU"/>
        </w:rPr>
        <w:t xml:space="preserve">от красной линии проездов – не менее чем на 3 м. </w:t>
      </w:r>
    </w:p>
    <w:p w:rsidR="00B70797" w:rsidRPr="009216C7" w:rsidRDefault="00B70797" w:rsidP="00B70797">
      <w:pPr>
        <w:pStyle w:val="affffc"/>
        <w:rPr>
          <w:sz w:val="28"/>
          <w:szCs w:val="28"/>
          <w:lang w:val="ru-RU"/>
        </w:rPr>
      </w:pPr>
      <w:r w:rsidRPr="009216C7">
        <w:rPr>
          <w:sz w:val="28"/>
          <w:szCs w:val="28"/>
          <w:lang w:val="ru-RU"/>
        </w:rPr>
        <w:t>Рекомендуемый отступ от хозяйственных построек и автостоянок закрытого</w:t>
      </w:r>
      <w:r w:rsidR="00581207">
        <w:rPr>
          <w:sz w:val="28"/>
          <w:szCs w:val="28"/>
          <w:lang w:val="ru-RU"/>
        </w:rPr>
        <w:t xml:space="preserve"> </w:t>
      </w:r>
      <w:r w:rsidRPr="009216C7">
        <w:rPr>
          <w:sz w:val="28"/>
          <w:szCs w:val="28"/>
          <w:lang w:val="ru-RU"/>
        </w:rPr>
        <w:t xml:space="preserve">типа до красных линий улиц и проездов – не менее 5 м. </w:t>
      </w:r>
    </w:p>
    <w:p w:rsidR="00B70797" w:rsidRPr="009216C7" w:rsidRDefault="00B70797" w:rsidP="00B70797">
      <w:pPr>
        <w:pStyle w:val="affffc"/>
        <w:rPr>
          <w:sz w:val="28"/>
          <w:szCs w:val="28"/>
          <w:lang w:val="ru-RU"/>
        </w:rPr>
      </w:pPr>
      <w:r w:rsidRPr="009216C7">
        <w:rPr>
          <w:sz w:val="28"/>
          <w:szCs w:val="28"/>
          <w:lang w:val="ru-RU"/>
        </w:rPr>
        <w:t>Садовый дом рекомендуется располагать от красной линии проезда</w:t>
      </w:r>
      <w:r w:rsidR="00581207">
        <w:rPr>
          <w:sz w:val="28"/>
          <w:szCs w:val="28"/>
          <w:lang w:val="ru-RU"/>
        </w:rPr>
        <w:br/>
      </w:r>
      <w:r w:rsidRPr="009216C7">
        <w:rPr>
          <w:sz w:val="28"/>
          <w:szCs w:val="28"/>
          <w:lang w:val="ru-RU"/>
        </w:rPr>
        <w:t>не менее</w:t>
      </w:r>
      <w:r w:rsidR="00581207">
        <w:rPr>
          <w:sz w:val="28"/>
          <w:szCs w:val="28"/>
          <w:lang w:val="ru-RU"/>
        </w:rPr>
        <w:t xml:space="preserve"> </w:t>
      </w:r>
      <w:r w:rsidRPr="009216C7">
        <w:rPr>
          <w:sz w:val="28"/>
          <w:szCs w:val="28"/>
          <w:lang w:val="ru-RU"/>
        </w:rPr>
        <w:t>чем на 3 м. При этом между домами, расположенными</w:t>
      </w:r>
      <w:r w:rsidR="00581207">
        <w:rPr>
          <w:sz w:val="28"/>
          <w:szCs w:val="28"/>
          <w:lang w:val="ru-RU"/>
        </w:rPr>
        <w:br/>
      </w:r>
      <w:r w:rsidRPr="009216C7">
        <w:rPr>
          <w:sz w:val="28"/>
          <w:szCs w:val="28"/>
          <w:lang w:val="ru-RU"/>
        </w:rPr>
        <w:t xml:space="preserve">на противоположных сторонах проезда, должны быть учтены противопожарные расстояния. </w:t>
      </w:r>
    </w:p>
    <w:p w:rsidR="00B70797" w:rsidRPr="009216C7" w:rsidRDefault="00B70797" w:rsidP="00B70797">
      <w:pPr>
        <w:pStyle w:val="affffc"/>
        <w:rPr>
          <w:sz w:val="28"/>
          <w:szCs w:val="28"/>
          <w:lang w:val="ru-RU"/>
        </w:rPr>
      </w:pPr>
      <w:r w:rsidRPr="009216C7">
        <w:rPr>
          <w:sz w:val="28"/>
          <w:szCs w:val="28"/>
          <w:lang w:val="ru-RU"/>
        </w:rPr>
        <w:t>Рекомендуемый отступ от зданий и сооружений в промышленных зонах</w:t>
      </w:r>
      <w:r w:rsidR="00581207">
        <w:rPr>
          <w:sz w:val="28"/>
          <w:szCs w:val="28"/>
          <w:lang w:val="ru-RU"/>
        </w:rPr>
        <w:t xml:space="preserve"> </w:t>
      </w:r>
      <w:r w:rsidRPr="009216C7">
        <w:rPr>
          <w:sz w:val="28"/>
          <w:szCs w:val="28"/>
          <w:lang w:val="ru-RU"/>
        </w:rPr>
        <w:t>до красных линий – не менее 3</w:t>
      </w:r>
      <w:r w:rsidR="00F561CB">
        <w:rPr>
          <w:sz w:val="28"/>
          <w:szCs w:val="28"/>
          <w:lang w:val="ru-RU"/>
        </w:rPr>
        <w:t xml:space="preserve"> </w:t>
      </w:r>
      <w:r w:rsidRPr="009216C7">
        <w:rPr>
          <w:sz w:val="28"/>
          <w:szCs w:val="28"/>
          <w:lang w:val="ru-RU"/>
        </w:rPr>
        <w:t xml:space="preserve">м. </w:t>
      </w:r>
    </w:p>
    <w:p w:rsidR="00B70797" w:rsidRPr="009216C7" w:rsidRDefault="00B70797" w:rsidP="00B70797">
      <w:pPr>
        <w:pStyle w:val="affffc"/>
        <w:rPr>
          <w:sz w:val="28"/>
          <w:szCs w:val="28"/>
          <w:lang w:val="ru-RU"/>
        </w:rPr>
      </w:pPr>
      <w:r w:rsidRPr="009216C7">
        <w:rPr>
          <w:sz w:val="28"/>
          <w:szCs w:val="28"/>
          <w:lang w:val="ru-RU"/>
        </w:rPr>
        <w:t>Указанные расстояния измеряются от наружной стены здания в уровне цоколя.</w:t>
      </w:r>
      <w:r w:rsidR="00581207">
        <w:rPr>
          <w:sz w:val="28"/>
          <w:szCs w:val="28"/>
          <w:lang w:val="ru-RU"/>
        </w:rPr>
        <w:t xml:space="preserve"> </w:t>
      </w:r>
      <w:r w:rsidRPr="009216C7">
        <w:rPr>
          <w:sz w:val="28"/>
          <w:szCs w:val="28"/>
          <w:lang w:val="ru-RU"/>
        </w:rPr>
        <w:t xml:space="preserve">Декоративные элементы (а также лестницы, приборы освещения, камеры слежения и др.), выступающие за плоскость фасада не более, </w:t>
      </w:r>
      <w:r w:rsidR="00581207">
        <w:rPr>
          <w:sz w:val="28"/>
          <w:szCs w:val="28"/>
          <w:lang w:val="ru-RU"/>
        </w:rPr>
        <w:br/>
        <w:t>ч</w:t>
      </w:r>
      <w:r w:rsidRPr="009216C7">
        <w:rPr>
          <w:sz w:val="28"/>
          <w:szCs w:val="28"/>
          <w:lang w:val="ru-RU"/>
        </w:rPr>
        <w:t>ем на 0,6 м, допускается не учитывать.</w:t>
      </w:r>
    </w:p>
    <w:p w:rsidR="00B70797" w:rsidRPr="009216C7" w:rsidRDefault="00B70797" w:rsidP="008C7ACD">
      <w:pPr>
        <w:autoSpaceDE w:val="0"/>
        <w:autoSpaceDN w:val="0"/>
        <w:adjustRightInd w:val="0"/>
        <w:ind w:firstLine="709"/>
        <w:jc w:val="both"/>
        <w:rPr>
          <w:sz w:val="28"/>
          <w:szCs w:val="28"/>
        </w:rPr>
      </w:pPr>
      <w:r w:rsidRPr="009216C7">
        <w:rPr>
          <w:sz w:val="28"/>
          <w:szCs w:val="28"/>
        </w:rPr>
        <w:t>Минимальные расстояния от стен зданий и границ земельных участков учреждений и предприятий обслуживания до красных линий согласно таблице 10.4 СП 42.13330.2016</w:t>
      </w:r>
      <w:r w:rsidR="00265B0F">
        <w:rPr>
          <w:sz w:val="28"/>
          <w:szCs w:val="28"/>
        </w:rPr>
        <w:t xml:space="preserve"> </w:t>
      </w:r>
      <w:r w:rsidRPr="009216C7">
        <w:rPr>
          <w:sz w:val="28"/>
          <w:szCs w:val="28"/>
        </w:rPr>
        <w:t>указаны в таблице 2</w:t>
      </w:r>
      <w:r w:rsidR="00F1001B">
        <w:rPr>
          <w:sz w:val="28"/>
          <w:szCs w:val="28"/>
        </w:rPr>
        <w:t>7</w:t>
      </w:r>
      <w:r w:rsidRPr="009216C7">
        <w:rPr>
          <w:sz w:val="28"/>
          <w:szCs w:val="28"/>
        </w:rPr>
        <w:t>.</w:t>
      </w:r>
    </w:p>
    <w:p w:rsidR="00B70797" w:rsidRDefault="00503BD2" w:rsidP="00B70797">
      <w:pPr>
        <w:jc w:val="right"/>
        <w:rPr>
          <w:b/>
          <w:i/>
        </w:rPr>
      </w:pPr>
      <w:r>
        <w:rPr>
          <w:b/>
          <w:i/>
        </w:rPr>
        <w:t>Таблица 2</w:t>
      </w:r>
      <w:r w:rsidR="00F1001B">
        <w:rPr>
          <w:b/>
          <w:i/>
        </w:rPr>
        <w:t>7</w:t>
      </w:r>
    </w:p>
    <w:p w:rsidR="00B70797" w:rsidRDefault="00B70797" w:rsidP="00B70797">
      <w:pPr>
        <w:keepNext/>
        <w:spacing w:after="120"/>
        <w:jc w:val="center"/>
        <w:rPr>
          <w:b/>
          <w:i/>
          <w:lang w:eastAsia="ar-SA" w:bidi="en-US"/>
        </w:rPr>
      </w:pPr>
      <w:r>
        <w:rPr>
          <w:b/>
          <w:i/>
          <w:lang w:eastAsia="ar-SA" w:bidi="en-US"/>
        </w:rPr>
        <w:t>Минимальные расстояния от стен зданий и границ земельных участков учреждений и предприятий обслуживания до красных линий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487"/>
        <w:gridCol w:w="2977"/>
      </w:tblGrid>
      <w:tr w:rsidR="00B70797" w:rsidTr="00B70797">
        <w:trPr>
          <w:trHeight w:val="204"/>
          <w:tblHeader/>
        </w:trPr>
        <w:tc>
          <w:tcPr>
            <w:tcW w:w="64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B70797" w:rsidRDefault="00B70797">
            <w:pPr>
              <w:pStyle w:val="Default"/>
              <w:spacing w:line="276" w:lineRule="auto"/>
              <w:jc w:val="center"/>
              <w:rPr>
                <w:i/>
              </w:rPr>
            </w:pPr>
            <w:r>
              <w:rPr>
                <w:b/>
                <w:bCs/>
                <w:i/>
              </w:rPr>
              <w:t>Здания (земельные участки) учреждений и предприятий обслуживания</w:t>
            </w:r>
          </w:p>
        </w:tc>
        <w:tc>
          <w:tcPr>
            <w:tcW w:w="297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B70797" w:rsidRDefault="00B70797">
            <w:pPr>
              <w:pStyle w:val="Default"/>
              <w:spacing w:line="276" w:lineRule="auto"/>
              <w:jc w:val="center"/>
              <w:rPr>
                <w:i/>
              </w:rPr>
            </w:pPr>
            <w:r>
              <w:rPr>
                <w:b/>
                <w:bCs/>
                <w:i/>
              </w:rPr>
              <w:t>Минимальные расстояния до красной линии, м</w:t>
            </w:r>
          </w:p>
        </w:tc>
      </w:tr>
      <w:tr w:rsidR="00B70797" w:rsidTr="00B70797">
        <w:trPr>
          <w:trHeight w:val="205"/>
        </w:trPr>
        <w:tc>
          <w:tcPr>
            <w:tcW w:w="64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pStyle w:val="Default"/>
              <w:spacing w:line="276" w:lineRule="auto"/>
              <w:rPr>
                <w:b/>
                <w:i/>
              </w:rPr>
            </w:pPr>
            <w:r>
              <w:rPr>
                <w:b/>
                <w:i/>
              </w:rPr>
              <w:t xml:space="preserve">Дошкольные образовательные организации и общеобразовательные организации (стены здания) </w:t>
            </w:r>
          </w:p>
        </w:tc>
        <w:tc>
          <w:tcPr>
            <w:tcW w:w="2977" w:type="dxa"/>
            <w:tcBorders>
              <w:top w:val="single" w:sz="12" w:space="0" w:color="auto"/>
              <w:left w:val="single" w:sz="12" w:space="0" w:color="auto"/>
              <w:bottom w:val="single" w:sz="12" w:space="0" w:color="auto"/>
              <w:right w:val="single" w:sz="12" w:space="0" w:color="auto"/>
            </w:tcBorders>
            <w:hideMark/>
          </w:tcPr>
          <w:p w:rsidR="00B70797" w:rsidRDefault="00B70797">
            <w:pPr>
              <w:pStyle w:val="Default"/>
              <w:spacing w:line="276" w:lineRule="auto"/>
              <w:jc w:val="center"/>
            </w:pPr>
            <w:r>
              <w:t>25</w:t>
            </w:r>
          </w:p>
        </w:tc>
      </w:tr>
      <w:tr w:rsidR="00B70797" w:rsidTr="00B70797">
        <w:trPr>
          <w:trHeight w:val="90"/>
        </w:trPr>
        <w:tc>
          <w:tcPr>
            <w:tcW w:w="64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pStyle w:val="Default"/>
              <w:spacing w:line="276" w:lineRule="auto"/>
              <w:rPr>
                <w:b/>
                <w:i/>
              </w:rPr>
            </w:pPr>
            <w:r>
              <w:rPr>
                <w:b/>
                <w:i/>
              </w:rPr>
              <w:t xml:space="preserve">Пожарные депо </w:t>
            </w:r>
          </w:p>
        </w:tc>
        <w:tc>
          <w:tcPr>
            <w:tcW w:w="2977" w:type="dxa"/>
            <w:tcBorders>
              <w:top w:val="single" w:sz="12" w:space="0" w:color="auto"/>
              <w:left w:val="single" w:sz="12" w:space="0" w:color="auto"/>
              <w:bottom w:val="single" w:sz="12" w:space="0" w:color="auto"/>
              <w:right w:val="single" w:sz="12" w:space="0" w:color="auto"/>
            </w:tcBorders>
            <w:hideMark/>
          </w:tcPr>
          <w:p w:rsidR="00B70797" w:rsidRDefault="00B70797">
            <w:pPr>
              <w:pStyle w:val="Default"/>
              <w:spacing w:line="276" w:lineRule="auto"/>
              <w:jc w:val="center"/>
            </w:pPr>
            <w:r>
              <w:t>10</w:t>
            </w:r>
          </w:p>
        </w:tc>
      </w:tr>
      <w:tr w:rsidR="00B70797" w:rsidTr="00B70797">
        <w:trPr>
          <w:trHeight w:val="222"/>
        </w:trPr>
        <w:tc>
          <w:tcPr>
            <w:tcW w:w="64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B70797" w:rsidRDefault="00B70797">
            <w:pPr>
              <w:pStyle w:val="Default"/>
              <w:spacing w:line="276" w:lineRule="auto"/>
              <w:rPr>
                <w:b/>
                <w:i/>
              </w:rPr>
            </w:pPr>
            <w:r>
              <w:rPr>
                <w:b/>
                <w:i/>
              </w:rPr>
              <w:t xml:space="preserve">Кладбища традиционного захоронения и крематории </w:t>
            </w:r>
          </w:p>
          <w:p w:rsidR="00B70797" w:rsidRDefault="00B70797">
            <w:pPr>
              <w:pStyle w:val="Default"/>
              <w:spacing w:line="276" w:lineRule="auto"/>
              <w:rPr>
                <w:b/>
                <w:i/>
              </w:rPr>
            </w:pPr>
            <w:r>
              <w:rPr>
                <w:b/>
                <w:i/>
              </w:rPr>
              <w:t>Крематории</w:t>
            </w:r>
          </w:p>
          <w:p w:rsidR="00B70797" w:rsidRDefault="00B70797">
            <w:pPr>
              <w:pStyle w:val="Default"/>
              <w:spacing w:line="276" w:lineRule="auto"/>
              <w:rPr>
                <w:b/>
                <w:i/>
              </w:rPr>
            </w:pPr>
            <w:r>
              <w:rPr>
                <w:b/>
                <w:i/>
              </w:rPr>
              <w:t xml:space="preserve">Кладбища для погребения после кремации </w:t>
            </w:r>
          </w:p>
        </w:tc>
        <w:tc>
          <w:tcPr>
            <w:tcW w:w="2977" w:type="dxa"/>
            <w:tcBorders>
              <w:top w:val="single" w:sz="12" w:space="0" w:color="auto"/>
              <w:left w:val="single" w:sz="12" w:space="0" w:color="auto"/>
              <w:bottom w:val="single" w:sz="12" w:space="0" w:color="auto"/>
              <w:right w:val="single" w:sz="12" w:space="0" w:color="auto"/>
            </w:tcBorders>
            <w:hideMark/>
          </w:tcPr>
          <w:p w:rsidR="00B70797" w:rsidRDefault="00B70797">
            <w:pPr>
              <w:pStyle w:val="Default"/>
              <w:spacing w:line="276" w:lineRule="auto"/>
              <w:jc w:val="center"/>
            </w:pPr>
            <w:r>
              <w:t>6</w:t>
            </w:r>
          </w:p>
        </w:tc>
      </w:tr>
    </w:tbl>
    <w:p w:rsidR="00B70797" w:rsidRPr="00581207" w:rsidRDefault="00B70797" w:rsidP="00581207">
      <w:pPr>
        <w:spacing w:before="120"/>
        <w:ind w:firstLine="709"/>
        <w:jc w:val="both"/>
        <w:rPr>
          <w:rFonts w:eastAsiaTheme="minorEastAsia" w:cstheme="minorBidi"/>
          <w:sz w:val="28"/>
          <w:szCs w:val="28"/>
        </w:rPr>
      </w:pPr>
      <w:bookmarkStart w:id="408" w:name="_Toc479953597"/>
      <w:r w:rsidRPr="00B96D8E">
        <w:rPr>
          <w:sz w:val="28"/>
          <w:szCs w:val="28"/>
        </w:rPr>
        <w:t xml:space="preserve">В соответствии с пунктом 2.3 СанПиН 2.4.2.2821-10 </w:t>
      </w:r>
      <w:r w:rsidRPr="00581207">
        <w:rPr>
          <w:sz w:val="28"/>
          <w:szCs w:val="28"/>
        </w:rPr>
        <w:t>вновь строящиеся здания общеобразовательных организаций</w:t>
      </w:r>
      <w:r w:rsidR="00581207">
        <w:rPr>
          <w:sz w:val="28"/>
          <w:szCs w:val="28"/>
        </w:rPr>
        <w:t xml:space="preserve"> </w:t>
      </w:r>
      <w:r w:rsidRPr="00581207">
        <w:rPr>
          <w:sz w:val="28"/>
          <w:szCs w:val="28"/>
        </w:rPr>
        <w:t xml:space="preserve">размещают на внутриквартальных </w:t>
      </w:r>
      <w:r w:rsidRPr="00581207">
        <w:rPr>
          <w:sz w:val="28"/>
          <w:szCs w:val="28"/>
        </w:rPr>
        <w:lastRenderedPageBreak/>
        <w:t>территориях жилых микрорайонов, удаленных</w:t>
      </w:r>
      <w:r w:rsidR="00581207">
        <w:rPr>
          <w:sz w:val="28"/>
          <w:szCs w:val="28"/>
        </w:rPr>
        <w:t xml:space="preserve"> </w:t>
      </w:r>
      <w:r w:rsidRPr="00581207">
        <w:rPr>
          <w:sz w:val="28"/>
          <w:szCs w:val="28"/>
        </w:rPr>
        <w:t xml:space="preserve">от городских улиц, межквартальных проездов на расстояние, обеспечивающее уровни шума </w:t>
      </w:r>
      <w:r w:rsidR="00581207">
        <w:rPr>
          <w:sz w:val="28"/>
          <w:szCs w:val="28"/>
        </w:rPr>
        <w:br/>
      </w:r>
      <w:r w:rsidRPr="00581207">
        <w:rPr>
          <w:sz w:val="28"/>
          <w:szCs w:val="28"/>
        </w:rPr>
        <w:t>и загрязнения атмосферного воздуха требованиям санитарных правил</w:t>
      </w:r>
      <w:r w:rsidR="00581207">
        <w:rPr>
          <w:sz w:val="28"/>
          <w:szCs w:val="28"/>
        </w:rPr>
        <w:br/>
      </w:r>
      <w:r w:rsidRPr="00581207">
        <w:rPr>
          <w:sz w:val="28"/>
          <w:szCs w:val="28"/>
        </w:rPr>
        <w:t>и нормативов.</w:t>
      </w:r>
    </w:p>
    <w:p w:rsidR="00B70797" w:rsidRPr="00581207" w:rsidRDefault="00B70797" w:rsidP="00581207">
      <w:pPr>
        <w:pStyle w:val="affffc"/>
        <w:rPr>
          <w:sz w:val="28"/>
          <w:szCs w:val="28"/>
          <w:lang w:val="ru-RU"/>
        </w:rPr>
      </w:pPr>
      <w:r w:rsidRPr="00581207">
        <w:rPr>
          <w:rFonts w:cstheme="minorBidi"/>
          <w:sz w:val="28"/>
          <w:szCs w:val="28"/>
          <w:lang w:val="ru-RU"/>
        </w:rPr>
        <w:t xml:space="preserve">В соответствии с пунктом 2.1 СанПиН 2.4.1.3049-13 </w:t>
      </w:r>
      <w:r w:rsidRPr="00581207">
        <w:rPr>
          <w:sz w:val="28"/>
          <w:szCs w:val="28"/>
          <w:lang w:val="ru-RU"/>
        </w:rPr>
        <w:t>з</w:t>
      </w:r>
      <w:r w:rsidRPr="00581207">
        <w:rPr>
          <w:rFonts w:cstheme="minorBidi"/>
          <w:sz w:val="28"/>
          <w:szCs w:val="28"/>
          <w:lang w:val="ru-RU"/>
        </w:rPr>
        <w:t>дания дошкольных образовательных</w:t>
      </w:r>
      <w:r w:rsidR="00581207">
        <w:rPr>
          <w:rFonts w:cstheme="minorBidi"/>
          <w:sz w:val="28"/>
          <w:szCs w:val="28"/>
          <w:lang w:val="ru-RU"/>
        </w:rPr>
        <w:t xml:space="preserve"> </w:t>
      </w:r>
      <w:r w:rsidRPr="00581207">
        <w:rPr>
          <w:rFonts w:cstheme="minorBidi"/>
          <w:sz w:val="28"/>
          <w:szCs w:val="28"/>
          <w:lang w:val="ru-RU"/>
        </w:rPr>
        <w:t>организаций размещаются</w:t>
      </w:r>
      <w:r w:rsidR="005434B1">
        <w:rPr>
          <w:rFonts w:cstheme="minorBidi"/>
          <w:sz w:val="28"/>
          <w:szCs w:val="28"/>
          <w:lang w:val="ru-RU"/>
        </w:rPr>
        <w:br/>
      </w:r>
      <w:r w:rsidRPr="00581207">
        <w:rPr>
          <w:rFonts w:cstheme="minorBidi"/>
          <w:sz w:val="28"/>
          <w:szCs w:val="28"/>
          <w:lang w:val="ru-RU"/>
        </w:rPr>
        <w:t>на внутриквартальных территориях жилых микрорайонов,</w:t>
      </w:r>
      <w:r w:rsidR="005434B1">
        <w:rPr>
          <w:rFonts w:cstheme="minorBidi"/>
          <w:sz w:val="28"/>
          <w:szCs w:val="28"/>
          <w:lang w:val="ru-RU"/>
        </w:rPr>
        <w:t xml:space="preserve"> </w:t>
      </w:r>
      <w:r w:rsidRPr="00581207">
        <w:rPr>
          <w:rFonts w:cstheme="minorBidi"/>
          <w:sz w:val="28"/>
          <w:szCs w:val="28"/>
          <w:lang w:val="ru-RU"/>
        </w:rPr>
        <w:t>за пределами санитарно-защитных зон предприятий, сооружений и иных объектов</w:t>
      </w:r>
      <w:r w:rsidR="005434B1">
        <w:rPr>
          <w:rFonts w:cstheme="minorBidi"/>
          <w:sz w:val="28"/>
          <w:szCs w:val="28"/>
          <w:lang w:val="ru-RU"/>
        </w:rPr>
        <w:br/>
      </w:r>
      <w:r w:rsidRPr="00581207">
        <w:rPr>
          <w:rFonts w:cstheme="minorBidi"/>
          <w:sz w:val="28"/>
          <w:szCs w:val="28"/>
          <w:lang w:val="ru-RU"/>
        </w:rPr>
        <w:t>и на расстояниях, обеспечивающих нормативные уровни шума</w:t>
      </w:r>
      <w:r w:rsidR="00AB39C0">
        <w:rPr>
          <w:rFonts w:cstheme="minorBidi"/>
          <w:sz w:val="28"/>
          <w:szCs w:val="28"/>
          <w:lang w:val="ru-RU"/>
        </w:rPr>
        <w:br/>
      </w:r>
      <w:r w:rsidRPr="00581207">
        <w:rPr>
          <w:rFonts w:cstheme="minorBidi"/>
          <w:sz w:val="28"/>
          <w:szCs w:val="28"/>
          <w:lang w:val="ru-RU"/>
        </w:rPr>
        <w:t>и загрязнения атмосферного воздуха для территории жилой застройки</w:t>
      </w:r>
      <w:r w:rsidR="00AB39C0">
        <w:rPr>
          <w:rFonts w:cstheme="minorBidi"/>
          <w:sz w:val="28"/>
          <w:szCs w:val="28"/>
          <w:lang w:val="ru-RU"/>
        </w:rPr>
        <w:br/>
      </w:r>
      <w:r w:rsidRPr="00581207">
        <w:rPr>
          <w:rFonts w:cstheme="minorBidi"/>
          <w:sz w:val="28"/>
          <w:szCs w:val="28"/>
          <w:lang w:val="ru-RU"/>
        </w:rPr>
        <w:t>и нормативные уровни инсоляции</w:t>
      </w:r>
      <w:r w:rsidR="00AB39C0">
        <w:rPr>
          <w:rFonts w:cstheme="minorBidi"/>
          <w:sz w:val="28"/>
          <w:szCs w:val="28"/>
          <w:lang w:val="ru-RU"/>
        </w:rPr>
        <w:t xml:space="preserve"> </w:t>
      </w:r>
      <w:r w:rsidRPr="00581207">
        <w:rPr>
          <w:rFonts w:cstheme="minorBidi"/>
          <w:sz w:val="28"/>
          <w:szCs w:val="28"/>
          <w:lang w:val="ru-RU"/>
        </w:rPr>
        <w:t>и естественного освещения помещений</w:t>
      </w:r>
      <w:r w:rsidR="00AB39C0">
        <w:rPr>
          <w:rFonts w:cstheme="minorBidi"/>
          <w:sz w:val="28"/>
          <w:szCs w:val="28"/>
          <w:lang w:val="ru-RU"/>
        </w:rPr>
        <w:br/>
      </w:r>
      <w:r w:rsidRPr="00581207">
        <w:rPr>
          <w:rFonts w:cstheme="minorBidi"/>
          <w:sz w:val="28"/>
          <w:szCs w:val="28"/>
          <w:lang w:val="ru-RU"/>
        </w:rPr>
        <w:t xml:space="preserve"> и игровых площадок.</w:t>
      </w:r>
    </w:p>
    <w:p w:rsidR="00255EA1" w:rsidRPr="006E02F5" w:rsidRDefault="00AB6C9F" w:rsidP="00A1537F">
      <w:pPr>
        <w:pStyle w:val="20"/>
        <w:numPr>
          <w:ilvl w:val="0"/>
          <w:numId w:val="0"/>
        </w:numPr>
        <w:spacing w:after="0"/>
        <w:ind w:left="709"/>
        <w:rPr>
          <w:sz w:val="28"/>
        </w:rPr>
      </w:pPr>
      <w:bookmarkStart w:id="409" w:name="_Toc528927199"/>
      <w:r>
        <w:rPr>
          <w:rFonts w:cs="Times New Roman"/>
          <w:sz w:val="28"/>
        </w:rPr>
        <w:t>3</w:t>
      </w:r>
      <w:r w:rsidR="00503BD2">
        <w:rPr>
          <w:rFonts w:cs="Times New Roman"/>
          <w:sz w:val="28"/>
        </w:rPr>
        <w:t>6</w:t>
      </w:r>
      <w:r>
        <w:rPr>
          <w:rFonts w:cs="Times New Roman"/>
          <w:sz w:val="28"/>
        </w:rPr>
        <w:t xml:space="preserve">. </w:t>
      </w:r>
      <w:r w:rsidR="00B70797" w:rsidRPr="00AB39C0">
        <w:rPr>
          <w:rFonts w:cs="Times New Roman"/>
          <w:sz w:val="28"/>
        </w:rPr>
        <w:t>Требования по обеспечению охраны окружающей среды,</w:t>
      </w:r>
      <w:r w:rsidR="00AB39C0">
        <w:rPr>
          <w:rFonts w:cs="Times New Roman"/>
          <w:sz w:val="28"/>
        </w:rPr>
        <w:br/>
      </w:r>
      <w:r w:rsidR="00B70797" w:rsidRPr="00AB39C0">
        <w:rPr>
          <w:rFonts w:cs="Times New Roman"/>
          <w:sz w:val="28"/>
        </w:rPr>
        <w:t xml:space="preserve"> по обеспечению защиты населения и территорий от воздействия чрезвычайных ситуаций природного</w:t>
      </w:r>
      <w:r w:rsidR="00AB39C0">
        <w:rPr>
          <w:rFonts w:cs="Times New Roman"/>
          <w:sz w:val="28"/>
        </w:rPr>
        <w:t xml:space="preserve"> </w:t>
      </w:r>
      <w:r w:rsidR="00B70797" w:rsidRPr="00AB39C0">
        <w:rPr>
          <w:rFonts w:cs="Times New Roman"/>
          <w:sz w:val="28"/>
        </w:rPr>
        <w:t>и техногенного характера, мероприятия по гражданской обороне, учитываемые</w:t>
      </w:r>
      <w:r w:rsidR="00B70797" w:rsidRPr="00AB39C0">
        <w:rPr>
          <w:rFonts w:cs="Times New Roman"/>
          <w:sz w:val="28"/>
        </w:rPr>
        <w:br/>
        <w:t>при подготовке местных нормативов градостроительного проектирования</w:t>
      </w:r>
      <w:bookmarkEnd w:id="408"/>
      <w:bookmarkEnd w:id="409"/>
      <w:r w:rsidR="00BB42B9">
        <w:rPr>
          <w:rFonts w:cs="Times New Roman"/>
          <w:sz w:val="28"/>
        </w:rPr>
        <w:t xml:space="preserve"> </w:t>
      </w:r>
      <w:r w:rsidR="00255EA1" w:rsidRPr="006E02F5">
        <w:rPr>
          <w:sz w:val="28"/>
        </w:rPr>
        <w:t>муниципального образования</w:t>
      </w:r>
    </w:p>
    <w:p w:rsidR="00255EA1" w:rsidRPr="00255EA1" w:rsidRDefault="00255EA1" w:rsidP="00255EA1"/>
    <w:p w:rsidR="00B70797" w:rsidRPr="00AB39C0" w:rsidRDefault="00A1537F" w:rsidP="00B70797">
      <w:pPr>
        <w:pStyle w:val="affffc"/>
        <w:rPr>
          <w:sz w:val="28"/>
          <w:szCs w:val="28"/>
          <w:lang w:val="ru-RU"/>
        </w:rPr>
      </w:pPr>
      <w:r>
        <w:rPr>
          <w:sz w:val="28"/>
          <w:szCs w:val="28"/>
          <w:lang w:val="ru-RU"/>
        </w:rPr>
        <w:t>37. </w:t>
      </w:r>
      <w:r w:rsidR="00B70797" w:rsidRPr="00AB39C0">
        <w:rPr>
          <w:sz w:val="28"/>
          <w:szCs w:val="28"/>
          <w:lang w:val="ru-RU"/>
        </w:rPr>
        <w:t>Требования по обеспечению охраны окружающей среды, учитываемые</w:t>
      </w:r>
      <w:r>
        <w:rPr>
          <w:sz w:val="28"/>
          <w:szCs w:val="28"/>
          <w:lang w:val="ru-RU"/>
        </w:rPr>
        <w:t xml:space="preserve"> </w:t>
      </w:r>
      <w:r w:rsidR="00B70797" w:rsidRPr="00AB39C0">
        <w:rPr>
          <w:sz w:val="28"/>
          <w:szCs w:val="28"/>
          <w:lang w:val="ru-RU"/>
        </w:rPr>
        <w:t xml:space="preserve">при подготовке </w:t>
      </w:r>
      <w:r w:rsidR="006F04C0">
        <w:rPr>
          <w:sz w:val="28"/>
          <w:szCs w:val="28"/>
          <w:lang w:val="ru-RU"/>
        </w:rPr>
        <w:t>МНГП</w:t>
      </w:r>
      <w:r w:rsidR="008405F8">
        <w:rPr>
          <w:sz w:val="28"/>
          <w:szCs w:val="28"/>
          <w:lang w:val="ru-RU"/>
        </w:rPr>
        <w:t>,</w:t>
      </w:r>
      <w:r w:rsidR="006F04C0">
        <w:rPr>
          <w:sz w:val="28"/>
          <w:szCs w:val="28"/>
          <w:lang w:val="ru-RU"/>
        </w:rPr>
        <w:t xml:space="preserve"> </w:t>
      </w:r>
      <w:r w:rsidR="00B70797" w:rsidRPr="00AB39C0">
        <w:rPr>
          <w:sz w:val="28"/>
          <w:szCs w:val="28"/>
          <w:lang w:val="ru-RU"/>
        </w:rPr>
        <w:t>устанавливаются в соответствии</w:t>
      </w:r>
      <w:r>
        <w:rPr>
          <w:sz w:val="28"/>
          <w:szCs w:val="28"/>
          <w:lang w:val="ru-RU"/>
        </w:rPr>
        <w:br/>
      </w:r>
      <w:r w:rsidR="00B70797" w:rsidRPr="00AB39C0">
        <w:rPr>
          <w:sz w:val="28"/>
          <w:szCs w:val="28"/>
          <w:lang w:val="ru-RU"/>
        </w:rPr>
        <w:t>с федеральным</w:t>
      </w:r>
      <w:r>
        <w:rPr>
          <w:sz w:val="28"/>
          <w:szCs w:val="28"/>
          <w:lang w:val="ru-RU"/>
        </w:rPr>
        <w:t xml:space="preserve"> </w:t>
      </w:r>
      <w:r w:rsidR="00B70797" w:rsidRPr="00AB39C0">
        <w:rPr>
          <w:sz w:val="28"/>
          <w:szCs w:val="28"/>
          <w:lang w:val="ru-RU"/>
        </w:rPr>
        <w:t>и региональным законодательством</w:t>
      </w:r>
      <w:r w:rsidR="006F04C0">
        <w:rPr>
          <w:sz w:val="28"/>
          <w:szCs w:val="28"/>
          <w:lang w:val="ru-RU"/>
        </w:rPr>
        <w:t xml:space="preserve"> </w:t>
      </w:r>
      <w:r w:rsidR="00B70797" w:rsidRPr="00AB39C0">
        <w:rPr>
          <w:sz w:val="28"/>
          <w:szCs w:val="28"/>
          <w:lang w:val="ru-RU"/>
        </w:rPr>
        <w:t xml:space="preserve">в области охраны окружающей среды. </w:t>
      </w:r>
    </w:p>
    <w:p w:rsidR="00B70797" w:rsidRPr="00AB39C0" w:rsidRDefault="00B70797" w:rsidP="00B70797">
      <w:pPr>
        <w:pStyle w:val="affffc"/>
        <w:rPr>
          <w:sz w:val="28"/>
          <w:szCs w:val="28"/>
          <w:lang w:val="ru-RU"/>
        </w:rPr>
      </w:pPr>
      <w:r w:rsidRPr="00AB39C0">
        <w:rPr>
          <w:sz w:val="28"/>
          <w:szCs w:val="28"/>
          <w:lang w:val="ru-RU"/>
        </w:rPr>
        <w:t>Предельные значения допустимых уровней воздействия на среду</w:t>
      </w:r>
      <w:r w:rsidR="00AB39C0">
        <w:rPr>
          <w:sz w:val="28"/>
          <w:szCs w:val="28"/>
          <w:lang w:val="ru-RU"/>
        </w:rPr>
        <w:br/>
      </w:r>
      <w:r w:rsidRPr="00AB39C0">
        <w:rPr>
          <w:sz w:val="28"/>
          <w:szCs w:val="28"/>
          <w:lang w:val="ru-RU"/>
        </w:rPr>
        <w:t>и человека</w:t>
      </w:r>
      <w:r w:rsidR="00AB39C0">
        <w:rPr>
          <w:sz w:val="28"/>
          <w:szCs w:val="28"/>
          <w:lang w:val="ru-RU"/>
        </w:rPr>
        <w:t xml:space="preserve"> </w:t>
      </w:r>
      <w:r w:rsidRPr="00AB39C0">
        <w:rPr>
          <w:sz w:val="28"/>
          <w:szCs w:val="28"/>
          <w:lang w:val="ru-RU"/>
        </w:rPr>
        <w:t>для различных функциональных зон устанавливаются</w:t>
      </w:r>
      <w:r w:rsidR="00AB39C0">
        <w:rPr>
          <w:sz w:val="28"/>
          <w:szCs w:val="28"/>
          <w:lang w:val="ru-RU"/>
        </w:rPr>
        <w:br/>
      </w:r>
      <w:r w:rsidRPr="00AB39C0">
        <w:rPr>
          <w:sz w:val="28"/>
          <w:szCs w:val="28"/>
          <w:lang w:val="ru-RU"/>
        </w:rPr>
        <w:t xml:space="preserve">в соответствии </w:t>
      </w:r>
      <w:r w:rsidR="008405F8">
        <w:rPr>
          <w:sz w:val="28"/>
          <w:szCs w:val="28"/>
          <w:lang w:val="ru-RU"/>
        </w:rPr>
        <w:t xml:space="preserve">с </w:t>
      </w:r>
      <w:r w:rsidRPr="00AB39C0">
        <w:rPr>
          <w:sz w:val="28"/>
          <w:szCs w:val="28"/>
          <w:lang w:val="ru-RU"/>
        </w:rPr>
        <w:t>параметрами,</w:t>
      </w:r>
      <w:r w:rsidR="00AB39C0">
        <w:rPr>
          <w:sz w:val="28"/>
          <w:szCs w:val="28"/>
          <w:lang w:val="ru-RU"/>
        </w:rPr>
        <w:t xml:space="preserve"> </w:t>
      </w:r>
      <w:r w:rsidRPr="00AB39C0">
        <w:rPr>
          <w:sz w:val="28"/>
          <w:szCs w:val="28"/>
          <w:lang w:val="ru-RU"/>
        </w:rPr>
        <w:t xml:space="preserve">определенными в следующих нормативных документах: </w:t>
      </w:r>
    </w:p>
    <w:p w:rsidR="00B70797" w:rsidRPr="00AB39C0" w:rsidRDefault="00B70797" w:rsidP="006F04C0">
      <w:pPr>
        <w:pStyle w:val="affffc"/>
        <w:ind w:firstLine="698"/>
        <w:rPr>
          <w:sz w:val="28"/>
          <w:szCs w:val="28"/>
          <w:lang w:val="ru-RU"/>
        </w:rPr>
      </w:pPr>
      <w:r w:rsidRPr="00AB39C0">
        <w:rPr>
          <w:sz w:val="28"/>
          <w:szCs w:val="28"/>
          <w:lang w:val="ru-RU"/>
        </w:rPr>
        <w:t>максимальные уровни звукового воздействия принимаются в соответствии</w:t>
      </w:r>
      <w:r w:rsidR="00AB39C0">
        <w:rPr>
          <w:sz w:val="28"/>
          <w:szCs w:val="28"/>
          <w:lang w:val="ru-RU"/>
        </w:rPr>
        <w:t xml:space="preserve"> </w:t>
      </w:r>
      <w:r w:rsidRPr="00AB39C0">
        <w:rPr>
          <w:sz w:val="28"/>
          <w:szCs w:val="28"/>
          <w:lang w:val="ru-RU"/>
        </w:rPr>
        <w:t xml:space="preserve">с требованиями СН 2.2.4/2.1.8.562-96; </w:t>
      </w:r>
    </w:p>
    <w:p w:rsidR="00B70797" w:rsidRPr="00AB39C0" w:rsidRDefault="00B70797" w:rsidP="006F04C0">
      <w:pPr>
        <w:pStyle w:val="affffc"/>
        <w:rPr>
          <w:sz w:val="28"/>
          <w:szCs w:val="28"/>
          <w:lang w:val="ru-RU"/>
        </w:rPr>
      </w:pPr>
      <w:r w:rsidRPr="00AB39C0">
        <w:rPr>
          <w:sz w:val="28"/>
          <w:szCs w:val="28"/>
          <w:lang w:val="ru-RU"/>
        </w:rPr>
        <w:t>максимальные уровни загрязнения атмосферного воздуха принимаются</w:t>
      </w:r>
      <w:r w:rsidR="00AB39C0">
        <w:rPr>
          <w:sz w:val="28"/>
          <w:szCs w:val="28"/>
          <w:lang w:val="ru-RU"/>
        </w:rPr>
        <w:t xml:space="preserve"> </w:t>
      </w:r>
      <w:r w:rsidRPr="00AB39C0">
        <w:rPr>
          <w:sz w:val="28"/>
          <w:szCs w:val="28"/>
          <w:lang w:val="ru-RU"/>
        </w:rPr>
        <w:t xml:space="preserve">в соответствии с требованиями СанПиН 2.1.6.1032-01; </w:t>
      </w:r>
    </w:p>
    <w:p w:rsidR="00B70797" w:rsidRPr="00AB39C0" w:rsidRDefault="00B70797" w:rsidP="006F04C0">
      <w:pPr>
        <w:pStyle w:val="affffc"/>
        <w:rPr>
          <w:sz w:val="28"/>
          <w:szCs w:val="28"/>
          <w:lang w:val="ru-RU"/>
        </w:rPr>
      </w:pPr>
      <w:r w:rsidRPr="00AB39C0">
        <w:rPr>
          <w:sz w:val="28"/>
          <w:szCs w:val="28"/>
          <w:lang w:val="ru-RU"/>
        </w:rPr>
        <w:t>максимальные уровни электромагнитного излучения</w:t>
      </w:r>
      <w:r w:rsidR="00AB39C0">
        <w:rPr>
          <w:sz w:val="28"/>
          <w:szCs w:val="28"/>
          <w:lang w:val="ru-RU"/>
        </w:rPr>
        <w:br/>
      </w:r>
      <w:r w:rsidRPr="00AB39C0">
        <w:rPr>
          <w:sz w:val="28"/>
          <w:szCs w:val="28"/>
          <w:lang w:val="ru-RU"/>
        </w:rPr>
        <w:t>от радиотехнических</w:t>
      </w:r>
      <w:r w:rsidR="005434B1">
        <w:rPr>
          <w:sz w:val="28"/>
          <w:szCs w:val="28"/>
          <w:lang w:val="ru-RU"/>
        </w:rPr>
        <w:t xml:space="preserve"> </w:t>
      </w:r>
      <w:r w:rsidRPr="00AB39C0">
        <w:rPr>
          <w:sz w:val="28"/>
          <w:szCs w:val="28"/>
          <w:lang w:val="ru-RU"/>
        </w:rPr>
        <w:t xml:space="preserve">объектов принимаются в соответствии с требованиями СанПиН 2.1.8/2.2.4.1383-03, СанПиН 2.1.8/2.2.4.1190-03; </w:t>
      </w:r>
    </w:p>
    <w:p w:rsidR="00B70797" w:rsidRPr="00AB39C0" w:rsidRDefault="00B70797" w:rsidP="006F04C0">
      <w:pPr>
        <w:pStyle w:val="affffc"/>
        <w:ind w:left="709" w:firstLine="0"/>
        <w:rPr>
          <w:sz w:val="28"/>
          <w:szCs w:val="28"/>
          <w:lang w:val="ru-RU"/>
        </w:rPr>
      </w:pPr>
      <w:r w:rsidRPr="00AB39C0">
        <w:rPr>
          <w:sz w:val="28"/>
          <w:szCs w:val="28"/>
          <w:lang w:val="ru-RU"/>
        </w:rPr>
        <w:t xml:space="preserve">требования к очистке сточных вод в соответствии с СП 32.13330.2012. </w:t>
      </w:r>
    </w:p>
    <w:p w:rsidR="00B70797" w:rsidRPr="00AB39C0" w:rsidRDefault="00B70797" w:rsidP="00AB39C0">
      <w:pPr>
        <w:pStyle w:val="affffc"/>
        <w:rPr>
          <w:sz w:val="28"/>
          <w:szCs w:val="28"/>
          <w:lang w:val="ru-RU"/>
        </w:rPr>
      </w:pPr>
      <w:r w:rsidRPr="00AB39C0">
        <w:rPr>
          <w:sz w:val="28"/>
          <w:szCs w:val="28"/>
          <w:lang w:val="ru-RU"/>
        </w:rPr>
        <w:t>Площадки для размещения и расширения объектов, которые могут быть</w:t>
      </w:r>
      <w:r w:rsidR="00AB39C0">
        <w:rPr>
          <w:sz w:val="28"/>
          <w:szCs w:val="28"/>
          <w:lang w:val="ru-RU"/>
        </w:rPr>
        <w:t xml:space="preserve"> </w:t>
      </w:r>
      <w:r w:rsidRPr="00AB39C0">
        <w:rPr>
          <w:sz w:val="28"/>
          <w:szCs w:val="28"/>
          <w:lang w:val="ru-RU"/>
        </w:rPr>
        <w:t>источниками вредного воздействия на здоровье населения и условия его проживания,</w:t>
      </w:r>
      <w:r w:rsidR="00AB39C0">
        <w:rPr>
          <w:sz w:val="28"/>
          <w:szCs w:val="28"/>
          <w:lang w:val="ru-RU"/>
        </w:rPr>
        <w:t xml:space="preserve"> </w:t>
      </w:r>
      <w:r w:rsidRPr="00AB39C0">
        <w:rPr>
          <w:sz w:val="28"/>
          <w:szCs w:val="28"/>
          <w:lang w:val="ru-RU"/>
        </w:rPr>
        <w:t>выбираются с учетом аэроклиматической характеристики, рельефа местности,</w:t>
      </w:r>
      <w:r w:rsidR="00AB39C0">
        <w:rPr>
          <w:sz w:val="28"/>
          <w:szCs w:val="28"/>
          <w:lang w:val="ru-RU"/>
        </w:rPr>
        <w:t xml:space="preserve"> </w:t>
      </w:r>
      <w:r w:rsidRPr="00AB39C0">
        <w:rPr>
          <w:sz w:val="28"/>
          <w:szCs w:val="28"/>
          <w:lang w:val="ru-RU"/>
        </w:rPr>
        <w:t>закономерностей распространения промышленных выбросов в атмосфере, а также</w:t>
      </w:r>
      <w:r w:rsidR="00AB39C0">
        <w:rPr>
          <w:sz w:val="28"/>
          <w:szCs w:val="28"/>
          <w:lang w:val="ru-RU"/>
        </w:rPr>
        <w:t xml:space="preserve"> </w:t>
      </w:r>
      <w:r w:rsidRPr="00AB39C0">
        <w:rPr>
          <w:sz w:val="28"/>
          <w:szCs w:val="28"/>
          <w:lang w:val="ru-RU"/>
        </w:rPr>
        <w:t xml:space="preserve">потенциала загрязнения атмосферы. </w:t>
      </w:r>
    </w:p>
    <w:p w:rsidR="00B70797" w:rsidRPr="00AB39C0" w:rsidRDefault="00B70797" w:rsidP="00B70797">
      <w:pPr>
        <w:pStyle w:val="affffc"/>
        <w:rPr>
          <w:sz w:val="28"/>
          <w:szCs w:val="28"/>
          <w:lang w:val="ru-RU"/>
        </w:rPr>
      </w:pPr>
      <w:r w:rsidRPr="00AB39C0">
        <w:rPr>
          <w:sz w:val="28"/>
          <w:szCs w:val="28"/>
          <w:lang w:val="ru-RU"/>
        </w:rPr>
        <w:t xml:space="preserve">Условия размещения жилых зон по отношению к производственным предприятиям определены в СП 42.13330.2016. </w:t>
      </w:r>
    </w:p>
    <w:p w:rsidR="00B70797" w:rsidRPr="00AB39C0" w:rsidRDefault="00B70797" w:rsidP="00B70797">
      <w:pPr>
        <w:pStyle w:val="affffc"/>
        <w:rPr>
          <w:sz w:val="28"/>
          <w:szCs w:val="28"/>
          <w:lang w:val="ru-RU"/>
        </w:rPr>
      </w:pPr>
      <w:r w:rsidRPr="00AB39C0">
        <w:rPr>
          <w:sz w:val="28"/>
          <w:szCs w:val="28"/>
          <w:lang w:val="ru-RU"/>
        </w:rPr>
        <w:t xml:space="preserve">Жилые зоны следует размещать с наветренной стороны (для ветров преобладающего направления) по отношению к производственным </w:t>
      </w:r>
      <w:r w:rsidRPr="00AB39C0">
        <w:rPr>
          <w:sz w:val="28"/>
          <w:szCs w:val="28"/>
          <w:lang w:val="ru-RU"/>
        </w:rPr>
        <w:lastRenderedPageBreak/>
        <w:t>предприятиям, являющимся</w:t>
      </w:r>
      <w:r w:rsidR="003A1F39">
        <w:rPr>
          <w:sz w:val="28"/>
          <w:szCs w:val="28"/>
          <w:lang w:val="ru-RU"/>
        </w:rPr>
        <w:t xml:space="preserve"> </w:t>
      </w:r>
      <w:r w:rsidRPr="00AB39C0">
        <w:rPr>
          <w:sz w:val="28"/>
          <w:szCs w:val="28"/>
          <w:lang w:val="ru-RU"/>
        </w:rPr>
        <w:t xml:space="preserve">источниками загрязнения атмосферного воздуха, а также представляющим повышенную пожарную опасность. </w:t>
      </w:r>
    </w:p>
    <w:p w:rsidR="00B70797" w:rsidRPr="00AB39C0" w:rsidRDefault="00B70797" w:rsidP="00B70797">
      <w:pPr>
        <w:pStyle w:val="affffc"/>
        <w:rPr>
          <w:sz w:val="28"/>
          <w:szCs w:val="28"/>
          <w:lang w:val="ru-RU"/>
        </w:rPr>
      </w:pPr>
      <w:r w:rsidRPr="00AB39C0">
        <w:rPr>
          <w:sz w:val="28"/>
          <w:szCs w:val="28"/>
          <w:lang w:val="ru-RU"/>
        </w:rPr>
        <w:t>Объекты, требующие особой чистоты атмосферного воздуха,</w:t>
      </w:r>
      <w:r w:rsidR="003A1F39">
        <w:rPr>
          <w:sz w:val="28"/>
          <w:szCs w:val="28"/>
          <w:lang w:val="ru-RU"/>
        </w:rPr>
        <w:t xml:space="preserve"> </w:t>
      </w:r>
      <w:r w:rsidR="003A1F39">
        <w:rPr>
          <w:sz w:val="28"/>
          <w:szCs w:val="28"/>
          <w:lang w:val="ru-RU"/>
        </w:rPr>
        <w:br/>
      </w:r>
      <w:r w:rsidRPr="00AB39C0">
        <w:rPr>
          <w:sz w:val="28"/>
          <w:szCs w:val="28"/>
          <w:lang w:val="ru-RU"/>
        </w:rPr>
        <w:t>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B70797" w:rsidRPr="00AB39C0" w:rsidRDefault="00B70797" w:rsidP="00B70797">
      <w:pPr>
        <w:pStyle w:val="affffc"/>
        <w:rPr>
          <w:sz w:val="28"/>
          <w:szCs w:val="28"/>
          <w:lang w:val="ru-RU"/>
        </w:rPr>
      </w:pPr>
      <w:r w:rsidRPr="00AB39C0">
        <w:rPr>
          <w:sz w:val="28"/>
          <w:szCs w:val="28"/>
          <w:lang w:val="ru-RU"/>
        </w:rPr>
        <w:t>Производственная зона для строительства новых и расширения существующих производственных предприятий проектируется</w:t>
      </w:r>
      <w:r w:rsidR="003A1F39">
        <w:rPr>
          <w:sz w:val="28"/>
          <w:szCs w:val="28"/>
          <w:lang w:val="ru-RU"/>
        </w:rPr>
        <w:br/>
      </w:r>
      <w:r w:rsidRPr="00AB39C0">
        <w:rPr>
          <w:sz w:val="28"/>
          <w:szCs w:val="28"/>
          <w:lang w:val="ru-RU"/>
        </w:rPr>
        <w:t xml:space="preserve">в соответствии с требованиями СанПиН 2.2.1/2.1.1.1200-03, СанПиН 2.1.6.1032-01. </w:t>
      </w:r>
    </w:p>
    <w:p w:rsidR="00B70797" w:rsidRPr="00AB39C0" w:rsidRDefault="00B70797" w:rsidP="00B70797">
      <w:pPr>
        <w:pStyle w:val="affffc"/>
        <w:rPr>
          <w:sz w:val="28"/>
          <w:szCs w:val="28"/>
          <w:lang w:val="ru-RU"/>
        </w:rPr>
      </w:pPr>
      <w:r w:rsidRPr="00AB39C0">
        <w:rPr>
          <w:sz w:val="28"/>
          <w:szCs w:val="28"/>
          <w:lang w:val="ru-RU"/>
        </w:rPr>
        <w:t>В жилой зоне и местах массового отдыха населения запрещается размещать</w:t>
      </w:r>
      <w:r w:rsidR="003A1F39">
        <w:rPr>
          <w:sz w:val="28"/>
          <w:szCs w:val="28"/>
          <w:lang w:val="ru-RU"/>
        </w:rPr>
        <w:t xml:space="preserve"> </w:t>
      </w:r>
      <w:r w:rsidRPr="00AB39C0">
        <w:rPr>
          <w:sz w:val="28"/>
          <w:szCs w:val="28"/>
          <w:lang w:val="ru-RU"/>
        </w:rPr>
        <w:t xml:space="preserve">объекты I и II классов опасности по санитарной классификации. </w:t>
      </w:r>
    </w:p>
    <w:p w:rsidR="00B70797" w:rsidRPr="00AB39C0" w:rsidRDefault="00FC472D" w:rsidP="00B70797">
      <w:pPr>
        <w:pStyle w:val="affffc"/>
        <w:rPr>
          <w:sz w:val="28"/>
          <w:szCs w:val="28"/>
          <w:lang w:val="ru-RU"/>
        </w:rPr>
      </w:pPr>
      <w:r>
        <w:rPr>
          <w:sz w:val="28"/>
          <w:szCs w:val="28"/>
          <w:lang w:val="ru-RU"/>
        </w:rPr>
        <w:t xml:space="preserve">38. </w:t>
      </w:r>
      <w:r w:rsidR="00B70797" w:rsidRPr="00AB39C0">
        <w:rPr>
          <w:sz w:val="28"/>
          <w:szCs w:val="28"/>
          <w:lang w:val="ru-RU"/>
        </w:rPr>
        <w:t>Запрещается проектирование и размещение объектов I</w:t>
      </w:r>
      <w:r w:rsidR="006F04C0">
        <w:rPr>
          <w:sz w:val="28"/>
          <w:szCs w:val="28"/>
          <w:lang w:val="ru-RU"/>
        </w:rPr>
        <w:t xml:space="preserve"> </w:t>
      </w:r>
      <w:r w:rsidR="00B70797" w:rsidRPr="00AB39C0">
        <w:rPr>
          <w:sz w:val="28"/>
          <w:szCs w:val="28"/>
          <w:lang w:val="ru-RU"/>
        </w:rPr>
        <w:t>-</w:t>
      </w:r>
      <w:r w:rsidR="006F04C0">
        <w:rPr>
          <w:sz w:val="28"/>
          <w:szCs w:val="28"/>
          <w:lang w:val="ru-RU"/>
        </w:rPr>
        <w:t xml:space="preserve"> </w:t>
      </w:r>
      <w:r w:rsidR="00B70797" w:rsidRPr="00AB39C0">
        <w:rPr>
          <w:sz w:val="28"/>
          <w:szCs w:val="28"/>
          <w:lang w:val="ru-RU"/>
        </w:rPr>
        <w:t>III класса опасности</w:t>
      </w:r>
      <w:r w:rsidR="003A1F39">
        <w:rPr>
          <w:sz w:val="28"/>
          <w:szCs w:val="28"/>
          <w:lang w:val="ru-RU"/>
        </w:rPr>
        <w:t xml:space="preserve"> </w:t>
      </w:r>
      <w:r w:rsidR="00B70797" w:rsidRPr="00AB39C0">
        <w:rPr>
          <w:sz w:val="28"/>
          <w:szCs w:val="28"/>
          <w:lang w:val="ru-RU"/>
        </w:rPr>
        <w:t>по классификации СанПиН 2.2.1/2.1.1.1200-03, на территориях</w:t>
      </w:r>
      <w:r w:rsidR="003A1F39">
        <w:rPr>
          <w:sz w:val="28"/>
          <w:szCs w:val="28"/>
          <w:lang w:val="ru-RU"/>
        </w:rPr>
        <w:br/>
      </w:r>
      <w:r w:rsidR="00B70797" w:rsidRPr="00AB39C0">
        <w:rPr>
          <w:sz w:val="28"/>
          <w:szCs w:val="28"/>
          <w:lang w:val="ru-RU"/>
        </w:rPr>
        <w:t xml:space="preserve">с уровнями загрязнения, превышающими установленные гигиенические нормативы. </w:t>
      </w:r>
    </w:p>
    <w:p w:rsidR="00B70797" w:rsidRPr="00AB39C0" w:rsidRDefault="00B70797" w:rsidP="00B70797">
      <w:pPr>
        <w:pStyle w:val="affffc"/>
        <w:rPr>
          <w:sz w:val="28"/>
          <w:szCs w:val="28"/>
          <w:lang w:val="ru-RU"/>
        </w:rPr>
      </w:pPr>
      <w:r w:rsidRPr="00AB39C0">
        <w:rPr>
          <w:sz w:val="28"/>
          <w:szCs w:val="28"/>
          <w:lang w:val="ru-RU"/>
        </w:rPr>
        <w:t>Производственные зоны, промышленные узлы, предприятия</w:t>
      </w:r>
      <w:r w:rsidR="003A1F39">
        <w:rPr>
          <w:sz w:val="28"/>
          <w:szCs w:val="28"/>
          <w:lang w:val="ru-RU"/>
        </w:rPr>
        <w:br/>
      </w:r>
      <w:r w:rsidRPr="00AB39C0">
        <w:rPr>
          <w:sz w:val="28"/>
          <w:szCs w:val="28"/>
          <w:lang w:val="ru-RU"/>
        </w:rPr>
        <w:t>и связанные с ними отвалы, отходы, очистные сооружения следует размещать на землях</w:t>
      </w:r>
      <w:r w:rsidR="003A1F39">
        <w:rPr>
          <w:sz w:val="28"/>
          <w:szCs w:val="28"/>
          <w:lang w:val="ru-RU"/>
        </w:rPr>
        <w:t xml:space="preserve"> </w:t>
      </w:r>
      <w:r w:rsidRPr="00AB39C0">
        <w:rPr>
          <w:sz w:val="28"/>
          <w:szCs w:val="28"/>
          <w:lang w:val="ru-RU"/>
        </w:rPr>
        <w:t>несельскохозяйственного назначения или непригодных для сельского хозяйства.</w:t>
      </w:r>
      <w:r w:rsidR="003A1F39">
        <w:rPr>
          <w:sz w:val="28"/>
          <w:szCs w:val="28"/>
          <w:lang w:val="ru-RU"/>
        </w:rPr>
        <w:t xml:space="preserve"> </w:t>
      </w:r>
      <w:r w:rsidRPr="00AB39C0">
        <w:rPr>
          <w:sz w:val="28"/>
          <w:szCs w:val="28"/>
          <w:lang w:val="ru-RU"/>
        </w:rPr>
        <w:t xml:space="preserve">При отсутствии таких земель могут выбираться участки на сельскохозяйственных угодьях худшего качества. </w:t>
      </w:r>
    </w:p>
    <w:p w:rsidR="00B70797" w:rsidRPr="00AB39C0" w:rsidRDefault="00B70797" w:rsidP="00B70797">
      <w:pPr>
        <w:pStyle w:val="affffc"/>
        <w:rPr>
          <w:sz w:val="28"/>
          <w:szCs w:val="28"/>
          <w:lang w:val="ru-RU"/>
        </w:rPr>
      </w:pPr>
      <w:r w:rsidRPr="00AB39C0">
        <w:rPr>
          <w:sz w:val="28"/>
          <w:szCs w:val="28"/>
          <w:lang w:val="ru-RU"/>
        </w:rPr>
        <w:t>В соответствии с Федеральным законом от 4 мая 1999 года № 96-ФЗ «Об охране</w:t>
      </w:r>
      <w:r w:rsidR="003A1F39">
        <w:rPr>
          <w:sz w:val="28"/>
          <w:szCs w:val="28"/>
          <w:lang w:val="ru-RU"/>
        </w:rPr>
        <w:t xml:space="preserve"> </w:t>
      </w:r>
      <w:r w:rsidRPr="00AB39C0">
        <w:rPr>
          <w:sz w:val="28"/>
          <w:szCs w:val="28"/>
          <w:lang w:val="ru-RU"/>
        </w:rPr>
        <w:t>атмосферного воздуха» места хранения и захоронения загрязняющих атмосферный воздух отходов производства и потребления должны быть согласованы с территориальными</w:t>
      </w:r>
      <w:r w:rsidR="003A1F39">
        <w:rPr>
          <w:sz w:val="28"/>
          <w:szCs w:val="28"/>
          <w:lang w:val="ru-RU"/>
        </w:rPr>
        <w:t xml:space="preserve"> </w:t>
      </w:r>
      <w:r w:rsidRPr="00AB39C0">
        <w:rPr>
          <w:sz w:val="28"/>
          <w:szCs w:val="28"/>
          <w:lang w:val="ru-RU"/>
        </w:rPr>
        <w:t>органами федерального органа исполнительной власти в области охраны окружающей среды</w:t>
      </w:r>
      <w:r w:rsidR="003A1F39">
        <w:rPr>
          <w:sz w:val="28"/>
          <w:szCs w:val="28"/>
          <w:lang w:val="ru-RU"/>
        </w:rPr>
        <w:br/>
      </w:r>
      <w:r w:rsidRPr="00AB39C0">
        <w:rPr>
          <w:sz w:val="28"/>
          <w:szCs w:val="28"/>
          <w:lang w:val="ru-RU"/>
        </w:rPr>
        <w:t>и территориальными органами других федеральных органов исполнительной</w:t>
      </w:r>
      <w:r w:rsidRPr="00AB39C0">
        <w:rPr>
          <w:sz w:val="28"/>
          <w:szCs w:val="28"/>
          <w:lang w:val="ru-RU"/>
        </w:rPr>
        <w:br/>
        <w:t xml:space="preserve">власти. </w:t>
      </w:r>
    </w:p>
    <w:p w:rsidR="00B70797" w:rsidRPr="00AB39C0" w:rsidRDefault="00B70797" w:rsidP="00B70797">
      <w:pPr>
        <w:pStyle w:val="affffc"/>
        <w:rPr>
          <w:sz w:val="28"/>
          <w:szCs w:val="28"/>
          <w:lang w:val="ru-RU"/>
        </w:rPr>
      </w:pPr>
      <w:r w:rsidRPr="00AB39C0">
        <w:rPr>
          <w:sz w:val="28"/>
          <w:szCs w:val="28"/>
          <w:lang w:val="ru-RU"/>
        </w:rPr>
        <w:t>Запрещается размещение производственной зоны и объектов,</w:t>
      </w:r>
      <w:r w:rsidR="003A1F39">
        <w:rPr>
          <w:sz w:val="28"/>
          <w:szCs w:val="28"/>
          <w:lang w:val="ru-RU"/>
        </w:rPr>
        <w:br/>
      </w:r>
      <w:r w:rsidRPr="00AB39C0">
        <w:rPr>
          <w:sz w:val="28"/>
          <w:szCs w:val="28"/>
          <w:lang w:val="ru-RU"/>
        </w:rPr>
        <w:t>не связанных</w:t>
      </w:r>
      <w:r w:rsidR="003A1F39">
        <w:rPr>
          <w:sz w:val="28"/>
          <w:szCs w:val="28"/>
          <w:lang w:val="ru-RU"/>
        </w:rPr>
        <w:t xml:space="preserve"> </w:t>
      </w:r>
      <w:r w:rsidRPr="00AB39C0">
        <w:rPr>
          <w:sz w:val="28"/>
          <w:szCs w:val="28"/>
          <w:lang w:val="ru-RU"/>
        </w:rPr>
        <w:t xml:space="preserve">с созданием лесной инфраструктуры, на землях лесного фонда, за исключением объектов, назначение которых соответствует требованиям </w:t>
      </w:r>
      <w:r w:rsidR="003A2613">
        <w:rPr>
          <w:sz w:val="28"/>
          <w:szCs w:val="28"/>
          <w:lang w:val="ru-RU"/>
        </w:rPr>
        <w:t>части</w:t>
      </w:r>
      <w:r w:rsidRPr="00AB39C0">
        <w:rPr>
          <w:sz w:val="28"/>
          <w:szCs w:val="28"/>
          <w:lang w:val="ru-RU"/>
        </w:rPr>
        <w:t xml:space="preserve"> 1 статьи 21 Лесного кодекса</w:t>
      </w:r>
      <w:r w:rsidR="003A1F39">
        <w:rPr>
          <w:sz w:val="28"/>
          <w:szCs w:val="28"/>
          <w:lang w:val="ru-RU"/>
        </w:rPr>
        <w:t xml:space="preserve"> </w:t>
      </w:r>
      <w:r w:rsidRPr="00AB39C0">
        <w:rPr>
          <w:sz w:val="28"/>
          <w:szCs w:val="28"/>
          <w:lang w:val="ru-RU"/>
        </w:rPr>
        <w:t xml:space="preserve">Российской Федерации. </w:t>
      </w:r>
    </w:p>
    <w:p w:rsidR="00B70797" w:rsidRPr="00AB39C0" w:rsidRDefault="00FC472D" w:rsidP="00B70797">
      <w:pPr>
        <w:pStyle w:val="affffc"/>
        <w:rPr>
          <w:sz w:val="28"/>
          <w:szCs w:val="28"/>
          <w:lang w:val="ru-RU"/>
        </w:rPr>
      </w:pPr>
      <w:r>
        <w:rPr>
          <w:sz w:val="28"/>
          <w:szCs w:val="28"/>
          <w:lang w:val="ru-RU"/>
        </w:rPr>
        <w:t>39. </w:t>
      </w:r>
      <w:r w:rsidR="00B70797" w:rsidRPr="00AB39C0">
        <w:rPr>
          <w:sz w:val="28"/>
          <w:szCs w:val="28"/>
          <w:lang w:val="ru-RU"/>
        </w:rPr>
        <w:t>Застройка площадей залегания полезных ископаемых, а также размещение в местах их залегания подземных сооружений допускается</w:t>
      </w:r>
      <w:r w:rsidR="003A1F39">
        <w:rPr>
          <w:sz w:val="28"/>
          <w:szCs w:val="28"/>
          <w:lang w:val="ru-RU"/>
        </w:rPr>
        <w:br/>
      </w:r>
      <w:r w:rsidR="00B70797" w:rsidRPr="00AB39C0">
        <w:rPr>
          <w:sz w:val="28"/>
          <w:szCs w:val="28"/>
          <w:lang w:val="ru-RU"/>
        </w:rPr>
        <w:t>с учетом условий, изложенных в статье 25 Закона Российской Федерации</w:t>
      </w:r>
      <w:r w:rsidR="003A1F39">
        <w:rPr>
          <w:sz w:val="28"/>
          <w:szCs w:val="28"/>
          <w:lang w:val="ru-RU"/>
        </w:rPr>
        <w:br/>
      </w:r>
      <w:r w:rsidR="00B70797" w:rsidRPr="00AB39C0">
        <w:rPr>
          <w:sz w:val="28"/>
          <w:szCs w:val="28"/>
          <w:lang w:val="ru-RU"/>
        </w:rPr>
        <w:t>от 21</w:t>
      </w:r>
      <w:r w:rsidR="003A2613">
        <w:rPr>
          <w:sz w:val="28"/>
          <w:szCs w:val="28"/>
          <w:lang w:val="ru-RU"/>
        </w:rPr>
        <w:t xml:space="preserve"> февраля </w:t>
      </w:r>
      <w:r w:rsidR="00B70797" w:rsidRPr="00AB39C0">
        <w:rPr>
          <w:sz w:val="28"/>
          <w:szCs w:val="28"/>
          <w:lang w:val="ru-RU"/>
        </w:rPr>
        <w:t>1992</w:t>
      </w:r>
      <w:r w:rsidR="003A2613">
        <w:rPr>
          <w:sz w:val="28"/>
          <w:szCs w:val="28"/>
          <w:lang w:val="ru-RU"/>
        </w:rPr>
        <w:t xml:space="preserve"> года </w:t>
      </w:r>
      <w:r w:rsidR="00B70797" w:rsidRPr="00AB39C0">
        <w:rPr>
          <w:sz w:val="28"/>
          <w:szCs w:val="28"/>
          <w:lang w:val="ru-RU"/>
        </w:rPr>
        <w:t>№ 2395-1 «О недрах», с разрешения</w:t>
      </w:r>
      <w:r w:rsidR="00B70797" w:rsidRPr="00AB39C0">
        <w:rPr>
          <w:sz w:val="28"/>
          <w:szCs w:val="28"/>
          <w:lang w:val="ru-RU"/>
        </w:rPr>
        <w:br/>
        <w:t>федерального органа управления государственным фондом недр</w:t>
      </w:r>
      <w:r w:rsidR="003A1F39">
        <w:rPr>
          <w:sz w:val="28"/>
          <w:szCs w:val="28"/>
          <w:lang w:val="ru-RU"/>
        </w:rPr>
        <w:br/>
      </w:r>
      <w:r w:rsidR="00B70797" w:rsidRPr="00AB39C0">
        <w:rPr>
          <w:sz w:val="28"/>
          <w:szCs w:val="28"/>
          <w:lang w:val="ru-RU"/>
        </w:rPr>
        <w:t>или его территориальных органов исключительно при условии обеспечения возможности извлечения полезных</w:t>
      </w:r>
      <w:r w:rsidR="003A1F39">
        <w:rPr>
          <w:sz w:val="28"/>
          <w:szCs w:val="28"/>
          <w:lang w:val="ru-RU"/>
        </w:rPr>
        <w:t xml:space="preserve"> </w:t>
      </w:r>
      <w:r w:rsidR="00B70797" w:rsidRPr="00AB39C0">
        <w:rPr>
          <w:sz w:val="28"/>
          <w:szCs w:val="28"/>
          <w:lang w:val="ru-RU"/>
        </w:rPr>
        <w:t xml:space="preserve">ископаемых или доказанности экономической целесообразности застройки. </w:t>
      </w:r>
    </w:p>
    <w:p w:rsidR="00B70797" w:rsidRPr="00AB39C0" w:rsidRDefault="00FC472D" w:rsidP="00B70797">
      <w:pPr>
        <w:pStyle w:val="affffc"/>
        <w:rPr>
          <w:sz w:val="28"/>
          <w:szCs w:val="28"/>
          <w:lang w:val="ru-RU"/>
        </w:rPr>
      </w:pPr>
      <w:r>
        <w:rPr>
          <w:sz w:val="28"/>
          <w:szCs w:val="28"/>
          <w:lang w:val="ru-RU"/>
        </w:rPr>
        <w:t>40. </w:t>
      </w:r>
      <w:r w:rsidR="00B70797" w:rsidRPr="00AB39C0">
        <w:rPr>
          <w:sz w:val="28"/>
          <w:szCs w:val="28"/>
          <w:lang w:val="ru-RU"/>
        </w:rPr>
        <w:t>Размещение объектов в границах зон санитарной охраны источников</w:t>
      </w:r>
      <w:r w:rsidR="007D4509">
        <w:rPr>
          <w:sz w:val="28"/>
          <w:szCs w:val="28"/>
          <w:lang w:val="ru-RU"/>
        </w:rPr>
        <w:t xml:space="preserve"> </w:t>
      </w:r>
      <w:r w:rsidR="00B70797" w:rsidRPr="00AB39C0">
        <w:rPr>
          <w:sz w:val="28"/>
          <w:szCs w:val="28"/>
          <w:lang w:val="ru-RU"/>
        </w:rPr>
        <w:t>водоснабжения производится в соответствии с требованиями</w:t>
      </w:r>
      <w:r w:rsidR="007D4509">
        <w:rPr>
          <w:sz w:val="28"/>
          <w:szCs w:val="28"/>
          <w:lang w:val="ru-RU"/>
        </w:rPr>
        <w:br/>
      </w:r>
      <w:r w:rsidR="00B70797" w:rsidRPr="00AB39C0">
        <w:rPr>
          <w:sz w:val="28"/>
          <w:szCs w:val="28"/>
          <w:lang w:val="ru-RU"/>
        </w:rPr>
        <w:t xml:space="preserve">по соблюдению режимов хозяйственной деятельности в границах таких зон, установленными СанПиН 2.1.4.1110-02. </w:t>
      </w:r>
    </w:p>
    <w:p w:rsidR="00B70797" w:rsidRPr="00AB39C0" w:rsidRDefault="00B70797" w:rsidP="00B70797">
      <w:pPr>
        <w:pStyle w:val="affffc"/>
        <w:rPr>
          <w:sz w:val="28"/>
          <w:szCs w:val="28"/>
          <w:lang w:val="ru-RU"/>
        </w:rPr>
      </w:pPr>
      <w:r w:rsidRPr="00AB39C0">
        <w:rPr>
          <w:sz w:val="28"/>
          <w:szCs w:val="28"/>
          <w:lang w:val="ru-RU"/>
        </w:rPr>
        <w:lastRenderedPageBreak/>
        <w:t>Мероприятия по защите водных объектов (водоемов и водотоков) необходимо предусматривать в соответствии с требованиями Водного кодекса Российской Федерации, нормативных правовых актов Республики Ал</w:t>
      </w:r>
      <w:r w:rsidR="003A2613">
        <w:rPr>
          <w:sz w:val="28"/>
          <w:szCs w:val="28"/>
          <w:lang w:val="ru-RU"/>
        </w:rPr>
        <w:t>тай, муниципального образования</w:t>
      </w:r>
      <w:r w:rsidRPr="00AB39C0">
        <w:rPr>
          <w:sz w:val="28"/>
          <w:szCs w:val="28"/>
          <w:lang w:val="ru-RU"/>
        </w:rPr>
        <w:t>, санитарных</w:t>
      </w:r>
      <w:r w:rsidR="003A2613">
        <w:rPr>
          <w:sz w:val="28"/>
          <w:szCs w:val="28"/>
          <w:lang w:val="ru-RU"/>
        </w:rPr>
        <w:t xml:space="preserve"> </w:t>
      </w:r>
      <w:r w:rsidRPr="00AB39C0">
        <w:rPr>
          <w:sz w:val="28"/>
          <w:szCs w:val="28"/>
          <w:lang w:val="ru-RU"/>
        </w:rPr>
        <w:t>и экологических норм, утвержденных в установленном</w:t>
      </w:r>
      <w:r w:rsidR="003A2613">
        <w:rPr>
          <w:sz w:val="28"/>
          <w:szCs w:val="28"/>
          <w:lang w:val="ru-RU"/>
        </w:rPr>
        <w:t xml:space="preserve"> </w:t>
      </w:r>
      <w:r w:rsidRPr="00AB39C0">
        <w:rPr>
          <w:sz w:val="28"/>
          <w:szCs w:val="28"/>
          <w:lang w:val="ru-RU"/>
        </w:rPr>
        <w:t xml:space="preserve">порядке. </w:t>
      </w:r>
    </w:p>
    <w:p w:rsidR="00B70797" w:rsidRPr="00AB39C0" w:rsidRDefault="00B70797" w:rsidP="00B70797">
      <w:pPr>
        <w:pStyle w:val="affffc"/>
        <w:rPr>
          <w:sz w:val="28"/>
          <w:szCs w:val="28"/>
          <w:lang w:val="ru-RU"/>
        </w:rPr>
      </w:pPr>
      <w:r w:rsidRPr="00AB39C0">
        <w:rPr>
          <w:sz w:val="28"/>
          <w:szCs w:val="28"/>
          <w:lang w:val="ru-RU"/>
        </w:rPr>
        <w:t>Жилые, общественно-деловые, смешанные и рекреационные зоны следует</w:t>
      </w:r>
      <w:r w:rsidR="003A1F39">
        <w:rPr>
          <w:sz w:val="28"/>
          <w:szCs w:val="28"/>
          <w:lang w:val="ru-RU"/>
        </w:rPr>
        <w:t xml:space="preserve"> </w:t>
      </w:r>
      <w:r w:rsidRPr="00AB39C0">
        <w:rPr>
          <w:sz w:val="28"/>
          <w:szCs w:val="28"/>
          <w:lang w:val="ru-RU"/>
        </w:rPr>
        <w:t>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B70797" w:rsidRPr="00AB39C0" w:rsidRDefault="00B70797" w:rsidP="00B70797">
      <w:pPr>
        <w:pStyle w:val="affffc"/>
        <w:rPr>
          <w:sz w:val="28"/>
          <w:szCs w:val="28"/>
          <w:lang w:val="ru-RU"/>
        </w:rPr>
      </w:pPr>
      <w:r w:rsidRPr="00AB39C0">
        <w:rPr>
          <w:sz w:val="28"/>
          <w:szCs w:val="28"/>
          <w:lang w:val="ru-RU"/>
        </w:rPr>
        <w:t>В целях поддержания благоприятного гидрологического режима, улучшения</w:t>
      </w:r>
      <w:r w:rsidR="003A1F39">
        <w:rPr>
          <w:sz w:val="28"/>
          <w:szCs w:val="28"/>
          <w:lang w:val="ru-RU"/>
        </w:rPr>
        <w:t xml:space="preserve"> </w:t>
      </w:r>
      <w:r w:rsidRPr="00AB39C0">
        <w:rPr>
          <w:sz w:val="28"/>
          <w:szCs w:val="28"/>
          <w:lang w:val="ru-RU"/>
        </w:rPr>
        <w:t>санитарного состояния, рационального использования водных ресурсов рек, озер</w:t>
      </w:r>
      <w:r w:rsidR="003A1F39">
        <w:rPr>
          <w:sz w:val="28"/>
          <w:szCs w:val="28"/>
          <w:lang w:val="ru-RU"/>
        </w:rPr>
        <w:t xml:space="preserve"> </w:t>
      </w:r>
      <w:r w:rsidRPr="00AB39C0">
        <w:rPr>
          <w:sz w:val="28"/>
          <w:szCs w:val="28"/>
          <w:lang w:val="ru-RU"/>
        </w:rPr>
        <w:t>и водохранилищ устанавливаются водоохранные зоны</w:t>
      </w:r>
      <w:r w:rsidR="003A1F39">
        <w:rPr>
          <w:sz w:val="28"/>
          <w:szCs w:val="28"/>
          <w:lang w:val="ru-RU"/>
        </w:rPr>
        <w:br/>
      </w:r>
      <w:r w:rsidRPr="00AB39C0">
        <w:rPr>
          <w:sz w:val="28"/>
          <w:szCs w:val="28"/>
          <w:lang w:val="ru-RU"/>
        </w:rPr>
        <w:t xml:space="preserve">и прибрежные защитные полосы. </w:t>
      </w:r>
    </w:p>
    <w:p w:rsidR="00B70797" w:rsidRPr="00AB39C0" w:rsidRDefault="00B70797" w:rsidP="00B70797">
      <w:pPr>
        <w:pStyle w:val="affffc"/>
        <w:rPr>
          <w:sz w:val="28"/>
          <w:szCs w:val="28"/>
          <w:lang w:val="ru-RU"/>
        </w:rPr>
      </w:pPr>
      <w:r w:rsidRPr="00AB39C0">
        <w:rPr>
          <w:sz w:val="28"/>
          <w:szCs w:val="28"/>
          <w:lang w:val="ru-RU"/>
        </w:rPr>
        <w:t>Размещение производственных зон на прибрежных участках водных объектов</w:t>
      </w:r>
      <w:r w:rsidR="003A1F39">
        <w:rPr>
          <w:sz w:val="28"/>
          <w:szCs w:val="28"/>
          <w:lang w:val="ru-RU"/>
        </w:rPr>
        <w:t xml:space="preserve"> </w:t>
      </w:r>
      <w:r w:rsidRPr="00AB39C0">
        <w:rPr>
          <w:sz w:val="28"/>
          <w:szCs w:val="28"/>
          <w:lang w:val="ru-RU"/>
        </w:rPr>
        <w:t>следует осуществлять в соответствии с требованиями Водного кодекса Российской</w:t>
      </w:r>
      <w:r w:rsidR="003A1F39">
        <w:rPr>
          <w:sz w:val="28"/>
          <w:szCs w:val="28"/>
          <w:lang w:val="ru-RU"/>
        </w:rPr>
        <w:t xml:space="preserve"> </w:t>
      </w:r>
      <w:r w:rsidRPr="00AB39C0">
        <w:rPr>
          <w:sz w:val="28"/>
          <w:szCs w:val="28"/>
          <w:lang w:val="ru-RU"/>
        </w:rPr>
        <w:t xml:space="preserve">Федерации. </w:t>
      </w:r>
    </w:p>
    <w:p w:rsidR="00B70797" w:rsidRPr="00AB39C0" w:rsidRDefault="0033578E" w:rsidP="0033578E">
      <w:pPr>
        <w:pStyle w:val="affffc"/>
        <w:rPr>
          <w:sz w:val="28"/>
          <w:szCs w:val="28"/>
          <w:lang w:val="ru-RU"/>
        </w:rPr>
      </w:pPr>
      <w:r>
        <w:rPr>
          <w:sz w:val="28"/>
          <w:szCs w:val="28"/>
          <w:lang w:val="ru-RU"/>
        </w:rPr>
        <w:t>Запреты для водоохранных зон установлены частью 15 статьи 65</w:t>
      </w:r>
      <w:r w:rsidRPr="0033578E">
        <w:rPr>
          <w:sz w:val="28"/>
          <w:szCs w:val="28"/>
          <w:lang w:val="ru-RU"/>
        </w:rPr>
        <w:t xml:space="preserve"> </w:t>
      </w:r>
      <w:r w:rsidRPr="00AB39C0">
        <w:rPr>
          <w:sz w:val="28"/>
          <w:szCs w:val="28"/>
          <w:lang w:val="ru-RU"/>
        </w:rPr>
        <w:t>Водного кодекса Российской</w:t>
      </w:r>
      <w:r>
        <w:rPr>
          <w:sz w:val="28"/>
          <w:szCs w:val="28"/>
          <w:lang w:val="ru-RU"/>
        </w:rPr>
        <w:t xml:space="preserve"> Федерации. </w:t>
      </w:r>
    </w:p>
    <w:p w:rsidR="00B70797" w:rsidRPr="00AB39C0" w:rsidRDefault="00B70797" w:rsidP="00562177">
      <w:pPr>
        <w:pStyle w:val="affffc"/>
        <w:rPr>
          <w:sz w:val="28"/>
          <w:szCs w:val="28"/>
          <w:lang w:val="ru-RU"/>
        </w:rPr>
      </w:pPr>
      <w:r w:rsidRPr="00AB39C0">
        <w:rPr>
          <w:sz w:val="28"/>
          <w:szCs w:val="28"/>
          <w:lang w:val="ru-RU"/>
        </w:rPr>
        <w:t>В границах водоохранных зон допускаются проектирование, строительство,</w:t>
      </w:r>
      <w:r w:rsidR="00A968A4">
        <w:rPr>
          <w:sz w:val="28"/>
          <w:szCs w:val="28"/>
          <w:lang w:val="ru-RU"/>
        </w:rPr>
        <w:t xml:space="preserve"> </w:t>
      </w:r>
      <w:r w:rsidRPr="00AB39C0">
        <w:rPr>
          <w:sz w:val="28"/>
          <w:szCs w:val="28"/>
          <w:lang w:val="ru-RU"/>
        </w:rPr>
        <w:t>реконструкция, ввод в эксплуатацию, эксплуатация хозяйственных и иных объектов</w:t>
      </w:r>
      <w:r w:rsidR="00A968A4">
        <w:rPr>
          <w:sz w:val="28"/>
          <w:szCs w:val="28"/>
          <w:lang w:val="ru-RU"/>
        </w:rPr>
        <w:t xml:space="preserve"> </w:t>
      </w:r>
      <w:r w:rsidRPr="00AB39C0">
        <w:rPr>
          <w:sz w:val="28"/>
          <w:szCs w:val="28"/>
          <w:lang w:val="ru-RU"/>
        </w:rPr>
        <w:t>при условии оборудования таких объектов сооружениями, обеспечивающими охрану</w:t>
      </w:r>
      <w:r w:rsidR="00A968A4">
        <w:rPr>
          <w:sz w:val="28"/>
          <w:szCs w:val="28"/>
          <w:lang w:val="ru-RU"/>
        </w:rPr>
        <w:t xml:space="preserve"> </w:t>
      </w:r>
      <w:r w:rsidRPr="00AB39C0">
        <w:rPr>
          <w:sz w:val="28"/>
          <w:szCs w:val="28"/>
          <w:lang w:val="ru-RU"/>
        </w:rPr>
        <w:t>водных объектов от загрязнения, засорения, заиления и истощения вод в соответствии</w:t>
      </w:r>
      <w:r w:rsidR="00A368A5">
        <w:rPr>
          <w:sz w:val="28"/>
          <w:szCs w:val="28"/>
          <w:lang w:val="ru-RU"/>
        </w:rPr>
        <w:t xml:space="preserve"> </w:t>
      </w:r>
      <w:r w:rsidRPr="00AB39C0">
        <w:rPr>
          <w:sz w:val="28"/>
          <w:szCs w:val="28"/>
          <w:lang w:val="ru-RU"/>
        </w:rPr>
        <w:t>с водным законодательством</w:t>
      </w:r>
      <w:r w:rsidR="00562177">
        <w:rPr>
          <w:sz w:val="28"/>
          <w:szCs w:val="28"/>
          <w:lang w:val="ru-RU"/>
        </w:rPr>
        <w:t xml:space="preserve">, в том числе </w:t>
      </w:r>
      <w:r w:rsidR="00A368A5">
        <w:rPr>
          <w:sz w:val="28"/>
          <w:szCs w:val="28"/>
          <w:lang w:val="ru-RU"/>
        </w:rPr>
        <w:t xml:space="preserve">с </w:t>
      </w:r>
      <w:r w:rsidR="00562177">
        <w:rPr>
          <w:sz w:val="28"/>
          <w:szCs w:val="28"/>
          <w:lang w:val="ru-RU"/>
        </w:rPr>
        <w:t>част</w:t>
      </w:r>
      <w:r w:rsidR="00A368A5">
        <w:rPr>
          <w:sz w:val="28"/>
          <w:szCs w:val="28"/>
          <w:lang w:val="ru-RU"/>
        </w:rPr>
        <w:t>ью</w:t>
      </w:r>
      <w:r w:rsidR="00562177">
        <w:rPr>
          <w:sz w:val="28"/>
          <w:szCs w:val="28"/>
          <w:lang w:val="ru-RU"/>
        </w:rPr>
        <w:t xml:space="preserve"> 16 статьи 65 </w:t>
      </w:r>
      <w:r w:rsidR="00562177" w:rsidRPr="00AB39C0">
        <w:rPr>
          <w:sz w:val="28"/>
          <w:szCs w:val="28"/>
          <w:lang w:val="ru-RU"/>
        </w:rPr>
        <w:t>Водного кодекса Российской</w:t>
      </w:r>
      <w:r w:rsidR="00562177">
        <w:rPr>
          <w:sz w:val="28"/>
          <w:szCs w:val="28"/>
          <w:lang w:val="ru-RU"/>
        </w:rPr>
        <w:t xml:space="preserve"> Федерации,</w:t>
      </w:r>
      <w:r w:rsidRPr="00AB39C0">
        <w:rPr>
          <w:sz w:val="28"/>
          <w:szCs w:val="28"/>
          <w:lang w:val="ru-RU"/>
        </w:rPr>
        <w:t xml:space="preserve"> и законодательством в области охраны окружающей среды. </w:t>
      </w:r>
    </w:p>
    <w:p w:rsidR="00B70797" w:rsidRPr="00AB39C0" w:rsidRDefault="00B70797" w:rsidP="00B70797">
      <w:pPr>
        <w:pStyle w:val="affffc"/>
        <w:rPr>
          <w:sz w:val="28"/>
          <w:szCs w:val="28"/>
          <w:lang w:val="ru-RU"/>
        </w:rPr>
      </w:pPr>
      <w:r w:rsidRPr="00AB39C0">
        <w:rPr>
          <w:sz w:val="28"/>
          <w:szCs w:val="28"/>
          <w:lang w:val="ru-RU"/>
        </w:rPr>
        <w:t>Условия размещения производственных и сельскохозяйственных предприятий</w:t>
      </w:r>
      <w:r w:rsidR="00A968A4">
        <w:rPr>
          <w:sz w:val="28"/>
          <w:szCs w:val="28"/>
          <w:lang w:val="ru-RU"/>
        </w:rPr>
        <w:t xml:space="preserve"> </w:t>
      </w:r>
      <w:r w:rsidRPr="00AB39C0">
        <w:rPr>
          <w:sz w:val="28"/>
          <w:szCs w:val="28"/>
          <w:lang w:val="ru-RU"/>
        </w:rPr>
        <w:t>по отношению к водным объектам устанавливаются</w:t>
      </w:r>
      <w:r w:rsidR="00A968A4">
        <w:rPr>
          <w:sz w:val="28"/>
          <w:szCs w:val="28"/>
          <w:lang w:val="ru-RU"/>
        </w:rPr>
        <w:br/>
      </w:r>
      <w:r w:rsidRPr="00AB39C0">
        <w:rPr>
          <w:sz w:val="28"/>
          <w:szCs w:val="28"/>
          <w:lang w:val="ru-RU"/>
        </w:rPr>
        <w:t>в соответствии с требованиями</w:t>
      </w:r>
      <w:r w:rsidR="00A968A4">
        <w:rPr>
          <w:sz w:val="28"/>
          <w:szCs w:val="28"/>
          <w:lang w:val="ru-RU"/>
        </w:rPr>
        <w:t xml:space="preserve"> </w:t>
      </w:r>
      <w:r w:rsidRPr="00AB39C0">
        <w:rPr>
          <w:sz w:val="28"/>
          <w:szCs w:val="28"/>
          <w:lang w:val="ru-RU"/>
        </w:rPr>
        <w:t xml:space="preserve">СП 42.13330.2016. </w:t>
      </w:r>
    </w:p>
    <w:p w:rsidR="00B70797" w:rsidRPr="00AB39C0" w:rsidRDefault="00B70797" w:rsidP="00B70797">
      <w:pPr>
        <w:pStyle w:val="affffc"/>
        <w:rPr>
          <w:sz w:val="28"/>
          <w:szCs w:val="28"/>
          <w:lang w:val="ru-RU"/>
        </w:rPr>
      </w:pPr>
      <w:r w:rsidRPr="00AB39C0">
        <w:rPr>
          <w:sz w:val="28"/>
          <w:szCs w:val="28"/>
          <w:lang w:val="ru-RU"/>
        </w:rPr>
        <w:t>Производственные предприятия, требующие устройства грузовых причалов,</w:t>
      </w:r>
      <w:r w:rsidR="00A968A4">
        <w:rPr>
          <w:sz w:val="28"/>
          <w:szCs w:val="28"/>
          <w:lang w:val="ru-RU"/>
        </w:rPr>
        <w:t xml:space="preserve"> </w:t>
      </w:r>
      <w:r w:rsidRPr="00AB39C0">
        <w:rPr>
          <w:sz w:val="28"/>
          <w:szCs w:val="28"/>
          <w:lang w:val="ru-RU"/>
        </w:rPr>
        <w:t>пристаней и других портовых сооружений, следует размещать</w:t>
      </w:r>
      <w:r w:rsidR="00A968A4">
        <w:rPr>
          <w:sz w:val="28"/>
          <w:szCs w:val="28"/>
          <w:lang w:val="ru-RU"/>
        </w:rPr>
        <w:br/>
      </w:r>
      <w:r w:rsidRPr="00AB39C0">
        <w:rPr>
          <w:sz w:val="28"/>
          <w:szCs w:val="28"/>
          <w:lang w:val="ru-RU"/>
        </w:rPr>
        <w:t>по течению реки ниже</w:t>
      </w:r>
      <w:r w:rsidR="00A968A4">
        <w:rPr>
          <w:sz w:val="28"/>
          <w:szCs w:val="28"/>
          <w:lang w:val="ru-RU"/>
        </w:rPr>
        <w:t xml:space="preserve"> </w:t>
      </w:r>
      <w:r w:rsidRPr="00AB39C0">
        <w:rPr>
          <w:sz w:val="28"/>
          <w:szCs w:val="28"/>
          <w:lang w:val="ru-RU"/>
        </w:rPr>
        <w:t>жилых, общественно-деловых и рекреационных зон</w:t>
      </w:r>
      <w:r w:rsidR="00A968A4">
        <w:rPr>
          <w:sz w:val="28"/>
          <w:szCs w:val="28"/>
          <w:lang w:val="ru-RU"/>
        </w:rPr>
        <w:br/>
      </w:r>
      <w:r w:rsidRPr="00AB39C0">
        <w:rPr>
          <w:sz w:val="28"/>
          <w:szCs w:val="28"/>
          <w:lang w:val="ru-RU"/>
        </w:rPr>
        <w:t xml:space="preserve">на расстоянии не менее 200 м. </w:t>
      </w:r>
    </w:p>
    <w:p w:rsidR="00B70797" w:rsidRPr="00AB39C0" w:rsidRDefault="00FC472D" w:rsidP="00B70797">
      <w:pPr>
        <w:pStyle w:val="affffc"/>
        <w:rPr>
          <w:sz w:val="28"/>
          <w:szCs w:val="28"/>
          <w:lang w:val="ru-RU"/>
        </w:rPr>
      </w:pPr>
      <w:r>
        <w:rPr>
          <w:sz w:val="28"/>
          <w:szCs w:val="28"/>
          <w:lang w:val="ru-RU"/>
        </w:rPr>
        <w:t xml:space="preserve">41. </w:t>
      </w:r>
      <w:r w:rsidR="00B70797" w:rsidRPr="00AB39C0">
        <w:rPr>
          <w:sz w:val="28"/>
          <w:szCs w:val="28"/>
          <w:lang w:val="ru-RU"/>
        </w:rPr>
        <w:t>В соответствии с требованиями СП 42.13330.2016 устанавливаются условия</w:t>
      </w:r>
      <w:r w:rsidR="00A968A4">
        <w:rPr>
          <w:sz w:val="28"/>
          <w:szCs w:val="28"/>
          <w:lang w:val="ru-RU"/>
        </w:rPr>
        <w:t xml:space="preserve"> </w:t>
      </w:r>
      <w:r w:rsidR="00B70797" w:rsidRPr="00AB39C0">
        <w:rPr>
          <w:sz w:val="28"/>
          <w:szCs w:val="28"/>
          <w:lang w:val="ru-RU"/>
        </w:rPr>
        <w:t xml:space="preserve">размещения отходов производственных предприятий. </w:t>
      </w:r>
    </w:p>
    <w:p w:rsidR="00B70797" w:rsidRPr="00AB39C0" w:rsidRDefault="00B70797" w:rsidP="00B70797">
      <w:pPr>
        <w:pStyle w:val="affffc"/>
        <w:rPr>
          <w:sz w:val="28"/>
          <w:szCs w:val="28"/>
          <w:lang w:val="ru-RU"/>
        </w:rPr>
      </w:pPr>
      <w:r w:rsidRPr="00AB39C0">
        <w:rPr>
          <w:sz w:val="28"/>
          <w:szCs w:val="28"/>
          <w:lang w:val="ru-RU"/>
        </w:rPr>
        <w:t>Устройство отвалов, хвостохранилищ, шла</w:t>
      </w:r>
      <w:r w:rsidR="00FB52B8">
        <w:rPr>
          <w:sz w:val="28"/>
          <w:szCs w:val="28"/>
          <w:lang w:val="ru-RU"/>
        </w:rPr>
        <w:t>к</w:t>
      </w:r>
      <w:r w:rsidRPr="00AB39C0">
        <w:rPr>
          <w:sz w:val="28"/>
          <w:szCs w:val="28"/>
          <w:lang w:val="ru-RU"/>
        </w:rPr>
        <w:t>онакопителей, мест складирования</w:t>
      </w:r>
      <w:r w:rsidR="00A968A4">
        <w:rPr>
          <w:sz w:val="28"/>
          <w:szCs w:val="28"/>
          <w:lang w:val="ru-RU"/>
        </w:rPr>
        <w:t xml:space="preserve"> </w:t>
      </w:r>
      <w:r w:rsidRPr="00AB39C0">
        <w:rPr>
          <w:sz w:val="28"/>
          <w:szCs w:val="28"/>
          <w:lang w:val="ru-RU"/>
        </w:rPr>
        <w:t>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w:t>
      </w:r>
      <w:r w:rsidR="00A968A4">
        <w:rPr>
          <w:sz w:val="28"/>
          <w:szCs w:val="28"/>
          <w:lang w:val="ru-RU"/>
        </w:rPr>
        <w:t xml:space="preserve"> </w:t>
      </w:r>
      <w:r w:rsidRPr="00AB39C0">
        <w:rPr>
          <w:sz w:val="28"/>
          <w:szCs w:val="28"/>
          <w:lang w:val="ru-RU"/>
        </w:rPr>
        <w:t xml:space="preserve">(групповые) отвалы. Участки </w:t>
      </w:r>
      <w:r w:rsidR="00A968A4">
        <w:rPr>
          <w:sz w:val="28"/>
          <w:szCs w:val="28"/>
          <w:lang w:val="ru-RU"/>
        </w:rPr>
        <w:br/>
        <w:t>д</w:t>
      </w:r>
      <w:r w:rsidRPr="00AB39C0">
        <w:rPr>
          <w:sz w:val="28"/>
          <w:szCs w:val="28"/>
          <w:lang w:val="ru-RU"/>
        </w:rPr>
        <w:t>ля них следует размещать за пределами территории</w:t>
      </w:r>
      <w:r w:rsidRPr="00AB39C0">
        <w:rPr>
          <w:sz w:val="28"/>
          <w:szCs w:val="28"/>
          <w:lang w:val="ru-RU"/>
        </w:rPr>
        <w:br/>
        <w:t>предприятий, а также за пределами I и II поясов зоны санитарной охраны подземных</w:t>
      </w:r>
      <w:r w:rsidR="009341FE">
        <w:rPr>
          <w:sz w:val="28"/>
          <w:szCs w:val="28"/>
          <w:lang w:val="ru-RU"/>
        </w:rPr>
        <w:t xml:space="preserve"> </w:t>
      </w:r>
      <w:r w:rsidRPr="00AB39C0">
        <w:rPr>
          <w:sz w:val="28"/>
          <w:szCs w:val="28"/>
          <w:lang w:val="ru-RU"/>
        </w:rPr>
        <w:t xml:space="preserve">и поверхностных источников водоснабжения с соблюдением санитарных норм. </w:t>
      </w:r>
    </w:p>
    <w:p w:rsidR="00B70797" w:rsidRPr="00AB39C0" w:rsidRDefault="00B70797" w:rsidP="00B70797">
      <w:pPr>
        <w:pStyle w:val="affffc"/>
        <w:rPr>
          <w:sz w:val="28"/>
          <w:szCs w:val="28"/>
          <w:lang w:val="ru-RU"/>
        </w:rPr>
      </w:pPr>
      <w:r w:rsidRPr="00AB39C0">
        <w:rPr>
          <w:sz w:val="28"/>
          <w:szCs w:val="28"/>
          <w:lang w:val="ru-RU"/>
        </w:rPr>
        <w:lastRenderedPageBreak/>
        <w:t>Отвалы, в том числе содержащие сланец, мышьяк, свинец, ртуть</w:t>
      </w:r>
      <w:r w:rsidR="009341FE">
        <w:rPr>
          <w:sz w:val="28"/>
          <w:szCs w:val="28"/>
          <w:lang w:val="ru-RU"/>
        </w:rPr>
        <w:br/>
      </w:r>
      <w:r w:rsidRPr="00AB39C0">
        <w:rPr>
          <w:sz w:val="28"/>
          <w:szCs w:val="28"/>
          <w:lang w:val="ru-RU"/>
        </w:rPr>
        <w:t>и другие горючие и токсичные вещества, должны быть отделены от жилых</w:t>
      </w:r>
      <w:r w:rsidR="009341FE">
        <w:rPr>
          <w:sz w:val="28"/>
          <w:szCs w:val="28"/>
          <w:lang w:val="ru-RU"/>
        </w:rPr>
        <w:br/>
      </w:r>
      <w:r w:rsidRPr="00AB39C0">
        <w:rPr>
          <w:sz w:val="28"/>
          <w:szCs w:val="28"/>
          <w:lang w:val="ru-RU"/>
        </w:rPr>
        <w:t>и общественных зданий</w:t>
      </w:r>
      <w:r w:rsidR="009341FE">
        <w:rPr>
          <w:sz w:val="28"/>
          <w:szCs w:val="28"/>
          <w:lang w:val="ru-RU"/>
        </w:rPr>
        <w:t xml:space="preserve"> </w:t>
      </w:r>
      <w:r w:rsidRPr="00AB39C0">
        <w:rPr>
          <w:sz w:val="28"/>
          <w:szCs w:val="28"/>
          <w:lang w:val="ru-RU"/>
        </w:rPr>
        <w:t xml:space="preserve">и сооружений санитарно-защитной зоной. </w:t>
      </w:r>
    </w:p>
    <w:p w:rsidR="00B70797" w:rsidRPr="00AB39C0" w:rsidRDefault="00B70797" w:rsidP="00B70797">
      <w:pPr>
        <w:pStyle w:val="affffc"/>
        <w:rPr>
          <w:sz w:val="28"/>
          <w:szCs w:val="28"/>
          <w:lang w:val="ru-RU"/>
        </w:rPr>
      </w:pPr>
      <w:r w:rsidRPr="00AB39C0">
        <w:rPr>
          <w:sz w:val="28"/>
          <w:szCs w:val="28"/>
          <w:lang w:val="ru-RU"/>
        </w:rPr>
        <w:t>Для объектов по изготовлению и хранению взрывчатых веществ, материалов</w:t>
      </w:r>
      <w:r w:rsidR="009341FE">
        <w:rPr>
          <w:sz w:val="28"/>
          <w:szCs w:val="28"/>
          <w:lang w:val="ru-RU"/>
        </w:rPr>
        <w:t xml:space="preserve"> </w:t>
      </w:r>
      <w:r w:rsidRPr="00AB39C0">
        <w:rPr>
          <w:sz w:val="28"/>
          <w:szCs w:val="28"/>
          <w:lang w:val="ru-RU"/>
        </w:rPr>
        <w:t>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w:t>
      </w:r>
      <w:r w:rsidR="009341FE">
        <w:rPr>
          <w:sz w:val="28"/>
          <w:szCs w:val="28"/>
          <w:lang w:val="ru-RU"/>
        </w:rPr>
        <w:t xml:space="preserve"> </w:t>
      </w:r>
      <w:r w:rsidRPr="00AB39C0">
        <w:rPr>
          <w:sz w:val="28"/>
          <w:szCs w:val="28"/>
          <w:lang w:val="ru-RU"/>
        </w:rPr>
        <w:t>не допускается. Условия застройки запретных (опасных) зон устанавливаются</w:t>
      </w:r>
      <w:r w:rsidR="009341FE">
        <w:rPr>
          <w:sz w:val="28"/>
          <w:szCs w:val="28"/>
          <w:lang w:val="ru-RU"/>
        </w:rPr>
        <w:t xml:space="preserve"> </w:t>
      </w:r>
      <w:r w:rsidRPr="00AB39C0">
        <w:rPr>
          <w:sz w:val="28"/>
          <w:szCs w:val="28"/>
          <w:lang w:val="ru-RU"/>
        </w:rPr>
        <w:t>в соответствии</w:t>
      </w:r>
      <w:r w:rsidR="009341FE">
        <w:rPr>
          <w:sz w:val="28"/>
          <w:szCs w:val="28"/>
          <w:lang w:val="ru-RU"/>
        </w:rPr>
        <w:br/>
      </w:r>
      <w:r w:rsidRPr="00AB39C0">
        <w:rPr>
          <w:sz w:val="28"/>
          <w:szCs w:val="28"/>
          <w:lang w:val="ru-RU"/>
        </w:rPr>
        <w:t xml:space="preserve">с требованиями СП 42.13330.2016. </w:t>
      </w:r>
    </w:p>
    <w:p w:rsidR="00B70797" w:rsidRPr="00AB39C0" w:rsidRDefault="00B70797" w:rsidP="00B70797">
      <w:pPr>
        <w:pStyle w:val="affffc"/>
        <w:rPr>
          <w:sz w:val="28"/>
          <w:szCs w:val="28"/>
          <w:lang w:val="ru-RU"/>
        </w:rPr>
      </w:pPr>
      <w:r w:rsidRPr="00AB39C0">
        <w:rPr>
          <w:sz w:val="28"/>
          <w:szCs w:val="28"/>
          <w:lang w:val="ru-RU"/>
        </w:rPr>
        <w:t>Режимы ограничений и размеры санитарно-защитных зон</w:t>
      </w:r>
      <w:r w:rsidR="009341FE">
        <w:rPr>
          <w:sz w:val="28"/>
          <w:szCs w:val="28"/>
          <w:lang w:val="ru-RU"/>
        </w:rPr>
        <w:br/>
      </w:r>
      <w:r w:rsidRPr="00AB39C0">
        <w:rPr>
          <w:sz w:val="28"/>
          <w:szCs w:val="28"/>
          <w:lang w:val="ru-RU"/>
        </w:rPr>
        <w:t>для производственных предприятий, инженерных сетей и сооружений, санитарные разрывы для линейных</w:t>
      </w:r>
      <w:r w:rsidR="009341FE">
        <w:rPr>
          <w:sz w:val="28"/>
          <w:szCs w:val="28"/>
          <w:lang w:val="ru-RU"/>
        </w:rPr>
        <w:t xml:space="preserve"> </w:t>
      </w:r>
      <w:r w:rsidRPr="00AB39C0">
        <w:rPr>
          <w:sz w:val="28"/>
          <w:szCs w:val="28"/>
          <w:lang w:val="ru-RU"/>
        </w:rPr>
        <w:t>транспортных сооружений устанавливаются в соответствии с требованиями</w:t>
      </w:r>
      <w:r w:rsidR="009341FE">
        <w:rPr>
          <w:sz w:val="28"/>
          <w:szCs w:val="28"/>
          <w:lang w:val="ru-RU"/>
        </w:rPr>
        <w:t xml:space="preserve"> </w:t>
      </w:r>
      <w:r w:rsidRPr="00AB39C0">
        <w:rPr>
          <w:sz w:val="28"/>
          <w:szCs w:val="28"/>
          <w:lang w:val="ru-RU"/>
        </w:rPr>
        <w:t xml:space="preserve">СанПиН 2.2.1/2.1.1.1200-03. </w:t>
      </w:r>
    </w:p>
    <w:p w:rsidR="00B70797" w:rsidRPr="00AB39C0" w:rsidRDefault="00FC472D" w:rsidP="00B70797">
      <w:pPr>
        <w:pStyle w:val="affffc"/>
        <w:rPr>
          <w:sz w:val="28"/>
          <w:szCs w:val="28"/>
          <w:lang w:val="ru-RU"/>
        </w:rPr>
      </w:pPr>
      <w:r>
        <w:rPr>
          <w:sz w:val="28"/>
          <w:szCs w:val="28"/>
          <w:lang w:val="ru-RU"/>
        </w:rPr>
        <w:t>42. </w:t>
      </w:r>
      <w:r w:rsidR="00B70797" w:rsidRPr="00AB39C0">
        <w:rPr>
          <w:sz w:val="28"/>
          <w:szCs w:val="28"/>
          <w:lang w:val="ru-RU"/>
        </w:rPr>
        <w:t>При подготовке документов территориального планирования</w:t>
      </w:r>
      <w:r w:rsidR="009341FE">
        <w:rPr>
          <w:sz w:val="28"/>
          <w:szCs w:val="28"/>
          <w:lang w:val="ru-RU"/>
        </w:rPr>
        <w:br/>
      </w:r>
      <w:r w:rsidR="00B70797" w:rsidRPr="00AB39C0">
        <w:rPr>
          <w:sz w:val="28"/>
          <w:szCs w:val="28"/>
          <w:lang w:val="ru-RU"/>
        </w:rPr>
        <w:t>и документации</w:t>
      </w:r>
      <w:r w:rsidR="009341FE">
        <w:rPr>
          <w:sz w:val="28"/>
          <w:szCs w:val="28"/>
          <w:lang w:val="ru-RU"/>
        </w:rPr>
        <w:t xml:space="preserve"> </w:t>
      </w:r>
      <w:r w:rsidR="00B70797" w:rsidRPr="00AB39C0">
        <w:rPr>
          <w:sz w:val="28"/>
          <w:szCs w:val="28"/>
          <w:lang w:val="ru-RU"/>
        </w:rPr>
        <w:t xml:space="preserve">по планировке территории учитываются </w:t>
      </w:r>
      <w:r w:rsidR="00AB7F9B">
        <w:rPr>
          <w:sz w:val="28"/>
          <w:szCs w:val="28"/>
          <w:lang w:val="ru-RU"/>
        </w:rPr>
        <w:t>санитарно-защитная зона</w:t>
      </w:r>
      <w:r w:rsidR="00B70797" w:rsidRPr="00AB39C0">
        <w:rPr>
          <w:sz w:val="28"/>
          <w:szCs w:val="28"/>
          <w:lang w:val="ru-RU"/>
        </w:rPr>
        <w:t xml:space="preserve"> промышленных объектов, причем</w:t>
      </w:r>
      <w:r w:rsidR="009341FE">
        <w:rPr>
          <w:sz w:val="28"/>
          <w:szCs w:val="28"/>
          <w:lang w:val="ru-RU"/>
        </w:rPr>
        <w:t xml:space="preserve"> </w:t>
      </w:r>
      <w:r w:rsidR="00B70797" w:rsidRPr="00AB39C0">
        <w:rPr>
          <w:sz w:val="28"/>
          <w:szCs w:val="28"/>
          <w:lang w:val="ru-RU"/>
        </w:rPr>
        <w:t xml:space="preserve">вне зависимости от того, разработаны проекты </w:t>
      </w:r>
      <w:r w:rsidR="00AB7F9B">
        <w:rPr>
          <w:sz w:val="28"/>
          <w:szCs w:val="28"/>
          <w:lang w:val="ru-RU"/>
        </w:rPr>
        <w:t>санитарно-защитной зоны</w:t>
      </w:r>
      <w:r w:rsidR="00AB7F9B" w:rsidRPr="00AB39C0">
        <w:rPr>
          <w:sz w:val="28"/>
          <w:szCs w:val="28"/>
          <w:lang w:val="ru-RU"/>
        </w:rPr>
        <w:t xml:space="preserve"> </w:t>
      </w:r>
      <w:r w:rsidR="00B70797" w:rsidRPr="00AB39C0">
        <w:rPr>
          <w:sz w:val="28"/>
          <w:szCs w:val="28"/>
          <w:lang w:val="ru-RU"/>
        </w:rPr>
        <w:t>эксплуатирующей организацией</w:t>
      </w:r>
      <w:r w:rsidR="009341FE">
        <w:rPr>
          <w:sz w:val="28"/>
          <w:szCs w:val="28"/>
          <w:lang w:val="ru-RU"/>
        </w:rPr>
        <w:t xml:space="preserve"> </w:t>
      </w:r>
      <w:r w:rsidR="00B70797" w:rsidRPr="00AB39C0">
        <w:rPr>
          <w:sz w:val="28"/>
          <w:szCs w:val="28"/>
          <w:lang w:val="ru-RU"/>
        </w:rPr>
        <w:t xml:space="preserve">или нет. При отсутствии утвержденных уполномоченными законодательством органами границ </w:t>
      </w:r>
      <w:r w:rsidR="00AB7F9B">
        <w:rPr>
          <w:sz w:val="28"/>
          <w:szCs w:val="28"/>
          <w:lang w:val="ru-RU"/>
        </w:rPr>
        <w:t>санитарно-защитной зоны</w:t>
      </w:r>
      <w:r w:rsidR="00B70797" w:rsidRPr="00AB39C0">
        <w:rPr>
          <w:sz w:val="28"/>
          <w:szCs w:val="28"/>
          <w:lang w:val="ru-RU"/>
        </w:rPr>
        <w:t xml:space="preserve"> за основу может быть взята санитарная классификация предприятий,</w:t>
      </w:r>
      <w:r w:rsidR="009341FE">
        <w:rPr>
          <w:sz w:val="28"/>
          <w:szCs w:val="28"/>
          <w:lang w:val="ru-RU"/>
        </w:rPr>
        <w:t xml:space="preserve"> </w:t>
      </w:r>
      <w:r w:rsidR="00B70797" w:rsidRPr="00AB39C0">
        <w:rPr>
          <w:sz w:val="28"/>
          <w:szCs w:val="28"/>
          <w:lang w:val="ru-RU"/>
        </w:rPr>
        <w:t xml:space="preserve">установленная санитарными правилами и нормами. </w:t>
      </w:r>
    </w:p>
    <w:p w:rsidR="00B70797" w:rsidRPr="00AB39C0" w:rsidRDefault="00B70797" w:rsidP="00B70797">
      <w:pPr>
        <w:pStyle w:val="affffc"/>
        <w:rPr>
          <w:sz w:val="28"/>
          <w:szCs w:val="28"/>
          <w:lang w:val="ru-RU"/>
        </w:rPr>
      </w:pPr>
      <w:r w:rsidRPr="00AB39C0">
        <w:rPr>
          <w:sz w:val="28"/>
          <w:szCs w:val="28"/>
          <w:lang w:val="ru-RU"/>
        </w:rPr>
        <w:t>Реконструкция, техническое перевооружение промышленных объектов</w:t>
      </w:r>
      <w:r w:rsidRPr="00AB39C0">
        <w:rPr>
          <w:sz w:val="28"/>
          <w:szCs w:val="28"/>
          <w:lang w:val="ru-RU"/>
        </w:rPr>
        <w:br/>
        <w:t>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w:t>
      </w:r>
      <w:r w:rsidR="009341FE">
        <w:rPr>
          <w:sz w:val="28"/>
          <w:szCs w:val="28"/>
          <w:lang w:val="ru-RU"/>
        </w:rPr>
        <w:t xml:space="preserve"> </w:t>
      </w:r>
      <w:r w:rsidRPr="00AB39C0">
        <w:rPr>
          <w:sz w:val="28"/>
          <w:szCs w:val="28"/>
          <w:lang w:val="ru-RU"/>
        </w:rPr>
        <w:t>подтверждены результатами натурных исследований атмосферного воздуха и измерений физических факторов воздействия</w:t>
      </w:r>
      <w:r w:rsidR="009341FE">
        <w:rPr>
          <w:sz w:val="28"/>
          <w:szCs w:val="28"/>
          <w:lang w:val="ru-RU"/>
        </w:rPr>
        <w:br/>
      </w:r>
      <w:r w:rsidRPr="00AB39C0">
        <w:rPr>
          <w:sz w:val="28"/>
          <w:szCs w:val="28"/>
          <w:lang w:val="ru-RU"/>
        </w:rPr>
        <w:t xml:space="preserve">на атмосферный воздух. </w:t>
      </w:r>
    </w:p>
    <w:p w:rsidR="00B70797" w:rsidRPr="00AB39C0" w:rsidRDefault="00B70797" w:rsidP="00B70797">
      <w:pPr>
        <w:pStyle w:val="affffc"/>
        <w:rPr>
          <w:sz w:val="28"/>
          <w:szCs w:val="28"/>
          <w:lang w:val="ru-RU"/>
        </w:rPr>
      </w:pPr>
      <w:r w:rsidRPr="00AB39C0">
        <w:rPr>
          <w:sz w:val="28"/>
          <w:szCs w:val="28"/>
          <w:lang w:val="ru-RU"/>
        </w:rPr>
        <w:t xml:space="preserve">Размещение зданий, сооружений и коммуникаций не допускается: </w:t>
      </w:r>
    </w:p>
    <w:p w:rsidR="00B70797" w:rsidRPr="00AB39C0" w:rsidRDefault="00B70797" w:rsidP="00AB7F9B">
      <w:pPr>
        <w:pStyle w:val="affffc"/>
        <w:rPr>
          <w:sz w:val="28"/>
          <w:szCs w:val="28"/>
          <w:lang w:val="ru-RU"/>
        </w:rPr>
      </w:pPr>
      <w:r w:rsidRPr="00AB39C0">
        <w:rPr>
          <w:sz w:val="28"/>
          <w:szCs w:val="28"/>
          <w:lang w:val="ru-RU"/>
        </w:rPr>
        <w:t>на землях особо охраняемых природных территорий, в том числе на землях</w:t>
      </w:r>
      <w:r w:rsidR="009341FE">
        <w:rPr>
          <w:sz w:val="28"/>
          <w:szCs w:val="28"/>
          <w:lang w:val="ru-RU"/>
        </w:rPr>
        <w:t xml:space="preserve"> </w:t>
      </w:r>
      <w:r w:rsidRPr="00AB39C0">
        <w:rPr>
          <w:sz w:val="28"/>
          <w:szCs w:val="28"/>
          <w:lang w:val="ru-RU"/>
        </w:rPr>
        <w:t>рекреационных зон, если это противоречит целевому использованию данных земель</w:t>
      </w:r>
      <w:r w:rsidR="009341FE">
        <w:rPr>
          <w:sz w:val="28"/>
          <w:szCs w:val="28"/>
          <w:lang w:val="ru-RU"/>
        </w:rPr>
        <w:t xml:space="preserve"> </w:t>
      </w:r>
      <w:r w:rsidRPr="00AB39C0">
        <w:rPr>
          <w:sz w:val="28"/>
          <w:szCs w:val="28"/>
          <w:lang w:val="ru-RU"/>
        </w:rPr>
        <w:t>и может нанести ущерб природным комплексам</w:t>
      </w:r>
      <w:r w:rsidR="009341FE">
        <w:rPr>
          <w:sz w:val="28"/>
          <w:szCs w:val="28"/>
          <w:lang w:val="ru-RU"/>
        </w:rPr>
        <w:br/>
      </w:r>
      <w:r w:rsidRPr="00AB39C0">
        <w:rPr>
          <w:sz w:val="28"/>
          <w:szCs w:val="28"/>
          <w:lang w:val="ru-RU"/>
        </w:rPr>
        <w:t xml:space="preserve">и их компонентам; </w:t>
      </w:r>
    </w:p>
    <w:p w:rsidR="00B70797" w:rsidRPr="00AB39C0" w:rsidRDefault="00B70797" w:rsidP="00AB7F9B">
      <w:pPr>
        <w:pStyle w:val="affffc"/>
        <w:rPr>
          <w:sz w:val="28"/>
          <w:szCs w:val="28"/>
          <w:lang w:val="ru-RU"/>
        </w:rPr>
      </w:pPr>
      <w:r w:rsidRPr="00AB39C0">
        <w:rPr>
          <w:sz w:val="28"/>
          <w:szCs w:val="28"/>
          <w:lang w:val="ru-RU"/>
        </w:rPr>
        <w:t>на землях зеленых зон, если проектируемые объекты</w:t>
      </w:r>
      <w:r w:rsidR="009341FE">
        <w:rPr>
          <w:sz w:val="28"/>
          <w:szCs w:val="28"/>
          <w:lang w:val="ru-RU"/>
        </w:rPr>
        <w:br/>
      </w:r>
      <w:r w:rsidRPr="00AB39C0">
        <w:rPr>
          <w:sz w:val="28"/>
          <w:szCs w:val="28"/>
          <w:lang w:val="ru-RU"/>
        </w:rPr>
        <w:t>не предназначены</w:t>
      </w:r>
      <w:r w:rsidR="009341FE">
        <w:rPr>
          <w:sz w:val="28"/>
          <w:szCs w:val="28"/>
          <w:lang w:val="ru-RU"/>
        </w:rPr>
        <w:t xml:space="preserve"> </w:t>
      </w:r>
      <w:r w:rsidRPr="00AB39C0">
        <w:rPr>
          <w:sz w:val="28"/>
          <w:szCs w:val="28"/>
          <w:lang w:val="ru-RU"/>
        </w:rPr>
        <w:t xml:space="preserve">для отдыха, спорта или обслуживания пригородного лесного хозяйства; </w:t>
      </w:r>
    </w:p>
    <w:p w:rsidR="00B70797" w:rsidRPr="00AB39C0" w:rsidRDefault="00B70797" w:rsidP="00AB7F9B">
      <w:pPr>
        <w:pStyle w:val="affffc"/>
        <w:ind w:left="709" w:firstLine="0"/>
        <w:rPr>
          <w:sz w:val="28"/>
          <w:szCs w:val="28"/>
          <w:lang w:val="ru-RU"/>
        </w:rPr>
      </w:pPr>
      <w:r w:rsidRPr="00AB39C0">
        <w:rPr>
          <w:sz w:val="28"/>
          <w:szCs w:val="28"/>
          <w:lang w:val="ru-RU"/>
        </w:rPr>
        <w:t xml:space="preserve">в зонах охраны гидрометеорологических станций; </w:t>
      </w:r>
    </w:p>
    <w:p w:rsidR="00B70797" w:rsidRPr="00AB39C0" w:rsidRDefault="00B70797" w:rsidP="00AB7F9B">
      <w:pPr>
        <w:pStyle w:val="affffc"/>
        <w:rPr>
          <w:sz w:val="28"/>
          <w:szCs w:val="28"/>
          <w:lang w:val="ru-RU"/>
        </w:rPr>
      </w:pPr>
      <w:r w:rsidRPr="00AB39C0">
        <w:rPr>
          <w:sz w:val="28"/>
          <w:szCs w:val="28"/>
          <w:lang w:val="ru-RU"/>
        </w:rPr>
        <w:t>в зонах санитарной охраны источников водоснабжения и площадок</w:t>
      </w:r>
      <w:r w:rsidRPr="00AB39C0">
        <w:rPr>
          <w:sz w:val="28"/>
          <w:szCs w:val="28"/>
          <w:lang w:val="ru-RU"/>
        </w:rPr>
        <w:br/>
        <w:t>водопроводных сооружений, если проектируемые объекты не связаны</w:t>
      </w:r>
      <w:r w:rsidR="009341FE">
        <w:rPr>
          <w:sz w:val="28"/>
          <w:szCs w:val="28"/>
          <w:lang w:val="ru-RU"/>
        </w:rPr>
        <w:br/>
      </w:r>
      <w:r w:rsidRPr="00AB39C0">
        <w:rPr>
          <w:sz w:val="28"/>
          <w:szCs w:val="28"/>
          <w:lang w:val="ru-RU"/>
        </w:rPr>
        <w:t xml:space="preserve">с эксплуатацией источников; </w:t>
      </w:r>
    </w:p>
    <w:p w:rsidR="00B70797" w:rsidRPr="00AB39C0" w:rsidRDefault="00B70797" w:rsidP="00AB7F9B">
      <w:pPr>
        <w:pStyle w:val="affffc"/>
        <w:rPr>
          <w:sz w:val="28"/>
          <w:szCs w:val="28"/>
          <w:lang w:val="ru-RU"/>
        </w:rPr>
      </w:pPr>
      <w:r w:rsidRPr="00AB39C0">
        <w:rPr>
          <w:sz w:val="28"/>
          <w:szCs w:val="28"/>
          <w:lang w:val="ru-RU"/>
        </w:rPr>
        <w:t>на землях водоохранных зон и прибрежных защитных полос водных объектов,</w:t>
      </w:r>
      <w:r w:rsidR="009341FE">
        <w:rPr>
          <w:sz w:val="28"/>
          <w:szCs w:val="28"/>
          <w:lang w:val="ru-RU"/>
        </w:rPr>
        <w:t xml:space="preserve"> </w:t>
      </w:r>
      <w:r w:rsidRPr="00AB39C0">
        <w:rPr>
          <w:sz w:val="28"/>
          <w:szCs w:val="28"/>
          <w:lang w:val="ru-RU"/>
        </w:rPr>
        <w:t xml:space="preserve">а также на территориях, прилегающих к водным объектам, </w:t>
      </w:r>
      <w:r w:rsidRPr="00AB39C0">
        <w:rPr>
          <w:sz w:val="28"/>
          <w:szCs w:val="28"/>
          <w:lang w:val="ru-RU"/>
        </w:rPr>
        <w:lastRenderedPageBreak/>
        <w:t>имеющим высокое</w:t>
      </w:r>
      <w:r w:rsidR="009341FE">
        <w:rPr>
          <w:sz w:val="28"/>
          <w:szCs w:val="28"/>
          <w:lang w:val="ru-RU"/>
        </w:rPr>
        <w:t xml:space="preserve"> </w:t>
      </w:r>
      <w:r w:rsidRPr="00AB39C0">
        <w:rPr>
          <w:sz w:val="28"/>
          <w:szCs w:val="28"/>
          <w:lang w:val="ru-RU"/>
        </w:rPr>
        <w:t>рыбохозяйственное значение, за исключением случаев предусмотренных Водным</w:t>
      </w:r>
      <w:r w:rsidR="009341FE">
        <w:rPr>
          <w:sz w:val="28"/>
          <w:szCs w:val="28"/>
          <w:lang w:val="ru-RU"/>
        </w:rPr>
        <w:t xml:space="preserve"> </w:t>
      </w:r>
      <w:r w:rsidRPr="00AB39C0">
        <w:rPr>
          <w:sz w:val="28"/>
          <w:szCs w:val="28"/>
          <w:lang w:val="ru-RU"/>
        </w:rPr>
        <w:t xml:space="preserve">кодексом Российской Федерации; </w:t>
      </w:r>
    </w:p>
    <w:p w:rsidR="00B70797" w:rsidRPr="00AB39C0" w:rsidRDefault="00B70797" w:rsidP="00AB7F9B">
      <w:pPr>
        <w:pStyle w:val="affffc"/>
        <w:rPr>
          <w:sz w:val="28"/>
          <w:szCs w:val="28"/>
          <w:lang w:val="ru-RU"/>
        </w:rPr>
      </w:pPr>
      <w:r w:rsidRPr="00AB39C0">
        <w:rPr>
          <w:sz w:val="28"/>
          <w:szCs w:val="28"/>
          <w:lang w:val="ru-RU"/>
        </w:rPr>
        <w:t>в зонах санитарной охраны курортов, если проектируемые объекты не связаны</w:t>
      </w:r>
      <w:r w:rsidR="009341FE">
        <w:rPr>
          <w:sz w:val="28"/>
          <w:szCs w:val="28"/>
          <w:lang w:val="ru-RU"/>
        </w:rPr>
        <w:t xml:space="preserve"> </w:t>
      </w:r>
      <w:r w:rsidRPr="00AB39C0">
        <w:rPr>
          <w:sz w:val="28"/>
          <w:szCs w:val="28"/>
          <w:lang w:val="ru-RU"/>
        </w:rPr>
        <w:t xml:space="preserve">с эксплуатацией природных лечебных средств курортов; </w:t>
      </w:r>
    </w:p>
    <w:p w:rsidR="00B70797" w:rsidRPr="00AB39C0" w:rsidRDefault="00B70797" w:rsidP="00AB7F9B">
      <w:pPr>
        <w:pStyle w:val="affffc"/>
        <w:rPr>
          <w:sz w:val="28"/>
          <w:szCs w:val="28"/>
          <w:lang w:val="ru-RU"/>
        </w:rPr>
      </w:pPr>
      <w:r w:rsidRPr="00AB39C0">
        <w:rPr>
          <w:sz w:val="28"/>
          <w:szCs w:val="28"/>
          <w:lang w:val="ru-RU"/>
        </w:rPr>
        <w:t>в зонах возможного проявления оползней и других опасных факторов</w:t>
      </w:r>
      <w:r w:rsidRPr="00AB39C0">
        <w:rPr>
          <w:sz w:val="28"/>
          <w:szCs w:val="28"/>
          <w:lang w:val="ru-RU"/>
        </w:rPr>
        <w:br/>
        <w:t xml:space="preserve">природного характера; </w:t>
      </w:r>
    </w:p>
    <w:p w:rsidR="00B70797" w:rsidRPr="00AB39C0" w:rsidRDefault="00B70797" w:rsidP="00AB7F9B">
      <w:pPr>
        <w:pStyle w:val="affffc"/>
        <w:rPr>
          <w:sz w:val="28"/>
          <w:szCs w:val="28"/>
          <w:lang w:val="ru-RU"/>
        </w:rPr>
      </w:pPr>
      <w:r w:rsidRPr="00AB39C0">
        <w:rPr>
          <w:sz w:val="28"/>
          <w:szCs w:val="28"/>
          <w:lang w:val="ru-RU"/>
        </w:rPr>
        <w:t>в зонах возможного затопления (при глубине затопления 1,5 м</w:t>
      </w:r>
      <w:r w:rsidR="009341FE">
        <w:rPr>
          <w:sz w:val="28"/>
          <w:szCs w:val="28"/>
          <w:lang w:val="ru-RU"/>
        </w:rPr>
        <w:br/>
      </w:r>
      <w:r w:rsidRPr="00AB39C0">
        <w:rPr>
          <w:sz w:val="28"/>
          <w:szCs w:val="28"/>
          <w:lang w:val="ru-RU"/>
        </w:rPr>
        <w:t>и более),</w:t>
      </w:r>
      <w:r w:rsidR="009341FE">
        <w:rPr>
          <w:sz w:val="28"/>
          <w:szCs w:val="28"/>
          <w:lang w:val="ru-RU"/>
        </w:rPr>
        <w:t xml:space="preserve"> </w:t>
      </w:r>
      <w:r w:rsidRPr="00AB39C0">
        <w:rPr>
          <w:sz w:val="28"/>
          <w:szCs w:val="28"/>
          <w:lang w:val="ru-RU"/>
        </w:rPr>
        <w:t xml:space="preserve">не имеющих соответствующих сооружений инженерной защиты; </w:t>
      </w:r>
    </w:p>
    <w:p w:rsidR="00B70797" w:rsidRPr="00AB39C0" w:rsidRDefault="00B70797" w:rsidP="00AB7F9B">
      <w:pPr>
        <w:pStyle w:val="affffc"/>
        <w:ind w:left="709" w:firstLine="0"/>
        <w:rPr>
          <w:sz w:val="28"/>
          <w:szCs w:val="28"/>
          <w:lang w:val="ru-RU"/>
        </w:rPr>
      </w:pPr>
      <w:r w:rsidRPr="00AB39C0">
        <w:rPr>
          <w:sz w:val="28"/>
          <w:szCs w:val="28"/>
          <w:lang w:val="ru-RU"/>
        </w:rPr>
        <w:t xml:space="preserve">в охранных зонах магистральных трубопроводов. </w:t>
      </w:r>
    </w:p>
    <w:p w:rsidR="00B70797" w:rsidRPr="00AB39C0" w:rsidRDefault="00B70797" w:rsidP="00B70797">
      <w:pPr>
        <w:pStyle w:val="affffc"/>
        <w:rPr>
          <w:sz w:val="28"/>
          <w:szCs w:val="28"/>
          <w:lang w:val="ru-RU"/>
        </w:rPr>
      </w:pPr>
      <w:r w:rsidRPr="00AB39C0">
        <w:rPr>
          <w:sz w:val="28"/>
          <w:szCs w:val="28"/>
          <w:lang w:val="ru-RU"/>
        </w:rPr>
        <w:t>Проектирование и строительство объектов в пределах особо охраняемых</w:t>
      </w:r>
      <w:r w:rsidR="009341FE">
        <w:rPr>
          <w:sz w:val="28"/>
          <w:szCs w:val="28"/>
          <w:lang w:val="ru-RU"/>
        </w:rPr>
        <w:t xml:space="preserve"> </w:t>
      </w:r>
      <w:r w:rsidRPr="00AB39C0">
        <w:rPr>
          <w:sz w:val="28"/>
          <w:szCs w:val="28"/>
          <w:lang w:val="ru-RU"/>
        </w:rPr>
        <w:t>природных территорий производится в соответствии</w:t>
      </w:r>
      <w:r w:rsidR="009341FE">
        <w:rPr>
          <w:sz w:val="28"/>
          <w:szCs w:val="28"/>
          <w:lang w:val="ru-RU"/>
        </w:rPr>
        <w:br/>
      </w:r>
      <w:r w:rsidRPr="00AB39C0">
        <w:rPr>
          <w:sz w:val="28"/>
          <w:szCs w:val="28"/>
          <w:lang w:val="ru-RU"/>
        </w:rPr>
        <w:t>с требованиями Федерального закона от 14 марта 1995 года № 33-ФЗ</w:t>
      </w:r>
      <w:r w:rsidR="009341FE">
        <w:rPr>
          <w:sz w:val="28"/>
          <w:szCs w:val="28"/>
          <w:lang w:val="ru-RU"/>
        </w:rPr>
        <w:br/>
      </w:r>
      <w:r w:rsidRPr="00AB39C0">
        <w:rPr>
          <w:sz w:val="28"/>
          <w:szCs w:val="28"/>
          <w:lang w:val="ru-RU"/>
        </w:rPr>
        <w:t>«Об особо охраняемых природных территориях»,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w:t>
      </w:r>
      <w:r w:rsidR="009341FE">
        <w:rPr>
          <w:sz w:val="28"/>
          <w:szCs w:val="28"/>
          <w:lang w:val="ru-RU"/>
        </w:rPr>
        <w:t xml:space="preserve"> </w:t>
      </w:r>
      <w:r w:rsidRPr="00AB39C0">
        <w:rPr>
          <w:sz w:val="28"/>
          <w:szCs w:val="28"/>
          <w:lang w:val="ru-RU"/>
        </w:rPr>
        <w:t>конкретной особо охраняемой природной территории.</w:t>
      </w:r>
    </w:p>
    <w:p w:rsidR="00B70797" w:rsidRPr="009341FE" w:rsidRDefault="00FC472D" w:rsidP="00B70797">
      <w:pPr>
        <w:pStyle w:val="affffc"/>
        <w:rPr>
          <w:sz w:val="28"/>
          <w:szCs w:val="28"/>
          <w:lang w:val="ru-RU"/>
        </w:rPr>
      </w:pPr>
      <w:r>
        <w:rPr>
          <w:sz w:val="28"/>
          <w:szCs w:val="28"/>
          <w:lang w:val="ru-RU"/>
        </w:rPr>
        <w:t>43. </w:t>
      </w:r>
      <w:r w:rsidR="00B70797" w:rsidRPr="009341FE">
        <w:rPr>
          <w:sz w:val="28"/>
          <w:szCs w:val="28"/>
          <w:lang w:val="ru-RU"/>
        </w:rPr>
        <w:t>Инженерно-технические мероприятия гражданской обороны</w:t>
      </w:r>
      <w:r w:rsidR="005434B1">
        <w:rPr>
          <w:sz w:val="28"/>
          <w:szCs w:val="28"/>
          <w:lang w:val="ru-RU"/>
        </w:rPr>
        <w:br/>
      </w:r>
      <w:r w:rsidR="00B70797" w:rsidRPr="009341FE">
        <w:rPr>
          <w:sz w:val="28"/>
          <w:szCs w:val="28"/>
          <w:lang w:val="ru-RU"/>
        </w:rPr>
        <w:t xml:space="preserve">и предупреждения чрезвычайных ситуаций (далее – ИТМ ГОЧС) должны учитываться при: </w:t>
      </w:r>
    </w:p>
    <w:p w:rsidR="00B70797" w:rsidRPr="009341FE" w:rsidRDefault="00B70797" w:rsidP="00AD2C69">
      <w:pPr>
        <w:pStyle w:val="affffc"/>
        <w:rPr>
          <w:sz w:val="28"/>
          <w:szCs w:val="28"/>
          <w:lang w:val="ru-RU"/>
        </w:rPr>
      </w:pPr>
      <w:r w:rsidRPr="009341FE">
        <w:rPr>
          <w:sz w:val="28"/>
          <w:szCs w:val="28"/>
          <w:lang w:val="ru-RU"/>
        </w:rPr>
        <w:t>подготовке документов территориального планирования муниципальн</w:t>
      </w:r>
      <w:r w:rsidR="007655FD">
        <w:rPr>
          <w:sz w:val="28"/>
          <w:szCs w:val="28"/>
          <w:lang w:val="ru-RU"/>
        </w:rPr>
        <w:t>ого</w:t>
      </w:r>
      <w:r w:rsidR="009341FE">
        <w:rPr>
          <w:sz w:val="28"/>
          <w:szCs w:val="28"/>
          <w:lang w:val="ru-RU"/>
        </w:rPr>
        <w:t xml:space="preserve"> </w:t>
      </w:r>
      <w:r w:rsidR="007655FD">
        <w:rPr>
          <w:sz w:val="28"/>
          <w:szCs w:val="28"/>
          <w:lang w:val="ru-RU"/>
        </w:rPr>
        <w:t>образования</w:t>
      </w:r>
      <w:r w:rsidRPr="009341FE">
        <w:rPr>
          <w:sz w:val="28"/>
          <w:szCs w:val="28"/>
          <w:lang w:val="ru-RU"/>
        </w:rPr>
        <w:t xml:space="preserve">; </w:t>
      </w:r>
    </w:p>
    <w:p w:rsidR="00B70797" w:rsidRPr="009341FE" w:rsidRDefault="00B70797" w:rsidP="00AD2C69">
      <w:pPr>
        <w:pStyle w:val="affffc"/>
        <w:rPr>
          <w:sz w:val="28"/>
          <w:szCs w:val="28"/>
          <w:lang w:val="ru-RU"/>
        </w:rPr>
      </w:pPr>
      <w:r w:rsidRPr="009341FE">
        <w:rPr>
          <w:sz w:val="28"/>
          <w:szCs w:val="28"/>
          <w:lang w:val="ru-RU"/>
        </w:rPr>
        <w:t>разработке документации по планировке территории (проектов планировки,</w:t>
      </w:r>
      <w:r w:rsidR="009341FE">
        <w:rPr>
          <w:sz w:val="28"/>
          <w:szCs w:val="28"/>
          <w:lang w:val="ru-RU"/>
        </w:rPr>
        <w:t xml:space="preserve"> </w:t>
      </w:r>
      <w:r w:rsidRPr="009341FE">
        <w:rPr>
          <w:sz w:val="28"/>
          <w:szCs w:val="28"/>
          <w:lang w:val="ru-RU"/>
        </w:rPr>
        <w:t xml:space="preserve">проектов межевания территории, градостроительных планов земельных участков); </w:t>
      </w:r>
    </w:p>
    <w:p w:rsidR="00B70797" w:rsidRPr="009341FE" w:rsidRDefault="00B70797" w:rsidP="00AD2C69">
      <w:pPr>
        <w:pStyle w:val="affffc"/>
        <w:rPr>
          <w:sz w:val="28"/>
          <w:szCs w:val="28"/>
          <w:lang w:val="ru-RU"/>
        </w:rPr>
      </w:pPr>
      <w:r w:rsidRPr="009341FE">
        <w:rPr>
          <w:sz w:val="28"/>
          <w:szCs w:val="28"/>
          <w:lang w:val="ru-RU"/>
        </w:rPr>
        <w:t>разработке материалов, обосновывающих строительство</w:t>
      </w:r>
      <w:r w:rsidRPr="009341FE">
        <w:rPr>
          <w:sz w:val="28"/>
          <w:szCs w:val="28"/>
          <w:lang w:val="ru-RU"/>
        </w:rPr>
        <w:br/>
        <w:t>(технико-экономического обоснования, технико-экономических расчетов),</w:t>
      </w:r>
      <w:r w:rsidR="009341FE">
        <w:rPr>
          <w:sz w:val="28"/>
          <w:szCs w:val="28"/>
          <w:lang w:val="ru-RU"/>
        </w:rPr>
        <w:br/>
      </w:r>
      <w:r w:rsidRPr="009341FE">
        <w:rPr>
          <w:sz w:val="28"/>
          <w:szCs w:val="28"/>
          <w:lang w:val="ru-RU"/>
        </w:rPr>
        <w:t>а также</w:t>
      </w:r>
      <w:r w:rsidR="00A76D2E">
        <w:rPr>
          <w:sz w:val="28"/>
          <w:szCs w:val="28"/>
          <w:lang w:val="ru-RU"/>
        </w:rPr>
        <w:t xml:space="preserve"> </w:t>
      </w:r>
      <w:r w:rsidRPr="009341FE">
        <w:rPr>
          <w:sz w:val="28"/>
          <w:szCs w:val="28"/>
          <w:lang w:val="ru-RU"/>
        </w:rPr>
        <w:t>проектной документации на строительство и реконструкцию объектов капитального</w:t>
      </w:r>
      <w:r w:rsidR="00A76D2E">
        <w:rPr>
          <w:sz w:val="28"/>
          <w:szCs w:val="28"/>
          <w:lang w:val="ru-RU"/>
        </w:rPr>
        <w:t xml:space="preserve"> </w:t>
      </w:r>
      <w:r w:rsidRPr="009341FE">
        <w:rPr>
          <w:sz w:val="28"/>
          <w:szCs w:val="28"/>
          <w:lang w:val="ru-RU"/>
        </w:rPr>
        <w:t xml:space="preserve">строительства. </w:t>
      </w:r>
    </w:p>
    <w:p w:rsidR="00B70797" w:rsidRPr="009341FE" w:rsidRDefault="00B70797" w:rsidP="00B70797">
      <w:pPr>
        <w:pStyle w:val="affffc"/>
        <w:rPr>
          <w:sz w:val="28"/>
          <w:szCs w:val="28"/>
          <w:lang w:val="ru-RU"/>
        </w:rPr>
      </w:pPr>
      <w:r w:rsidRPr="009341FE">
        <w:rPr>
          <w:sz w:val="28"/>
          <w:szCs w:val="28"/>
          <w:lang w:val="ru-RU"/>
        </w:rPr>
        <w:t>Мероприятия по гражданской обороне разрабатываются органами местного</w:t>
      </w:r>
      <w:r w:rsidR="00A76D2E">
        <w:rPr>
          <w:sz w:val="28"/>
          <w:szCs w:val="28"/>
          <w:lang w:val="ru-RU"/>
        </w:rPr>
        <w:t xml:space="preserve"> </w:t>
      </w:r>
      <w:r w:rsidRPr="009341FE">
        <w:rPr>
          <w:sz w:val="28"/>
          <w:szCs w:val="28"/>
          <w:lang w:val="ru-RU"/>
        </w:rPr>
        <w:t>самоуправления муниципальн</w:t>
      </w:r>
      <w:r w:rsidR="00AD2C69">
        <w:rPr>
          <w:sz w:val="28"/>
          <w:szCs w:val="28"/>
          <w:lang w:val="ru-RU"/>
        </w:rPr>
        <w:t>ого образования</w:t>
      </w:r>
      <w:r w:rsidRPr="009341FE">
        <w:rPr>
          <w:sz w:val="28"/>
          <w:szCs w:val="28"/>
          <w:lang w:val="ru-RU"/>
        </w:rPr>
        <w:t xml:space="preserve"> в соответствии</w:t>
      </w:r>
      <w:r w:rsidR="00A76D2E">
        <w:rPr>
          <w:sz w:val="28"/>
          <w:szCs w:val="28"/>
          <w:lang w:val="ru-RU"/>
        </w:rPr>
        <w:br/>
      </w:r>
      <w:r w:rsidRPr="009341FE">
        <w:rPr>
          <w:sz w:val="28"/>
          <w:szCs w:val="28"/>
          <w:lang w:val="ru-RU"/>
        </w:rPr>
        <w:t>с требованиями</w:t>
      </w:r>
      <w:r w:rsidR="00A76D2E">
        <w:rPr>
          <w:sz w:val="28"/>
          <w:szCs w:val="28"/>
          <w:lang w:val="ru-RU"/>
        </w:rPr>
        <w:t xml:space="preserve"> </w:t>
      </w:r>
      <w:r w:rsidRPr="009341FE">
        <w:rPr>
          <w:sz w:val="28"/>
          <w:szCs w:val="28"/>
          <w:lang w:val="ru-RU"/>
        </w:rPr>
        <w:t xml:space="preserve">Федерального закона от 12 февраля 1998 года № 28-ФЗ </w:t>
      </w:r>
      <w:r w:rsidR="00A76D2E">
        <w:rPr>
          <w:sz w:val="28"/>
          <w:szCs w:val="28"/>
          <w:lang w:val="ru-RU"/>
        </w:rPr>
        <w:br/>
        <w:t>«</w:t>
      </w:r>
      <w:r w:rsidRPr="009341FE">
        <w:rPr>
          <w:sz w:val="28"/>
          <w:szCs w:val="28"/>
          <w:lang w:val="ru-RU"/>
        </w:rPr>
        <w:t>О гражданской обороне».</w:t>
      </w:r>
    </w:p>
    <w:p w:rsidR="00B70797" w:rsidRPr="009341FE" w:rsidRDefault="00B70797" w:rsidP="00B70797">
      <w:pPr>
        <w:pStyle w:val="affffc"/>
        <w:rPr>
          <w:sz w:val="28"/>
          <w:szCs w:val="28"/>
          <w:lang w:val="ru-RU"/>
        </w:rPr>
      </w:pPr>
      <w:r w:rsidRPr="009341FE">
        <w:rPr>
          <w:sz w:val="28"/>
          <w:szCs w:val="28"/>
          <w:lang w:val="ru-RU"/>
        </w:rPr>
        <w:t>Мероприятия по защите территорий от воздействия чрезвычайных ситуаций</w:t>
      </w:r>
      <w:r w:rsidR="00A76D2E">
        <w:rPr>
          <w:sz w:val="28"/>
          <w:szCs w:val="28"/>
          <w:lang w:val="ru-RU"/>
        </w:rPr>
        <w:t xml:space="preserve"> </w:t>
      </w:r>
      <w:r w:rsidRPr="009341FE">
        <w:rPr>
          <w:sz w:val="28"/>
          <w:szCs w:val="28"/>
          <w:lang w:val="ru-RU"/>
        </w:rPr>
        <w:t>природного и техногенного характера разрабатываются органами местного самоуправления муниципальн</w:t>
      </w:r>
      <w:r w:rsidR="00AD2C69">
        <w:rPr>
          <w:sz w:val="28"/>
          <w:szCs w:val="28"/>
          <w:lang w:val="ru-RU"/>
        </w:rPr>
        <w:t>ого образования</w:t>
      </w:r>
      <w:r w:rsidRPr="009341FE">
        <w:rPr>
          <w:sz w:val="28"/>
          <w:szCs w:val="28"/>
          <w:lang w:val="ru-RU"/>
        </w:rPr>
        <w:t xml:space="preserve"> в соответствии</w:t>
      </w:r>
      <w:r w:rsidR="00A76D2E">
        <w:rPr>
          <w:sz w:val="28"/>
          <w:szCs w:val="28"/>
          <w:lang w:val="ru-RU"/>
        </w:rPr>
        <w:br/>
      </w:r>
      <w:r w:rsidRPr="009341FE">
        <w:rPr>
          <w:sz w:val="28"/>
          <w:szCs w:val="28"/>
          <w:lang w:val="ru-RU"/>
        </w:rPr>
        <w:t>с требованиями Федерального закона</w:t>
      </w:r>
      <w:r w:rsidR="00A76D2E">
        <w:rPr>
          <w:sz w:val="28"/>
          <w:szCs w:val="28"/>
          <w:lang w:val="ru-RU"/>
        </w:rPr>
        <w:t xml:space="preserve"> </w:t>
      </w:r>
      <w:r w:rsidRPr="009341FE">
        <w:rPr>
          <w:sz w:val="28"/>
          <w:szCs w:val="28"/>
          <w:lang w:val="ru-RU"/>
        </w:rPr>
        <w:t>от 21 декабря 1994 года № 68-ФЗ</w:t>
      </w:r>
      <w:r w:rsidR="00A76D2E">
        <w:rPr>
          <w:sz w:val="28"/>
          <w:szCs w:val="28"/>
          <w:lang w:val="ru-RU"/>
        </w:rPr>
        <w:br/>
      </w:r>
      <w:r w:rsidRPr="009341FE">
        <w:rPr>
          <w:sz w:val="28"/>
          <w:szCs w:val="28"/>
          <w:lang w:val="ru-RU"/>
        </w:rPr>
        <w:t>«О защите населения и территорий от чрезвычайных ситуаций природного</w:t>
      </w:r>
      <w:r w:rsidR="00A76D2E">
        <w:rPr>
          <w:sz w:val="28"/>
          <w:szCs w:val="28"/>
          <w:lang w:val="ru-RU"/>
        </w:rPr>
        <w:br/>
      </w:r>
      <w:r w:rsidRPr="009341FE">
        <w:rPr>
          <w:sz w:val="28"/>
          <w:szCs w:val="28"/>
          <w:lang w:val="ru-RU"/>
        </w:rPr>
        <w:t xml:space="preserve">и техногенного характера» с учетом требований ГОСТ Р 22.0.07-95. </w:t>
      </w:r>
    </w:p>
    <w:p w:rsidR="00B70797" w:rsidRPr="009341FE" w:rsidRDefault="00B70797" w:rsidP="00B70797">
      <w:pPr>
        <w:pStyle w:val="affffc"/>
        <w:rPr>
          <w:sz w:val="28"/>
          <w:szCs w:val="28"/>
          <w:lang w:val="ru-RU"/>
        </w:rPr>
      </w:pPr>
      <w:r w:rsidRPr="009341FE">
        <w:rPr>
          <w:sz w:val="28"/>
          <w:szCs w:val="28"/>
          <w:lang w:val="ru-RU"/>
        </w:rPr>
        <w:t>Территории</w:t>
      </w:r>
      <w:r w:rsidR="007655FD">
        <w:rPr>
          <w:sz w:val="28"/>
          <w:szCs w:val="28"/>
          <w:lang w:val="ru-RU"/>
        </w:rPr>
        <w:t>,</w:t>
      </w:r>
      <w:r w:rsidRPr="009341FE">
        <w:rPr>
          <w:sz w:val="28"/>
          <w:szCs w:val="28"/>
          <w:lang w:val="ru-RU"/>
        </w:rPr>
        <w:t xml:space="preserve"> подверженные риску возникновения чрезвычайных ситуаций</w:t>
      </w:r>
      <w:r w:rsidR="00A76D2E">
        <w:rPr>
          <w:sz w:val="28"/>
          <w:szCs w:val="28"/>
          <w:lang w:val="ru-RU"/>
        </w:rPr>
        <w:t xml:space="preserve"> </w:t>
      </w:r>
      <w:r w:rsidRPr="009341FE">
        <w:rPr>
          <w:sz w:val="28"/>
          <w:szCs w:val="28"/>
          <w:lang w:val="ru-RU"/>
        </w:rPr>
        <w:t>природного и техногенного характера</w:t>
      </w:r>
      <w:r w:rsidR="007655FD">
        <w:rPr>
          <w:sz w:val="28"/>
          <w:szCs w:val="28"/>
          <w:lang w:val="ru-RU"/>
        </w:rPr>
        <w:t>,</w:t>
      </w:r>
      <w:r w:rsidRPr="009341FE">
        <w:rPr>
          <w:sz w:val="28"/>
          <w:szCs w:val="28"/>
          <w:lang w:val="ru-RU"/>
        </w:rPr>
        <w:t xml:space="preserve"> отображаются на основании сведений,</w:t>
      </w:r>
      <w:r w:rsidR="00A76D2E">
        <w:rPr>
          <w:sz w:val="28"/>
          <w:szCs w:val="28"/>
          <w:lang w:val="ru-RU"/>
        </w:rPr>
        <w:t xml:space="preserve"> </w:t>
      </w:r>
      <w:r w:rsidRPr="009341FE">
        <w:rPr>
          <w:sz w:val="28"/>
          <w:szCs w:val="28"/>
          <w:lang w:val="ru-RU"/>
        </w:rPr>
        <w:t xml:space="preserve">предоставляемых </w:t>
      </w:r>
      <w:bookmarkStart w:id="410" w:name="OLE_LINK14"/>
      <w:bookmarkStart w:id="411" w:name="OLE_LINK13"/>
      <w:r w:rsidRPr="009341FE">
        <w:rPr>
          <w:sz w:val="28"/>
          <w:szCs w:val="28"/>
          <w:lang w:val="ru-RU"/>
        </w:rPr>
        <w:t>Главным управлением МЧС России</w:t>
      </w:r>
      <w:r w:rsidR="00A76D2E">
        <w:rPr>
          <w:sz w:val="28"/>
          <w:szCs w:val="28"/>
          <w:lang w:val="ru-RU"/>
        </w:rPr>
        <w:br/>
      </w:r>
      <w:r w:rsidRPr="009341FE">
        <w:rPr>
          <w:sz w:val="28"/>
          <w:szCs w:val="28"/>
          <w:lang w:val="ru-RU"/>
        </w:rPr>
        <w:t xml:space="preserve">по </w:t>
      </w:r>
      <w:bookmarkEnd w:id="410"/>
      <w:bookmarkEnd w:id="411"/>
      <w:r w:rsidRPr="009341FE">
        <w:rPr>
          <w:sz w:val="28"/>
          <w:szCs w:val="28"/>
          <w:lang w:val="ru-RU"/>
        </w:rPr>
        <w:t xml:space="preserve">Республике Алтай. </w:t>
      </w:r>
    </w:p>
    <w:p w:rsidR="00B70797" w:rsidRPr="009341FE" w:rsidRDefault="00FC472D" w:rsidP="00FC472D">
      <w:pPr>
        <w:pStyle w:val="affffc"/>
        <w:rPr>
          <w:b/>
          <w:i/>
          <w:sz w:val="28"/>
          <w:szCs w:val="28"/>
          <w:lang w:val="ru-RU"/>
        </w:rPr>
      </w:pPr>
      <w:r>
        <w:rPr>
          <w:sz w:val="28"/>
          <w:szCs w:val="28"/>
          <w:lang w:val="ru-RU"/>
        </w:rPr>
        <w:t>4</w:t>
      </w:r>
      <w:r w:rsidR="00B176F8">
        <w:rPr>
          <w:sz w:val="28"/>
          <w:szCs w:val="28"/>
          <w:lang w:val="ru-RU"/>
        </w:rPr>
        <w:t>4</w:t>
      </w:r>
      <w:r>
        <w:rPr>
          <w:sz w:val="28"/>
          <w:szCs w:val="28"/>
          <w:lang w:val="ru-RU"/>
        </w:rPr>
        <w:t xml:space="preserve">. </w:t>
      </w:r>
      <w:r w:rsidR="00B70797" w:rsidRPr="009341FE">
        <w:rPr>
          <w:sz w:val="28"/>
          <w:szCs w:val="28"/>
          <w:lang w:val="ru-RU"/>
        </w:rPr>
        <w:t>Нормативные показатели пожарной безопасности муниципальн</w:t>
      </w:r>
      <w:r w:rsidR="007655FD">
        <w:rPr>
          <w:sz w:val="28"/>
          <w:szCs w:val="28"/>
          <w:lang w:val="ru-RU"/>
        </w:rPr>
        <w:t>ого образования</w:t>
      </w:r>
      <w:r w:rsidR="00B70797" w:rsidRPr="009341FE">
        <w:rPr>
          <w:sz w:val="28"/>
          <w:szCs w:val="28"/>
          <w:lang w:val="ru-RU"/>
        </w:rPr>
        <w:t xml:space="preserve"> принимаются в соответствии с главой 15 </w:t>
      </w:r>
      <w:r w:rsidR="00A90F1A" w:rsidRPr="009341FE">
        <w:rPr>
          <w:sz w:val="28"/>
          <w:szCs w:val="28"/>
          <w:lang w:val="ru-RU"/>
        </w:rPr>
        <w:t>Федеральн</w:t>
      </w:r>
      <w:r w:rsidR="00A90F1A">
        <w:rPr>
          <w:sz w:val="28"/>
          <w:szCs w:val="28"/>
          <w:lang w:val="ru-RU"/>
        </w:rPr>
        <w:t>ого</w:t>
      </w:r>
      <w:r w:rsidR="00A90F1A" w:rsidRPr="009341FE">
        <w:rPr>
          <w:sz w:val="28"/>
          <w:szCs w:val="28"/>
          <w:lang w:val="ru-RU"/>
        </w:rPr>
        <w:t xml:space="preserve"> закон</w:t>
      </w:r>
      <w:r w:rsidR="00A90F1A">
        <w:rPr>
          <w:sz w:val="28"/>
          <w:szCs w:val="28"/>
          <w:lang w:val="ru-RU"/>
        </w:rPr>
        <w:t>а</w:t>
      </w:r>
      <w:r w:rsidR="00A90F1A" w:rsidRPr="009341FE">
        <w:rPr>
          <w:sz w:val="28"/>
          <w:szCs w:val="28"/>
          <w:lang w:val="ru-RU"/>
        </w:rPr>
        <w:t xml:space="preserve"> </w:t>
      </w:r>
      <w:r w:rsidR="00A90F1A" w:rsidRPr="009341FE">
        <w:rPr>
          <w:sz w:val="28"/>
          <w:szCs w:val="28"/>
          <w:lang w:val="ru-RU"/>
        </w:rPr>
        <w:lastRenderedPageBreak/>
        <w:t>от 22 июля 2008 года № 123-ФЗ</w:t>
      </w:r>
      <w:r w:rsidR="00A90F1A">
        <w:rPr>
          <w:sz w:val="28"/>
          <w:szCs w:val="28"/>
          <w:lang w:val="ru-RU"/>
        </w:rPr>
        <w:t xml:space="preserve"> «</w:t>
      </w:r>
      <w:r w:rsidR="00B70797" w:rsidRPr="009341FE">
        <w:rPr>
          <w:sz w:val="28"/>
          <w:szCs w:val="28"/>
          <w:lang w:val="ru-RU"/>
        </w:rPr>
        <w:t>Техническ</w:t>
      </w:r>
      <w:r w:rsidR="00A90F1A">
        <w:rPr>
          <w:sz w:val="28"/>
          <w:szCs w:val="28"/>
          <w:lang w:val="ru-RU"/>
        </w:rPr>
        <w:t>ий</w:t>
      </w:r>
      <w:r w:rsidR="00B70797" w:rsidRPr="009341FE">
        <w:rPr>
          <w:sz w:val="28"/>
          <w:szCs w:val="28"/>
          <w:lang w:val="ru-RU"/>
        </w:rPr>
        <w:t xml:space="preserve"> регламент о требованиях пожарной безопасности</w:t>
      </w:r>
      <w:r w:rsidR="00A90F1A">
        <w:rPr>
          <w:sz w:val="28"/>
          <w:szCs w:val="28"/>
          <w:lang w:val="ru-RU"/>
        </w:rPr>
        <w:t>».</w:t>
      </w:r>
      <w:r w:rsidR="00B70797" w:rsidRPr="009341FE">
        <w:rPr>
          <w:sz w:val="28"/>
          <w:szCs w:val="28"/>
          <w:lang w:val="ru-RU"/>
        </w:rPr>
        <w:t xml:space="preserve"> </w:t>
      </w:r>
    </w:p>
    <w:p w:rsidR="00B70797" w:rsidRPr="009341FE" w:rsidRDefault="00FC472D" w:rsidP="00B70797">
      <w:pPr>
        <w:pStyle w:val="affffc"/>
        <w:rPr>
          <w:sz w:val="28"/>
          <w:szCs w:val="28"/>
          <w:lang w:val="ru-RU"/>
        </w:rPr>
      </w:pPr>
      <w:r>
        <w:rPr>
          <w:sz w:val="28"/>
          <w:szCs w:val="28"/>
          <w:lang w:val="ru-RU"/>
        </w:rPr>
        <w:t>4</w:t>
      </w:r>
      <w:r w:rsidR="00B176F8">
        <w:rPr>
          <w:sz w:val="28"/>
          <w:szCs w:val="28"/>
          <w:lang w:val="ru-RU"/>
        </w:rPr>
        <w:t>5</w:t>
      </w:r>
      <w:r>
        <w:rPr>
          <w:sz w:val="28"/>
          <w:szCs w:val="28"/>
          <w:lang w:val="ru-RU"/>
        </w:rPr>
        <w:t xml:space="preserve">. </w:t>
      </w:r>
      <w:r w:rsidR="00B70797" w:rsidRPr="009341FE">
        <w:rPr>
          <w:sz w:val="28"/>
          <w:szCs w:val="28"/>
          <w:lang w:val="ru-RU"/>
        </w:rPr>
        <w:t>На территориях, подверженных затоплению и подтоплению, строительство</w:t>
      </w:r>
      <w:r w:rsidR="00A76D2E">
        <w:rPr>
          <w:sz w:val="28"/>
          <w:szCs w:val="28"/>
          <w:lang w:val="ru-RU"/>
        </w:rPr>
        <w:t xml:space="preserve"> </w:t>
      </w:r>
      <w:r w:rsidR="00B70797" w:rsidRPr="009341FE">
        <w:rPr>
          <w:sz w:val="28"/>
          <w:szCs w:val="28"/>
          <w:lang w:val="ru-RU"/>
        </w:rPr>
        <w:t>капитальных зданий, строений, сооружений без проведения мероприятий</w:t>
      </w:r>
      <w:r w:rsidR="00A76D2E">
        <w:rPr>
          <w:sz w:val="28"/>
          <w:szCs w:val="28"/>
          <w:lang w:val="ru-RU"/>
        </w:rPr>
        <w:t xml:space="preserve"> </w:t>
      </w:r>
      <w:r w:rsidR="00B70797" w:rsidRPr="009341FE">
        <w:rPr>
          <w:sz w:val="28"/>
          <w:szCs w:val="28"/>
          <w:lang w:val="ru-RU"/>
        </w:rPr>
        <w:t>по предотвращению негативного воздействия вод запреща</w:t>
      </w:r>
      <w:r w:rsidR="00AD2C69">
        <w:rPr>
          <w:sz w:val="28"/>
          <w:szCs w:val="28"/>
          <w:lang w:val="ru-RU"/>
        </w:rPr>
        <w:t>е</w:t>
      </w:r>
      <w:r w:rsidR="00B70797" w:rsidRPr="009341FE">
        <w:rPr>
          <w:sz w:val="28"/>
          <w:szCs w:val="28"/>
          <w:lang w:val="ru-RU"/>
        </w:rPr>
        <w:t xml:space="preserve">тся. </w:t>
      </w:r>
    </w:p>
    <w:p w:rsidR="00B70797" w:rsidRPr="009341FE" w:rsidRDefault="00B70797" w:rsidP="00B70797">
      <w:pPr>
        <w:pStyle w:val="affffc"/>
        <w:rPr>
          <w:sz w:val="28"/>
          <w:szCs w:val="28"/>
          <w:lang w:val="ru-RU"/>
        </w:rPr>
      </w:pPr>
      <w:r w:rsidRPr="009341FE">
        <w:rPr>
          <w:sz w:val="28"/>
          <w:szCs w:val="28"/>
          <w:lang w:val="ru-RU"/>
        </w:rPr>
        <w:t>Территории, расположенные на участках, подверженных негативному влиянию</w:t>
      </w:r>
      <w:r w:rsidR="00A76D2E">
        <w:rPr>
          <w:sz w:val="28"/>
          <w:szCs w:val="28"/>
          <w:lang w:val="ru-RU"/>
        </w:rPr>
        <w:t xml:space="preserve"> </w:t>
      </w:r>
      <w:r w:rsidRPr="009341FE">
        <w:rPr>
          <w:sz w:val="28"/>
          <w:szCs w:val="28"/>
          <w:lang w:val="ru-RU"/>
        </w:rPr>
        <w:t xml:space="preserve">вод должны быть обеспечены защитными гидротехническими сооружениями. </w:t>
      </w:r>
    </w:p>
    <w:p w:rsidR="00B70797" w:rsidRPr="009341FE" w:rsidRDefault="00B70797" w:rsidP="00B70797">
      <w:pPr>
        <w:pStyle w:val="affffc"/>
        <w:rPr>
          <w:sz w:val="28"/>
          <w:szCs w:val="28"/>
          <w:lang w:val="ru-RU"/>
        </w:rPr>
      </w:pPr>
      <w:r w:rsidRPr="009341FE">
        <w:rPr>
          <w:sz w:val="28"/>
          <w:szCs w:val="28"/>
          <w:lang w:val="ru-RU"/>
        </w:rPr>
        <w:t>Территории, расположенные на прибрежных участках, должны быть защищены</w:t>
      </w:r>
      <w:r w:rsidR="00A76D2E">
        <w:rPr>
          <w:sz w:val="28"/>
          <w:szCs w:val="28"/>
          <w:lang w:val="ru-RU"/>
        </w:rPr>
        <w:t xml:space="preserve"> </w:t>
      </w:r>
      <w:r w:rsidRPr="009341FE">
        <w:rPr>
          <w:sz w:val="28"/>
          <w:szCs w:val="28"/>
          <w:lang w:val="ru-RU"/>
        </w:rPr>
        <w:t>от затопления паводковыми водами, ветровым нагоном воды</w:t>
      </w:r>
      <w:r w:rsidR="00A76D2E">
        <w:rPr>
          <w:sz w:val="28"/>
          <w:szCs w:val="28"/>
          <w:lang w:val="ru-RU"/>
        </w:rPr>
        <w:br/>
      </w:r>
      <w:r w:rsidRPr="009341FE">
        <w:rPr>
          <w:sz w:val="28"/>
          <w:szCs w:val="28"/>
          <w:lang w:val="ru-RU"/>
        </w:rPr>
        <w:t>и подтопления грунтовыми водами подсыпкой (намывом) или обвалованием. Отметку бровки подсыпанной</w:t>
      </w:r>
      <w:r w:rsidR="00A76D2E">
        <w:rPr>
          <w:sz w:val="28"/>
          <w:szCs w:val="28"/>
          <w:lang w:val="ru-RU"/>
        </w:rPr>
        <w:t xml:space="preserve"> </w:t>
      </w:r>
      <w:r w:rsidRPr="009341FE">
        <w:rPr>
          <w:sz w:val="28"/>
          <w:szCs w:val="28"/>
          <w:lang w:val="ru-RU"/>
        </w:rPr>
        <w:t>территории следует принимать не менее,</w:t>
      </w:r>
      <w:r w:rsidR="00A76D2E">
        <w:rPr>
          <w:sz w:val="28"/>
          <w:szCs w:val="28"/>
          <w:lang w:val="ru-RU"/>
        </w:rPr>
        <w:br/>
      </w:r>
      <w:r w:rsidRPr="009341FE">
        <w:rPr>
          <w:sz w:val="28"/>
          <w:szCs w:val="28"/>
          <w:lang w:val="ru-RU"/>
        </w:rPr>
        <w:t xml:space="preserve">чем на 0,5 м выше расчетного горизонта высоких вод с учетом высоты волны при ветровом нагоне. </w:t>
      </w:r>
    </w:p>
    <w:p w:rsidR="00B70797" w:rsidRPr="009341FE" w:rsidRDefault="00B70797" w:rsidP="00B70797">
      <w:pPr>
        <w:pStyle w:val="affffc"/>
        <w:rPr>
          <w:sz w:val="28"/>
          <w:szCs w:val="28"/>
          <w:lang w:val="ru-RU"/>
        </w:rPr>
      </w:pPr>
      <w:r w:rsidRPr="009341FE">
        <w:rPr>
          <w:sz w:val="28"/>
          <w:szCs w:val="28"/>
          <w:lang w:val="ru-RU"/>
        </w:rPr>
        <w:t>За расчетный горизонт высоких вод следует принимать отметку наивысшего</w:t>
      </w:r>
      <w:r w:rsidR="00A76D2E">
        <w:rPr>
          <w:sz w:val="28"/>
          <w:szCs w:val="28"/>
          <w:lang w:val="ru-RU"/>
        </w:rPr>
        <w:t xml:space="preserve"> </w:t>
      </w:r>
      <w:r w:rsidRPr="009341FE">
        <w:rPr>
          <w:sz w:val="28"/>
          <w:szCs w:val="28"/>
          <w:lang w:val="ru-RU"/>
        </w:rPr>
        <w:t xml:space="preserve">уровня воды повторяемостью: </w:t>
      </w:r>
    </w:p>
    <w:p w:rsidR="00B70797" w:rsidRPr="009341FE" w:rsidRDefault="00B70797" w:rsidP="00AD2C69">
      <w:pPr>
        <w:pStyle w:val="affffc"/>
        <w:rPr>
          <w:sz w:val="28"/>
          <w:szCs w:val="28"/>
          <w:lang w:val="ru-RU"/>
        </w:rPr>
      </w:pPr>
      <w:r w:rsidRPr="009341FE">
        <w:rPr>
          <w:sz w:val="28"/>
          <w:szCs w:val="28"/>
          <w:lang w:val="ru-RU"/>
        </w:rPr>
        <w:t xml:space="preserve">один раз в 100 лет – для территорий, застроенных или подлежащих застройке жилыми и общественными зданиями; </w:t>
      </w:r>
    </w:p>
    <w:p w:rsidR="00B70797" w:rsidRPr="009341FE" w:rsidRDefault="00B70797" w:rsidP="00AD2C69">
      <w:pPr>
        <w:pStyle w:val="affffc"/>
        <w:rPr>
          <w:sz w:val="28"/>
          <w:szCs w:val="28"/>
          <w:lang w:val="ru-RU"/>
        </w:rPr>
      </w:pPr>
      <w:r w:rsidRPr="009341FE">
        <w:rPr>
          <w:sz w:val="28"/>
          <w:szCs w:val="28"/>
          <w:lang w:val="ru-RU"/>
        </w:rPr>
        <w:t>один раз в 10 лет – для территорий парков и плоскостных спортивных</w:t>
      </w:r>
      <w:r w:rsidR="00A76D2E">
        <w:rPr>
          <w:sz w:val="28"/>
          <w:szCs w:val="28"/>
          <w:lang w:val="ru-RU"/>
        </w:rPr>
        <w:t xml:space="preserve"> </w:t>
      </w:r>
      <w:r w:rsidRPr="009341FE">
        <w:rPr>
          <w:sz w:val="28"/>
          <w:szCs w:val="28"/>
          <w:lang w:val="ru-RU"/>
        </w:rPr>
        <w:t xml:space="preserve">сооружений. </w:t>
      </w:r>
    </w:p>
    <w:p w:rsidR="00B70797" w:rsidRPr="009341FE" w:rsidRDefault="00B70797" w:rsidP="00B70797">
      <w:pPr>
        <w:pStyle w:val="affffc"/>
        <w:rPr>
          <w:sz w:val="28"/>
          <w:szCs w:val="28"/>
          <w:lang w:val="ru-RU"/>
        </w:rPr>
      </w:pPr>
      <w:r w:rsidRPr="009341FE">
        <w:rPr>
          <w:sz w:val="28"/>
          <w:szCs w:val="28"/>
          <w:lang w:val="ru-RU"/>
        </w:rPr>
        <w:t>В качестве основных средств инженерной защиты от затопления следует</w:t>
      </w:r>
      <w:r w:rsidR="00A76D2E">
        <w:rPr>
          <w:sz w:val="28"/>
          <w:szCs w:val="28"/>
          <w:lang w:val="ru-RU"/>
        </w:rPr>
        <w:t xml:space="preserve"> </w:t>
      </w:r>
      <w:r w:rsidRPr="009341FE">
        <w:rPr>
          <w:sz w:val="28"/>
          <w:szCs w:val="28"/>
          <w:lang w:val="ru-RU"/>
        </w:rPr>
        <w:t xml:space="preserve">предусматривать: </w:t>
      </w:r>
    </w:p>
    <w:p w:rsidR="00B70797" w:rsidRPr="009341FE" w:rsidRDefault="00B70797" w:rsidP="00AD2C69">
      <w:pPr>
        <w:pStyle w:val="affffc"/>
        <w:ind w:left="709" w:firstLine="0"/>
        <w:rPr>
          <w:sz w:val="28"/>
          <w:szCs w:val="28"/>
          <w:lang w:val="ru-RU"/>
        </w:rPr>
      </w:pPr>
      <w:r w:rsidRPr="009341FE">
        <w:rPr>
          <w:sz w:val="28"/>
          <w:szCs w:val="28"/>
          <w:lang w:val="ru-RU"/>
        </w:rPr>
        <w:t xml:space="preserve">обвалование территорий со стороны водных объектов; </w:t>
      </w:r>
    </w:p>
    <w:p w:rsidR="00B70797" w:rsidRPr="009341FE" w:rsidRDefault="00B70797" w:rsidP="00AD2C69">
      <w:pPr>
        <w:pStyle w:val="affffc"/>
        <w:rPr>
          <w:sz w:val="28"/>
          <w:szCs w:val="28"/>
          <w:lang w:val="ru-RU"/>
        </w:rPr>
      </w:pPr>
      <w:r w:rsidRPr="009341FE">
        <w:rPr>
          <w:sz w:val="28"/>
          <w:szCs w:val="28"/>
          <w:lang w:val="ru-RU"/>
        </w:rPr>
        <w:t>искусственное повышение рельефа территории до незатопляемых</w:t>
      </w:r>
      <w:r w:rsidRPr="009341FE">
        <w:rPr>
          <w:sz w:val="28"/>
          <w:szCs w:val="28"/>
          <w:lang w:val="ru-RU"/>
        </w:rPr>
        <w:br/>
        <w:t xml:space="preserve">планировочных отметок; </w:t>
      </w:r>
    </w:p>
    <w:p w:rsidR="00B70797" w:rsidRPr="009341FE" w:rsidRDefault="00B70797" w:rsidP="00AD2C69">
      <w:pPr>
        <w:pStyle w:val="affffc"/>
        <w:rPr>
          <w:sz w:val="28"/>
          <w:szCs w:val="28"/>
          <w:lang w:val="ru-RU"/>
        </w:rPr>
      </w:pPr>
      <w:r w:rsidRPr="009341FE">
        <w:rPr>
          <w:sz w:val="28"/>
          <w:szCs w:val="28"/>
          <w:lang w:val="ru-RU"/>
        </w:rPr>
        <w:t>аккумуляцию, регулирование, отвод поверхностных сбросных</w:t>
      </w:r>
      <w:r w:rsidR="00A76D2E">
        <w:rPr>
          <w:sz w:val="28"/>
          <w:szCs w:val="28"/>
          <w:lang w:val="ru-RU"/>
        </w:rPr>
        <w:br/>
      </w:r>
      <w:r w:rsidRPr="009341FE">
        <w:rPr>
          <w:sz w:val="28"/>
          <w:szCs w:val="28"/>
          <w:lang w:val="ru-RU"/>
        </w:rPr>
        <w:t>и дренажных</w:t>
      </w:r>
      <w:r w:rsidR="00A76D2E">
        <w:rPr>
          <w:sz w:val="28"/>
          <w:szCs w:val="28"/>
          <w:lang w:val="ru-RU"/>
        </w:rPr>
        <w:t xml:space="preserve"> </w:t>
      </w:r>
      <w:r w:rsidRPr="009341FE">
        <w:rPr>
          <w:sz w:val="28"/>
          <w:szCs w:val="28"/>
          <w:lang w:val="ru-RU"/>
        </w:rPr>
        <w:t>вод с затопленных, временно затопляемых территорий</w:t>
      </w:r>
      <w:r w:rsidR="00A76D2E">
        <w:rPr>
          <w:sz w:val="28"/>
          <w:szCs w:val="28"/>
          <w:lang w:val="ru-RU"/>
        </w:rPr>
        <w:br/>
      </w:r>
      <w:r w:rsidRPr="009341FE">
        <w:rPr>
          <w:sz w:val="28"/>
          <w:szCs w:val="28"/>
          <w:lang w:val="ru-RU"/>
        </w:rPr>
        <w:t xml:space="preserve">и низинных нарушенных земель; </w:t>
      </w:r>
    </w:p>
    <w:p w:rsidR="00B70797" w:rsidRPr="009341FE" w:rsidRDefault="00B70797" w:rsidP="00AD2C69">
      <w:pPr>
        <w:pStyle w:val="affffc"/>
        <w:rPr>
          <w:sz w:val="28"/>
          <w:szCs w:val="28"/>
          <w:lang w:val="ru-RU"/>
        </w:rPr>
      </w:pPr>
      <w:r w:rsidRPr="009341FE">
        <w:rPr>
          <w:sz w:val="28"/>
          <w:szCs w:val="28"/>
          <w:lang w:val="ru-RU"/>
        </w:rPr>
        <w:t>сооружения инженерной защиты, в том числе: дамбы обвалования, дренажи,</w:t>
      </w:r>
      <w:r w:rsidR="00A76D2E">
        <w:rPr>
          <w:sz w:val="28"/>
          <w:szCs w:val="28"/>
          <w:lang w:val="ru-RU"/>
        </w:rPr>
        <w:t xml:space="preserve"> </w:t>
      </w:r>
      <w:r w:rsidRPr="009341FE">
        <w:rPr>
          <w:sz w:val="28"/>
          <w:szCs w:val="28"/>
          <w:lang w:val="ru-RU"/>
        </w:rPr>
        <w:t xml:space="preserve">дренажные и водосбросные сети, водохранилища многолетнего регулирования стока крупных рек и другие. </w:t>
      </w:r>
    </w:p>
    <w:p w:rsidR="00B70797" w:rsidRPr="009341FE" w:rsidRDefault="00B70797" w:rsidP="00B70797">
      <w:pPr>
        <w:pStyle w:val="affffc"/>
        <w:rPr>
          <w:sz w:val="28"/>
          <w:szCs w:val="28"/>
          <w:lang w:val="ru-RU"/>
        </w:rPr>
      </w:pPr>
      <w:r w:rsidRPr="009341FE">
        <w:rPr>
          <w:sz w:val="28"/>
          <w:szCs w:val="28"/>
          <w:lang w:val="ru-RU"/>
        </w:rPr>
        <w:t xml:space="preserve">В качестве вспомогательных (некапитальных) средств инженерной защиты следует предусматривать: </w:t>
      </w:r>
    </w:p>
    <w:p w:rsidR="00B70797" w:rsidRPr="009341FE" w:rsidRDefault="00B70797" w:rsidP="00AD2C69">
      <w:pPr>
        <w:pStyle w:val="affffc"/>
        <w:rPr>
          <w:sz w:val="28"/>
          <w:szCs w:val="28"/>
          <w:lang w:val="ru-RU"/>
        </w:rPr>
      </w:pPr>
      <w:r w:rsidRPr="009341FE">
        <w:rPr>
          <w:sz w:val="28"/>
          <w:szCs w:val="28"/>
          <w:lang w:val="ru-RU"/>
        </w:rPr>
        <w:t>увеличение пропускной способности русел рек, их расчистку, дноуглубление</w:t>
      </w:r>
      <w:r w:rsidR="00A76D2E">
        <w:rPr>
          <w:sz w:val="28"/>
          <w:szCs w:val="28"/>
          <w:lang w:val="ru-RU"/>
        </w:rPr>
        <w:t xml:space="preserve"> </w:t>
      </w:r>
      <w:r w:rsidRPr="009341FE">
        <w:rPr>
          <w:sz w:val="28"/>
          <w:szCs w:val="28"/>
          <w:lang w:val="ru-RU"/>
        </w:rPr>
        <w:t xml:space="preserve">и спрямление; </w:t>
      </w:r>
    </w:p>
    <w:p w:rsidR="00B70797" w:rsidRPr="009341FE" w:rsidRDefault="00B70797" w:rsidP="00AD2C69">
      <w:pPr>
        <w:pStyle w:val="affffc"/>
        <w:ind w:left="709" w:firstLine="0"/>
        <w:rPr>
          <w:sz w:val="28"/>
          <w:szCs w:val="28"/>
          <w:lang w:val="ru-RU"/>
        </w:rPr>
      </w:pPr>
      <w:r w:rsidRPr="009341FE">
        <w:rPr>
          <w:sz w:val="28"/>
          <w:szCs w:val="28"/>
          <w:lang w:val="ru-RU"/>
        </w:rPr>
        <w:t xml:space="preserve">расчистку водоемов и водотоков; </w:t>
      </w:r>
    </w:p>
    <w:p w:rsidR="00B70797" w:rsidRPr="009341FE" w:rsidRDefault="00B70797" w:rsidP="00AD2C69">
      <w:pPr>
        <w:pStyle w:val="affffc"/>
        <w:rPr>
          <w:sz w:val="28"/>
          <w:szCs w:val="28"/>
          <w:lang w:val="ru-RU"/>
        </w:rPr>
      </w:pPr>
      <w:r w:rsidRPr="009341FE">
        <w:rPr>
          <w:sz w:val="28"/>
          <w:szCs w:val="28"/>
          <w:lang w:val="ru-RU"/>
        </w:rPr>
        <w:t>мероприятия по противопаводковой защите, включающие: выполаживание</w:t>
      </w:r>
      <w:r w:rsidR="00A76D2E">
        <w:rPr>
          <w:sz w:val="28"/>
          <w:szCs w:val="28"/>
          <w:lang w:val="ru-RU"/>
        </w:rPr>
        <w:t xml:space="preserve"> </w:t>
      </w:r>
      <w:r w:rsidRPr="009341FE">
        <w:rPr>
          <w:sz w:val="28"/>
          <w:szCs w:val="28"/>
          <w:lang w:val="ru-RU"/>
        </w:rPr>
        <w:t xml:space="preserve">берегов, биогенное закрепление, укрепление берегов песчано-гравийной и каменной наброской на наиболее проблемных местах. </w:t>
      </w:r>
    </w:p>
    <w:p w:rsidR="00B70797" w:rsidRPr="009341FE" w:rsidRDefault="00B70797" w:rsidP="00B70797">
      <w:pPr>
        <w:pStyle w:val="affffc"/>
        <w:rPr>
          <w:sz w:val="28"/>
          <w:szCs w:val="28"/>
          <w:lang w:val="ru-RU"/>
        </w:rPr>
      </w:pPr>
      <w:r w:rsidRPr="009341FE">
        <w:rPr>
          <w:sz w:val="28"/>
          <w:szCs w:val="28"/>
          <w:lang w:val="ru-RU"/>
        </w:rPr>
        <w:t>В состав проекта инженерной защиты территории следует включать</w:t>
      </w:r>
      <w:r w:rsidRPr="009341FE">
        <w:rPr>
          <w:sz w:val="28"/>
          <w:szCs w:val="28"/>
          <w:lang w:val="ru-RU"/>
        </w:rPr>
        <w:br/>
        <w:t>организационно-технические мероприятия, предусматривающие пропуск весенних</w:t>
      </w:r>
      <w:r w:rsidR="00A76D2E">
        <w:rPr>
          <w:sz w:val="28"/>
          <w:szCs w:val="28"/>
          <w:lang w:val="ru-RU"/>
        </w:rPr>
        <w:t xml:space="preserve"> </w:t>
      </w:r>
      <w:r w:rsidRPr="009341FE">
        <w:rPr>
          <w:sz w:val="28"/>
          <w:szCs w:val="28"/>
          <w:lang w:val="ru-RU"/>
        </w:rPr>
        <w:t xml:space="preserve">половодий и дождевых паводков. </w:t>
      </w:r>
    </w:p>
    <w:p w:rsidR="00B70797" w:rsidRPr="009341FE" w:rsidRDefault="00B70797" w:rsidP="00B70797">
      <w:pPr>
        <w:pStyle w:val="affffc"/>
        <w:rPr>
          <w:sz w:val="28"/>
          <w:szCs w:val="28"/>
          <w:lang w:val="ru-RU"/>
        </w:rPr>
      </w:pPr>
      <w:r w:rsidRPr="009341FE">
        <w:rPr>
          <w:sz w:val="28"/>
          <w:szCs w:val="28"/>
          <w:lang w:val="ru-RU"/>
        </w:rPr>
        <w:t>При устройстве инженерной защиты от затопления следует определять</w:t>
      </w:r>
      <w:r w:rsidRPr="009341FE">
        <w:rPr>
          <w:sz w:val="28"/>
          <w:szCs w:val="28"/>
          <w:lang w:val="ru-RU"/>
        </w:rPr>
        <w:br/>
        <w:t xml:space="preserve">целесообразность и возможность одновременного использования </w:t>
      </w:r>
      <w:r w:rsidRPr="009341FE">
        <w:rPr>
          <w:sz w:val="28"/>
          <w:szCs w:val="28"/>
          <w:lang w:val="ru-RU"/>
        </w:rPr>
        <w:lastRenderedPageBreak/>
        <w:t>сооружений и систем инженерной защиты в целях улучшения водообеспечения и водоснабжения, эксплуатации промышленных</w:t>
      </w:r>
      <w:r w:rsidR="00A76D2E">
        <w:rPr>
          <w:sz w:val="28"/>
          <w:szCs w:val="28"/>
          <w:lang w:val="ru-RU"/>
        </w:rPr>
        <w:br/>
      </w:r>
      <w:r w:rsidRPr="009341FE">
        <w:rPr>
          <w:sz w:val="28"/>
          <w:szCs w:val="28"/>
          <w:lang w:val="ru-RU"/>
        </w:rPr>
        <w:t>и коммунальных объектов, а также в интересах энергетики, транспорта, рекреации и охраны природы, предусматривая в проектах возможность создания</w:t>
      </w:r>
      <w:r w:rsidR="00A76D2E">
        <w:rPr>
          <w:sz w:val="28"/>
          <w:szCs w:val="28"/>
          <w:lang w:val="ru-RU"/>
        </w:rPr>
        <w:t xml:space="preserve"> </w:t>
      </w:r>
      <w:r w:rsidRPr="009341FE">
        <w:rPr>
          <w:sz w:val="28"/>
          <w:szCs w:val="28"/>
          <w:lang w:val="ru-RU"/>
        </w:rPr>
        <w:t xml:space="preserve">вариантов сооружений инженерной защиты многофункционального назначения. </w:t>
      </w:r>
    </w:p>
    <w:p w:rsidR="00B70797" w:rsidRPr="009341FE" w:rsidRDefault="00B70797" w:rsidP="00B70797">
      <w:pPr>
        <w:pStyle w:val="affffc"/>
        <w:rPr>
          <w:sz w:val="28"/>
          <w:szCs w:val="28"/>
          <w:lang w:val="ru-RU"/>
        </w:rPr>
      </w:pPr>
      <w:r w:rsidRPr="009341FE">
        <w:rPr>
          <w:sz w:val="28"/>
          <w:szCs w:val="28"/>
          <w:lang w:val="ru-RU"/>
        </w:rPr>
        <w:t>Сооружения и мероприятия для защиты от затопления проектируются</w:t>
      </w:r>
      <w:r w:rsidRPr="009341FE">
        <w:rPr>
          <w:sz w:val="28"/>
          <w:szCs w:val="28"/>
          <w:lang w:val="ru-RU"/>
        </w:rPr>
        <w:br/>
        <w:t>в соответствии с</w:t>
      </w:r>
      <w:r w:rsidR="0032465B">
        <w:rPr>
          <w:sz w:val="28"/>
          <w:szCs w:val="28"/>
          <w:lang w:val="ru-RU"/>
        </w:rPr>
        <w:t xml:space="preserve"> требованиями СП 116.13330.2012</w:t>
      </w:r>
      <w:r w:rsidRPr="009341FE">
        <w:rPr>
          <w:sz w:val="28"/>
          <w:szCs w:val="28"/>
          <w:lang w:val="ru-RU"/>
        </w:rPr>
        <w:t xml:space="preserve">. </w:t>
      </w:r>
    </w:p>
    <w:p w:rsidR="00B70797" w:rsidRPr="009341FE" w:rsidRDefault="00B70797" w:rsidP="00B70797">
      <w:pPr>
        <w:pStyle w:val="affffc"/>
        <w:rPr>
          <w:sz w:val="28"/>
          <w:szCs w:val="28"/>
          <w:lang w:val="ru-RU"/>
        </w:rPr>
      </w:pPr>
      <w:r w:rsidRPr="009341FE">
        <w:rPr>
          <w:sz w:val="28"/>
          <w:szCs w:val="28"/>
          <w:lang w:val="ru-RU"/>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w:t>
      </w:r>
      <w:r w:rsidR="00A76D2E">
        <w:rPr>
          <w:sz w:val="28"/>
          <w:szCs w:val="28"/>
          <w:lang w:val="ru-RU"/>
        </w:rPr>
        <w:t xml:space="preserve"> </w:t>
      </w:r>
      <w:r w:rsidRPr="009341FE">
        <w:rPr>
          <w:sz w:val="28"/>
          <w:szCs w:val="28"/>
          <w:lang w:val="ru-RU"/>
        </w:rPr>
        <w:t>и на территориях стадионов, парков и других озелененных территорий общего</w:t>
      </w:r>
      <w:r w:rsidR="00A76D2E">
        <w:rPr>
          <w:sz w:val="28"/>
          <w:szCs w:val="28"/>
          <w:lang w:val="ru-RU"/>
        </w:rPr>
        <w:t xml:space="preserve"> </w:t>
      </w:r>
      <w:r w:rsidRPr="009341FE">
        <w:rPr>
          <w:sz w:val="28"/>
          <w:szCs w:val="28"/>
          <w:lang w:val="ru-RU"/>
        </w:rPr>
        <w:t xml:space="preserve">пользования допускается открытая осушительная сеть. </w:t>
      </w:r>
    </w:p>
    <w:p w:rsidR="00B70797" w:rsidRPr="009341FE" w:rsidRDefault="00B70797" w:rsidP="00B70797">
      <w:pPr>
        <w:pStyle w:val="affffc"/>
        <w:rPr>
          <w:sz w:val="28"/>
          <w:szCs w:val="28"/>
          <w:lang w:val="ru-RU"/>
        </w:rPr>
      </w:pPr>
      <w:r w:rsidRPr="009341FE">
        <w:rPr>
          <w:sz w:val="28"/>
          <w:szCs w:val="28"/>
          <w:lang w:val="ru-RU"/>
        </w:rPr>
        <w:t>Для предотвращения заболачивания территории и защиты подземных частей</w:t>
      </w:r>
      <w:r w:rsidR="00A76D2E">
        <w:rPr>
          <w:sz w:val="28"/>
          <w:szCs w:val="28"/>
          <w:lang w:val="ru-RU"/>
        </w:rPr>
        <w:t xml:space="preserve"> </w:t>
      </w:r>
      <w:r w:rsidRPr="009341FE">
        <w:rPr>
          <w:sz w:val="28"/>
          <w:szCs w:val="28"/>
          <w:lang w:val="ru-RU"/>
        </w:rPr>
        <w:t>зданий и сооружений от подтопления существующими</w:t>
      </w:r>
      <w:r w:rsidR="00A76D2E">
        <w:rPr>
          <w:sz w:val="28"/>
          <w:szCs w:val="28"/>
          <w:lang w:val="ru-RU"/>
        </w:rPr>
        <w:br/>
      </w:r>
      <w:r w:rsidRPr="009341FE">
        <w:rPr>
          <w:sz w:val="28"/>
          <w:szCs w:val="28"/>
          <w:lang w:val="ru-RU"/>
        </w:rPr>
        <w:t>и прогнозируемыми грунтовыми водами в связанных грунтах необходимо предусматривать мероприятия</w:t>
      </w:r>
      <w:r w:rsidR="00A76D2E">
        <w:rPr>
          <w:sz w:val="28"/>
          <w:szCs w:val="28"/>
          <w:lang w:val="ru-RU"/>
        </w:rPr>
        <w:t xml:space="preserve"> </w:t>
      </w:r>
      <w:r w:rsidRPr="009341FE">
        <w:rPr>
          <w:sz w:val="28"/>
          <w:szCs w:val="28"/>
          <w:lang w:val="ru-RU"/>
        </w:rPr>
        <w:t>по водоотведению и водопонижению,</w:t>
      </w:r>
      <w:r w:rsidR="00A76D2E">
        <w:rPr>
          <w:sz w:val="28"/>
          <w:szCs w:val="28"/>
          <w:lang w:val="ru-RU"/>
        </w:rPr>
        <w:br/>
      </w:r>
      <w:r w:rsidRPr="009341FE">
        <w:rPr>
          <w:sz w:val="28"/>
          <w:szCs w:val="28"/>
          <w:lang w:val="ru-RU"/>
        </w:rPr>
        <w:t xml:space="preserve">как правило, в виде локальных профилактических или систематических дренажей в комплексе с закрытой ливневой канализацией. </w:t>
      </w:r>
    </w:p>
    <w:p w:rsidR="00B70797" w:rsidRPr="009341FE" w:rsidRDefault="00B70797" w:rsidP="00B70797">
      <w:pPr>
        <w:pStyle w:val="affffc"/>
        <w:rPr>
          <w:sz w:val="28"/>
          <w:szCs w:val="28"/>
          <w:lang w:val="ru-RU"/>
        </w:rPr>
      </w:pPr>
      <w:r w:rsidRPr="009341FE">
        <w:rPr>
          <w:sz w:val="28"/>
          <w:szCs w:val="28"/>
          <w:lang w:val="ru-RU"/>
        </w:rPr>
        <w:t xml:space="preserve">Понижение уровня грунтовых вод должно обеспечиваться: </w:t>
      </w:r>
    </w:p>
    <w:p w:rsidR="00B70797" w:rsidRPr="009341FE" w:rsidRDefault="00B70797" w:rsidP="006142E1">
      <w:pPr>
        <w:pStyle w:val="affffc"/>
        <w:rPr>
          <w:sz w:val="28"/>
          <w:szCs w:val="28"/>
          <w:lang w:val="ru-RU"/>
        </w:rPr>
      </w:pPr>
      <w:r w:rsidRPr="009341FE">
        <w:rPr>
          <w:sz w:val="28"/>
          <w:szCs w:val="28"/>
          <w:lang w:val="ru-RU"/>
        </w:rPr>
        <w:t>на территории капитальной застройки – не менее 2 м от проектной отметки</w:t>
      </w:r>
      <w:r w:rsidR="00D76F89">
        <w:rPr>
          <w:sz w:val="28"/>
          <w:szCs w:val="28"/>
          <w:lang w:val="ru-RU"/>
        </w:rPr>
        <w:t xml:space="preserve"> </w:t>
      </w:r>
      <w:r w:rsidRPr="009341FE">
        <w:rPr>
          <w:sz w:val="28"/>
          <w:szCs w:val="28"/>
          <w:lang w:val="ru-RU"/>
        </w:rPr>
        <w:t xml:space="preserve">поверхности; </w:t>
      </w:r>
    </w:p>
    <w:p w:rsidR="00B70797" w:rsidRPr="009341FE" w:rsidRDefault="00B70797" w:rsidP="006142E1">
      <w:pPr>
        <w:pStyle w:val="affffc"/>
        <w:rPr>
          <w:sz w:val="28"/>
          <w:szCs w:val="28"/>
          <w:lang w:val="ru-RU"/>
        </w:rPr>
      </w:pPr>
      <w:r w:rsidRPr="009341FE">
        <w:rPr>
          <w:sz w:val="28"/>
          <w:szCs w:val="28"/>
          <w:lang w:val="ru-RU"/>
        </w:rPr>
        <w:t>на территории стадионов, парков, скверов и других зеленых насаждений –</w:t>
      </w:r>
      <w:r w:rsidR="00D76F89">
        <w:rPr>
          <w:sz w:val="28"/>
          <w:szCs w:val="28"/>
          <w:lang w:val="ru-RU"/>
        </w:rPr>
        <w:t xml:space="preserve"> </w:t>
      </w:r>
      <w:r w:rsidRPr="009341FE">
        <w:rPr>
          <w:sz w:val="28"/>
          <w:szCs w:val="28"/>
          <w:lang w:val="ru-RU"/>
        </w:rPr>
        <w:t xml:space="preserve">не менее 1 м; </w:t>
      </w:r>
    </w:p>
    <w:p w:rsidR="00B70797" w:rsidRDefault="00B70797" w:rsidP="006142E1">
      <w:pPr>
        <w:pStyle w:val="affffc"/>
        <w:rPr>
          <w:sz w:val="28"/>
          <w:szCs w:val="28"/>
          <w:lang w:val="ru-RU"/>
        </w:rPr>
      </w:pPr>
      <w:r w:rsidRPr="009341FE">
        <w:rPr>
          <w:sz w:val="28"/>
          <w:szCs w:val="28"/>
          <w:lang w:val="ru-RU"/>
        </w:rPr>
        <w:t>на территории крупных промышленных зон и комплексов не менее</w:t>
      </w:r>
      <w:r w:rsidR="006142E1">
        <w:rPr>
          <w:sz w:val="28"/>
          <w:szCs w:val="28"/>
          <w:lang w:val="ru-RU"/>
        </w:rPr>
        <w:br/>
      </w:r>
      <w:r w:rsidRPr="009341FE">
        <w:rPr>
          <w:sz w:val="28"/>
          <w:szCs w:val="28"/>
          <w:lang w:val="ru-RU"/>
        </w:rPr>
        <w:t xml:space="preserve">15 м. </w:t>
      </w:r>
    </w:p>
    <w:p w:rsidR="0065567C" w:rsidRDefault="0065567C" w:rsidP="006142E1">
      <w:pPr>
        <w:pStyle w:val="affffc"/>
        <w:rPr>
          <w:sz w:val="28"/>
          <w:szCs w:val="28"/>
          <w:lang w:val="ru-RU"/>
        </w:rPr>
      </w:pPr>
    </w:p>
    <w:p w:rsidR="0065567C" w:rsidRPr="0065567C" w:rsidRDefault="0065567C" w:rsidP="0065567C">
      <w:pPr>
        <w:pStyle w:val="20"/>
        <w:numPr>
          <w:ilvl w:val="0"/>
          <w:numId w:val="0"/>
        </w:numPr>
      </w:pPr>
      <w:bookmarkStart w:id="412" w:name="_Toc489876893"/>
      <w:bookmarkStart w:id="413" w:name="_Toc528927202"/>
      <w:bookmarkStart w:id="414" w:name="OLE_LINK513"/>
      <w:bookmarkStart w:id="415" w:name="OLE_LINK514"/>
      <w:bookmarkStart w:id="416" w:name="OLE_LINK515"/>
      <w:bookmarkStart w:id="417" w:name="OLE_LINK516"/>
      <w:bookmarkStart w:id="418" w:name="OLE_LINK517"/>
      <w:bookmarkStart w:id="419" w:name="OLE_LINK518"/>
      <w:bookmarkEnd w:id="406"/>
      <w:r w:rsidRPr="0065567C">
        <w:rPr>
          <w:sz w:val="28"/>
        </w:rPr>
        <w:t>37. Перечень нормативных правовых актов и иных документов, использованных при подготовке местных нормативов градостроительного проектирования</w:t>
      </w:r>
      <w:bookmarkEnd w:id="412"/>
      <w:bookmarkEnd w:id="413"/>
      <w:r>
        <w:rPr>
          <w:sz w:val="28"/>
        </w:rPr>
        <w:t xml:space="preserve"> муниципального образования</w:t>
      </w:r>
    </w:p>
    <w:p w:rsidR="0065567C" w:rsidRPr="001F1B5D" w:rsidRDefault="0065567C" w:rsidP="0065567C">
      <w:pPr>
        <w:jc w:val="both"/>
        <w:rPr>
          <w:sz w:val="28"/>
          <w:szCs w:val="28"/>
        </w:rPr>
      </w:pPr>
      <w:bookmarkStart w:id="420" w:name="OLE_LINK551"/>
      <w:bookmarkStart w:id="421" w:name="OLE_LINK552"/>
      <w:r>
        <w:t xml:space="preserve">           </w:t>
      </w:r>
      <w:r w:rsidR="001F1B5D" w:rsidRPr="001F1B5D">
        <w:rPr>
          <w:sz w:val="28"/>
          <w:szCs w:val="28"/>
        </w:rPr>
        <w:t xml:space="preserve">46. </w:t>
      </w:r>
      <w:r w:rsidRPr="001F1B5D">
        <w:rPr>
          <w:sz w:val="28"/>
          <w:szCs w:val="28"/>
        </w:rPr>
        <w:t>Перечень нормативных правовых актов и иных документов, использованных</w:t>
      </w:r>
      <w:r w:rsidR="001F1B5D">
        <w:rPr>
          <w:sz w:val="28"/>
          <w:szCs w:val="28"/>
        </w:rPr>
        <w:t xml:space="preserve"> </w:t>
      </w:r>
      <w:r w:rsidRPr="001F1B5D">
        <w:rPr>
          <w:sz w:val="28"/>
          <w:szCs w:val="28"/>
        </w:rPr>
        <w:t>при разработке МНГП указан</w:t>
      </w:r>
      <w:r w:rsidR="001F1B5D" w:rsidRPr="001F1B5D">
        <w:rPr>
          <w:sz w:val="28"/>
          <w:szCs w:val="28"/>
        </w:rPr>
        <w:t xml:space="preserve"> </w:t>
      </w:r>
      <w:r w:rsidRPr="001F1B5D">
        <w:rPr>
          <w:sz w:val="28"/>
          <w:szCs w:val="28"/>
        </w:rPr>
        <w:t xml:space="preserve">в приложении </w:t>
      </w:r>
      <w:r w:rsidR="001F1B5D">
        <w:rPr>
          <w:sz w:val="28"/>
          <w:szCs w:val="28"/>
        </w:rPr>
        <w:br/>
      </w:r>
      <w:r w:rsidRPr="001F1B5D">
        <w:rPr>
          <w:sz w:val="28"/>
          <w:szCs w:val="28"/>
        </w:rPr>
        <w:t xml:space="preserve">к настоящим </w:t>
      </w:r>
      <w:r w:rsidR="001F1B5D" w:rsidRPr="001F1B5D">
        <w:rPr>
          <w:sz w:val="28"/>
          <w:szCs w:val="28"/>
        </w:rPr>
        <w:t>МНГП</w:t>
      </w:r>
      <w:r w:rsidRPr="001F1B5D">
        <w:rPr>
          <w:sz w:val="28"/>
          <w:szCs w:val="28"/>
        </w:rPr>
        <w:t>.</w:t>
      </w:r>
    </w:p>
    <w:bookmarkEnd w:id="414"/>
    <w:bookmarkEnd w:id="415"/>
    <w:bookmarkEnd w:id="416"/>
    <w:bookmarkEnd w:id="417"/>
    <w:bookmarkEnd w:id="418"/>
    <w:bookmarkEnd w:id="419"/>
    <w:bookmarkEnd w:id="420"/>
    <w:bookmarkEnd w:id="421"/>
    <w:p w:rsidR="005A6796" w:rsidRDefault="005A6796" w:rsidP="005A6796">
      <w:pPr>
        <w:spacing w:line="276" w:lineRule="auto"/>
        <w:jc w:val="center"/>
        <w:rPr>
          <w:b/>
          <w:sz w:val="28"/>
          <w:szCs w:val="28"/>
        </w:rPr>
      </w:pPr>
    </w:p>
    <w:p w:rsidR="00E619B7" w:rsidRPr="00D76F89" w:rsidRDefault="00E619B7" w:rsidP="00E619B7">
      <w:pPr>
        <w:spacing w:after="200" w:line="276" w:lineRule="auto"/>
        <w:jc w:val="center"/>
        <w:rPr>
          <w:b/>
          <w:sz w:val="28"/>
          <w:szCs w:val="28"/>
        </w:rPr>
      </w:pPr>
      <w:r>
        <w:rPr>
          <w:b/>
          <w:sz w:val="28"/>
          <w:szCs w:val="28"/>
          <w:lang w:val="en-US"/>
        </w:rPr>
        <w:t>I</w:t>
      </w:r>
      <w:r w:rsidR="00B774DB">
        <w:rPr>
          <w:b/>
          <w:sz w:val="28"/>
          <w:szCs w:val="28"/>
          <w:lang w:val="en-US"/>
        </w:rPr>
        <w:t>V</w:t>
      </w:r>
      <w:r w:rsidRPr="00D76F89">
        <w:rPr>
          <w:b/>
          <w:sz w:val="28"/>
          <w:szCs w:val="28"/>
        </w:rPr>
        <w:t xml:space="preserve">. </w:t>
      </w:r>
      <w:r w:rsidR="001312E1">
        <w:rPr>
          <w:b/>
          <w:sz w:val="28"/>
          <w:szCs w:val="28"/>
        </w:rPr>
        <w:t>Правила и область применения расчетных показателей, содержащихся в основной части</w:t>
      </w:r>
      <w:bookmarkStart w:id="422" w:name="_Toc528927204"/>
      <w:bookmarkStart w:id="423" w:name="OLE_LINK554"/>
      <w:bookmarkStart w:id="424" w:name="OLE_LINK553"/>
      <w:bookmarkStart w:id="425" w:name="OLE_LINK748"/>
      <w:r w:rsidR="00B176F8">
        <w:rPr>
          <w:b/>
          <w:sz w:val="28"/>
          <w:szCs w:val="28"/>
        </w:rPr>
        <w:t xml:space="preserve"> </w:t>
      </w:r>
      <w:r w:rsidR="00B176F8" w:rsidRPr="00B176F8">
        <w:rPr>
          <w:b/>
          <w:sz w:val="28"/>
        </w:rPr>
        <w:t>местных нормативов градостроительного проектирования муниципального образования</w:t>
      </w:r>
    </w:p>
    <w:bookmarkEnd w:id="422"/>
    <w:bookmarkEnd w:id="423"/>
    <w:bookmarkEnd w:id="424"/>
    <w:bookmarkEnd w:id="425"/>
    <w:p w:rsidR="001312E1" w:rsidRDefault="00297D19" w:rsidP="001312E1">
      <w:pPr>
        <w:spacing w:after="200" w:line="276" w:lineRule="auto"/>
        <w:jc w:val="center"/>
        <w:rPr>
          <w:b/>
          <w:i/>
          <w:sz w:val="28"/>
          <w:szCs w:val="28"/>
        </w:rPr>
      </w:pPr>
      <w:r>
        <w:rPr>
          <w:b/>
          <w:i/>
          <w:sz w:val="28"/>
          <w:szCs w:val="28"/>
        </w:rPr>
        <w:t>3</w:t>
      </w:r>
      <w:r w:rsidR="001F1B5D">
        <w:rPr>
          <w:b/>
          <w:i/>
          <w:sz w:val="28"/>
          <w:szCs w:val="28"/>
        </w:rPr>
        <w:t>8</w:t>
      </w:r>
      <w:r w:rsidR="001312E1">
        <w:rPr>
          <w:b/>
          <w:i/>
          <w:sz w:val="28"/>
          <w:szCs w:val="28"/>
        </w:rPr>
        <w:t>. Область применения расчетных показателей, содержащихся</w:t>
      </w:r>
      <w:r w:rsidR="001312E1">
        <w:rPr>
          <w:b/>
          <w:i/>
          <w:sz w:val="28"/>
          <w:szCs w:val="28"/>
        </w:rPr>
        <w:br/>
        <w:t xml:space="preserve"> в основной части </w:t>
      </w:r>
      <w:r w:rsidR="00B176F8">
        <w:rPr>
          <w:b/>
          <w:i/>
          <w:sz w:val="28"/>
          <w:szCs w:val="28"/>
        </w:rPr>
        <w:t>МНГП</w:t>
      </w:r>
    </w:p>
    <w:p w:rsidR="001312E1" w:rsidRDefault="001F1B5D" w:rsidP="00091DA9">
      <w:pPr>
        <w:pStyle w:val="ConsPlusNormal0"/>
        <w:ind w:firstLine="709"/>
        <w:jc w:val="both"/>
        <w:rPr>
          <w:rFonts w:ascii="Times New Roman" w:hAnsi="Times New Roman" w:cs="Times New Roman"/>
          <w:sz w:val="28"/>
          <w:szCs w:val="28"/>
          <w:lang w:eastAsia="ar-SA" w:bidi="en-US"/>
        </w:rPr>
      </w:pPr>
      <w:r>
        <w:rPr>
          <w:rFonts w:ascii="Times New Roman" w:hAnsi="Times New Roman" w:cs="Times New Roman"/>
          <w:sz w:val="28"/>
          <w:szCs w:val="28"/>
          <w:lang w:eastAsia="ar-SA" w:bidi="en-US"/>
        </w:rPr>
        <w:t>47</w:t>
      </w:r>
      <w:r w:rsidR="00B176F8">
        <w:rPr>
          <w:rFonts w:ascii="Times New Roman" w:hAnsi="Times New Roman" w:cs="Times New Roman"/>
          <w:sz w:val="28"/>
          <w:szCs w:val="28"/>
          <w:lang w:eastAsia="ar-SA" w:bidi="en-US"/>
        </w:rPr>
        <w:t>. </w:t>
      </w:r>
      <w:r w:rsidR="001312E1">
        <w:rPr>
          <w:rFonts w:ascii="Times New Roman" w:hAnsi="Times New Roman" w:cs="Times New Roman"/>
          <w:sz w:val="28"/>
          <w:szCs w:val="28"/>
          <w:lang w:eastAsia="ar-SA" w:bidi="en-US"/>
        </w:rPr>
        <w:t>М</w:t>
      </w:r>
      <w:r w:rsidR="00B176F8">
        <w:rPr>
          <w:rFonts w:ascii="Times New Roman" w:hAnsi="Times New Roman" w:cs="Times New Roman"/>
          <w:sz w:val="28"/>
          <w:szCs w:val="28"/>
          <w:lang w:eastAsia="ar-SA" w:bidi="en-US"/>
        </w:rPr>
        <w:t>НГП</w:t>
      </w:r>
      <w:r w:rsidR="001312E1">
        <w:rPr>
          <w:rFonts w:ascii="Times New Roman" w:hAnsi="Times New Roman" w:cs="Times New Roman"/>
          <w:sz w:val="28"/>
          <w:szCs w:val="28"/>
          <w:lang w:eastAsia="ar-SA" w:bidi="en-US"/>
        </w:rPr>
        <w:t xml:space="preserve"> представляют собой совокупность стандартов по разработке </w:t>
      </w:r>
      <w:r w:rsidR="001312E1">
        <w:rPr>
          <w:rFonts w:ascii="Times New Roman" w:hAnsi="Times New Roman" w:cs="Times New Roman"/>
          <w:sz w:val="28"/>
          <w:szCs w:val="28"/>
          <w:lang w:eastAsia="ar-SA" w:bidi="en-US"/>
        </w:rPr>
        <w:lastRenderedPageBreak/>
        <w:t>документов территориального планирования, градостроительного зонирования и документации по планировке территории. При этом учитываются стандарты обеспечения безопасности</w:t>
      </w:r>
      <w:r w:rsidR="00B176F8">
        <w:rPr>
          <w:rFonts w:ascii="Times New Roman" w:hAnsi="Times New Roman" w:cs="Times New Roman"/>
          <w:sz w:val="28"/>
          <w:szCs w:val="28"/>
          <w:lang w:eastAsia="ar-SA" w:bidi="en-US"/>
        </w:rPr>
        <w:t xml:space="preserve"> </w:t>
      </w:r>
      <w:r w:rsidR="001312E1">
        <w:rPr>
          <w:rFonts w:ascii="Times New Roman" w:hAnsi="Times New Roman" w:cs="Times New Roman"/>
          <w:sz w:val="28"/>
          <w:szCs w:val="28"/>
          <w:lang w:eastAsia="ar-SA" w:bidi="en-US"/>
        </w:rPr>
        <w:t>и благоприятных условий жизнедеятельности человека (в том числе обеспечение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w:t>
      </w:r>
      <w:r w:rsidR="00FB326A">
        <w:rPr>
          <w:rFonts w:ascii="Times New Roman" w:hAnsi="Times New Roman" w:cs="Times New Roman"/>
          <w:sz w:val="28"/>
          <w:szCs w:val="28"/>
          <w:lang w:eastAsia="ar-SA" w:bidi="en-US"/>
        </w:rPr>
        <w:t xml:space="preserve"> </w:t>
      </w:r>
      <w:r w:rsidR="001312E1">
        <w:rPr>
          <w:rFonts w:ascii="Times New Roman" w:hAnsi="Times New Roman" w:cs="Times New Roman"/>
          <w:sz w:val="28"/>
          <w:szCs w:val="28"/>
          <w:lang w:eastAsia="ar-SA" w:bidi="en-US"/>
        </w:rPr>
        <w:t>к размещению объектов капитального строительства, территориальных</w:t>
      </w:r>
      <w:r w:rsidR="00FB326A">
        <w:rPr>
          <w:rFonts w:ascii="Times New Roman" w:hAnsi="Times New Roman" w:cs="Times New Roman"/>
          <w:sz w:val="28"/>
          <w:szCs w:val="28"/>
          <w:lang w:eastAsia="ar-SA" w:bidi="en-US"/>
        </w:rPr>
        <w:t xml:space="preserve"> </w:t>
      </w:r>
      <w:r w:rsidR="001312E1">
        <w:rPr>
          <w:rFonts w:ascii="Times New Roman" w:hAnsi="Times New Roman" w:cs="Times New Roman"/>
          <w:sz w:val="28"/>
          <w:szCs w:val="28"/>
          <w:lang w:eastAsia="ar-SA" w:bidi="en-US"/>
        </w:rPr>
        <w:t>и функциональных зон</w:t>
      </w:r>
      <w:r w:rsidR="00FB326A">
        <w:rPr>
          <w:rFonts w:ascii="Times New Roman" w:hAnsi="Times New Roman" w:cs="Times New Roman"/>
          <w:sz w:val="28"/>
          <w:szCs w:val="28"/>
          <w:lang w:eastAsia="ar-SA" w:bidi="en-US"/>
        </w:rPr>
        <w:br/>
      </w:r>
      <w:r w:rsidR="001312E1">
        <w:rPr>
          <w:rFonts w:ascii="Times New Roman" w:hAnsi="Times New Roman" w:cs="Times New Roman"/>
          <w:sz w:val="28"/>
          <w:szCs w:val="28"/>
          <w:lang w:eastAsia="ar-SA" w:bidi="en-US"/>
        </w:rPr>
        <w:t>в целях недопущения причинения вреда жизни</w:t>
      </w:r>
      <w:r w:rsidR="00FB326A">
        <w:rPr>
          <w:rFonts w:ascii="Times New Roman" w:hAnsi="Times New Roman" w:cs="Times New Roman"/>
          <w:sz w:val="28"/>
          <w:szCs w:val="28"/>
          <w:lang w:eastAsia="ar-SA" w:bidi="en-US"/>
        </w:rPr>
        <w:t xml:space="preserve"> </w:t>
      </w:r>
      <w:r w:rsidR="001312E1">
        <w:rPr>
          <w:rFonts w:ascii="Times New Roman" w:hAnsi="Times New Roman" w:cs="Times New Roman"/>
          <w:sz w:val="28"/>
          <w:szCs w:val="28"/>
          <w:lang w:eastAsia="ar-SA" w:bidi="en-US"/>
        </w:rPr>
        <w:t>и здоровью физических лиц, имуществу, окружающей среде, объектам культурного наследия, элементам планировочной структуры.</w:t>
      </w:r>
    </w:p>
    <w:p w:rsidR="001312E1" w:rsidRDefault="001312E1" w:rsidP="00274E60">
      <w:pPr>
        <w:autoSpaceDE w:val="0"/>
        <w:autoSpaceDN w:val="0"/>
        <w:adjustRightInd w:val="0"/>
        <w:ind w:firstLine="709"/>
        <w:jc w:val="both"/>
        <w:rPr>
          <w:sz w:val="28"/>
          <w:szCs w:val="28"/>
          <w:lang w:eastAsia="ar-SA" w:bidi="en-US"/>
        </w:rPr>
      </w:pPr>
      <w:r>
        <w:rPr>
          <w:sz w:val="28"/>
          <w:szCs w:val="28"/>
          <w:lang w:eastAsia="ar-SA" w:bidi="en-US"/>
        </w:rPr>
        <w:t>М</w:t>
      </w:r>
      <w:r w:rsidR="00FB326A">
        <w:rPr>
          <w:sz w:val="28"/>
          <w:szCs w:val="28"/>
          <w:lang w:eastAsia="ar-SA" w:bidi="en-US"/>
        </w:rPr>
        <w:t>НГП</w:t>
      </w:r>
      <w:r>
        <w:rPr>
          <w:sz w:val="28"/>
          <w:szCs w:val="28"/>
          <w:lang w:eastAsia="ar-SA" w:bidi="en-US"/>
        </w:rPr>
        <w:t xml:space="preserve"> содержат минимальные расчетные показатели обеспечения благоприятных условий жизнедеятельности человека объектами </w:t>
      </w:r>
      <w:r w:rsidR="00FD4B1A">
        <w:rPr>
          <w:rFonts w:eastAsiaTheme="minorHAnsi"/>
          <w:sz w:val="28"/>
          <w:szCs w:val="28"/>
          <w:lang w:eastAsia="en-US"/>
        </w:rPr>
        <w:t>электро-, тепло-, газо- и водоснабжение населения, водоотведение, автомобильными дорогами местного значения, физической культуры и массового спорта</w:t>
      </w:r>
      <w:r w:rsidR="00274E60">
        <w:rPr>
          <w:rFonts w:eastAsiaTheme="minorHAnsi"/>
          <w:sz w:val="28"/>
          <w:szCs w:val="28"/>
          <w:lang w:eastAsia="en-US"/>
        </w:rPr>
        <w:t>, образования, здравоохранения, обработки</w:t>
      </w:r>
      <w:r w:rsidR="00FD4B1A">
        <w:rPr>
          <w:rFonts w:eastAsiaTheme="minorHAnsi"/>
          <w:sz w:val="28"/>
          <w:szCs w:val="28"/>
          <w:lang w:eastAsia="en-US"/>
        </w:rPr>
        <w:t>, утилизаци</w:t>
      </w:r>
      <w:r w:rsidR="00274E60">
        <w:rPr>
          <w:rFonts w:eastAsiaTheme="minorHAnsi"/>
          <w:sz w:val="28"/>
          <w:szCs w:val="28"/>
          <w:lang w:eastAsia="en-US"/>
        </w:rPr>
        <w:t>и, обезвреживания</w:t>
      </w:r>
      <w:r w:rsidR="00FD4B1A">
        <w:rPr>
          <w:rFonts w:eastAsiaTheme="minorHAnsi"/>
          <w:sz w:val="28"/>
          <w:szCs w:val="28"/>
          <w:lang w:eastAsia="en-US"/>
        </w:rPr>
        <w:t>, размещение твердых коммунальных отходов</w:t>
      </w:r>
      <w:r w:rsidR="00274E60">
        <w:rPr>
          <w:rFonts w:eastAsiaTheme="minorHAnsi"/>
          <w:sz w:val="28"/>
          <w:szCs w:val="28"/>
          <w:lang w:eastAsia="en-US"/>
        </w:rPr>
        <w:t xml:space="preserve">, объектами благоустройства территории, </w:t>
      </w:r>
      <w:r>
        <w:rPr>
          <w:sz w:val="28"/>
          <w:szCs w:val="28"/>
          <w:lang w:eastAsia="ar-SA" w:bidi="en-US"/>
        </w:rPr>
        <w:t>показатели для размещения объектов капитального строительства, при планировке и застройке земельных участков, использования земель рекреационного назначения.</w:t>
      </w:r>
    </w:p>
    <w:p w:rsidR="001312E1" w:rsidRDefault="001312E1" w:rsidP="001312E1">
      <w:pPr>
        <w:pStyle w:val="ConsPlusNormal0"/>
        <w:ind w:firstLine="567"/>
        <w:jc w:val="both"/>
        <w:rPr>
          <w:rFonts w:ascii="Times New Roman" w:hAnsi="Times New Roman" w:cs="Times New Roman"/>
          <w:sz w:val="28"/>
          <w:szCs w:val="28"/>
          <w:lang w:eastAsia="ar-SA" w:bidi="en-US"/>
        </w:rPr>
      </w:pPr>
      <w:r>
        <w:rPr>
          <w:rFonts w:ascii="Times New Roman" w:hAnsi="Times New Roman" w:cs="Times New Roman"/>
          <w:sz w:val="28"/>
          <w:szCs w:val="28"/>
          <w:lang w:eastAsia="ar-SA" w:bidi="en-US"/>
        </w:rPr>
        <w:t>М</w:t>
      </w:r>
      <w:r w:rsidR="00274E60">
        <w:rPr>
          <w:rFonts w:ascii="Times New Roman" w:hAnsi="Times New Roman" w:cs="Times New Roman"/>
          <w:sz w:val="28"/>
          <w:szCs w:val="28"/>
          <w:lang w:eastAsia="ar-SA" w:bidi="en-US"/>
        </w:rPr>
        <w:t>НГП</w:t>
      </w:r>
      <w:r>
        <w:rPr>
          <w:rFonts w:ascii="Times New Roman" w:hAnsi="Times New Roman" w:cs="Times New Roman"/>
          <w:sz w:val="28"/>
          <w:szCs w:val="28"/>
          <w:lang w:eastAsia="ar-SA" w:bidi="en-US"/>
        </w:rPr>
        <w:t xml:space="preserve"> являются обязательными для соблюдения орган</w:t>
      </w:r>
      <w:r w:rsidR="00274E60">
        <w:rPr>
          <w:rFonts w:ascii="Times New Roman" w:hAnsi="Times New Roman" w:cs="Times New Roman"/>
          <w:sz w:val="28"/>
          <w:szCs w:val="28"/>
          <w:lang w:eastAsia="ar-SA" w:bidi="en-US"/>
        </w:rPr>
        <w:t>а</w:t>
      </w:r>
      <w:r>
        <w:rPr>
          <w:rFonts w:ascii="Times New Roman" w:hAnsi="Times New Roman" w:cs="Times New Roman"/>
          <w:sz w:val="28"/>
          <w:szCs w:val="28"/>
          <w:lang w:eastAsia="ar-SA" w:bidi="en-US"/>
        </w:rPr>
        <w:t>м</w:t>
      </w:r>
      <w:r w:rsidR="00274E60">
        <w:rPr>
          <w:rFonts w:ascii="Times New Roman" w:hAnsi="Times New Roman" w:cs="Times New Roman"/>
          <w:sz w:val="28"/>
          <w:szCs w:val="28"/>
          <w:lang w:eastAsia="ar-SA" w:bidi="en-US"/>
        </w:rPr>
        <w:t>и</w:t>
      </w:r>
      <w:r>
        <w:rPr>
          <w:rFonts w:ascii="Times New Roman" w:hAnsi="Times New Roman" w:cs="Times New Roman"/>
          <w:sz w:val="28"/>
          <w:szCs w:val="28"/>
          <w:lang w:eastAsia="ar-SA" w:bidi="en-US"/>
        </w:rPr>
        <w:t xml:space="preserve"> местного самоуправления муниципального образования, для применения всеми участниками градостроительной деятельности и учитываются</w:t>
      </w:r>
      <w:r w:rsidR="009C6B66">
        <w:rPr>
          <w:rFonts w:ascii="Times New Roman" w:hAnsi="Times New Roman" w:cs="Times New Roman"/>
          <w:sz w:val="28"/>
          <w:szCs w:val="28"/>
          <w:lang w:eastAsia="ar-SA" w:bidi="en-US"/>
        </w:rPr>
        <w:br/>
      </w:r>
      <w:r>
        <w:rPr>
          <w:rFonts w:ascii="Times New Roman" w:hAnsi="Times New Roman" w:cs="Times New Roman"/>
          <w:sz w:val="28"/>
          <w:szCs w:val="28"/>
          <w:lang w:eastAsia="ar-SA" w:bidi="en-US"/>
        </w:rPr>
        <w:t>при разработке документов территориального планирования муниципального образования, правил землепользования и застройки, документации</w:t>
      </w:r>
      <w:r w:rsidR="009C6B66">
        <w:rPr>
          <w:rFonts w:ascii="Times New Roman" w:hAnsi="Times New Roman" w:cs="Times New Roman"/>
          <w:sz w:val="28"/>
          <w:szCs w:val="28"/>
          <w:lang w:eastAsia="ar-SA" w:bidi="en-US"/>
        </w:rPr>
        <w:br/>
      </w:r>
      <w:r>
        <w:rPr>
          <w:rFonts w:ascii="Times New Roman" w:hAnsi="Times New Roman" w:cs="Times New Roman"/>
          <w:sz w:val="28"/>
          <w:szCs w:val="28"/>
          <w:lang w:eastAsia="ar-SA" w:bidi="en-US"/>
        </w:rPr>
        <w:t>по планировке территорий, благоустройства территории.</w:t>
      </w:r>
    </w:p>
    <w:p w:rsidR="001312E1" w:rsidRDefault="001312E1" w:rsidP="001312E1">
      <w:pPr>
        <w:pStyle w:val="ConsPlusNormal0"/>
        <w:ind w:firstLine="567"/>
        <w:jc w:val="both"/>
        <w:rPr>
          <w:rFonts w:ascii="Times New Roman" w:hAnsi="Times New Roman" w:cs="Times New Roman"/>
          <w:sz w:val="28"/>
          <w:szCs w:val="28"/>
          <w:lang w:eastAsia="ar-SA" w:bidi="en-US"/>
        </w:rPr>
      </w:pPr>
      <w:r>
        <w:rPr>
          <w:rFonts w:ascii="Times New Roman" w:hAnsi="Times New Roman" w:cs="Times New Roman"/>
          <w:sz w:val="28"/>
          <w:szCs w:val="28"/>
          <w:lang w:eastAsia="ar-SA" w:bidi="en-US"/>
        </w:rPr>
        <w:t>М</w:t>
      </w:r>
      <w:r w:rsidR="00274E60">
        <w:rPr>
          <w:rFonts w:ascii="Times New Roman" w:hAnsi="Times New Roman" w:cs="Times New Roman"/>
          <w:sz w:val="28"/>
          <w:szCs w:val="28"/>
          <w:lang w:eastAsia="ar-SA" w:bidi="en-US"/>
        </w:rPr>
        <w:t>НГП</w:t>
      </w:r>
      <w:r>
        <w:rPr>
          <w:rFonts w:ascii="Times New Roman" w:hAnsi="Times New Roman" w:cs="Times New Roman"/>
          <w:sz w:val="28"/>
          <w:szCs w:val="28"/>
          <w:lang w:eastAsia="ar-SA" w:bidi="en-US"/>
        </w:rPr>
        <w:t xml:space="preserve"> используются для принятия решений орган</w:t>
      </w:r>
      <w:r w:rsidR="00274E60">
        <w:rPr>
          <w:rFonts w:ascii="Times New Roman" w:hAnsi="Times New Roman" w:cs="Times New Roman"/>
          <w:sz w:val="28"/>
          <w:szCs w:val="28"/>
          <w:lang w:eastAsia="ar-SA" w:bidi="en-US"/>
        </w:rPr>
        <w:t>ами</w:t>
      </w:r>
      <w:r>
        <w:rPr>
          <w:rFonts w:ascii="Times New Roman" w:hAnsi="Times New Roman" w:cs="Times New Roman"/>
          <w:sz w:val="28"/>
          <w:szCs w:val="28"/>
          <w:lang w:eastAsia="ar-SA" w:bidi="en-US"/>
        </w:rPr>
        <w:t xml:space="preserve"> местного самоуправления</w:t>
      </w:r>
      <w:r w:rsidR="00274E60">
        <w:rPr>
          <w:rFonts w:ascii="Times New Roman" w:hAnsi="Times New Roman" w:cs="Times New Roman"/>
          <w:sz w:val="28"/>
          <w:szCs w:val="28"/>
          <w:lang w:eastAsia="ar-SA" w:bidi="en-US"/>
        </w:rPr>
        <w:t xml:space="preserve"> муниципального образования</w:t>
      </w:r>
      <w:r>
        <w:rPr>
          <w:rFonts w:ascii="Times New Roman" w:hAnsi="Times New Roman" w:cs="Times New Roman"/>
          <w:sz w:val="28"/>
          <w:szCs w:val="28"/>
          <w:lang w:eastAsia="ar-SA" w:bidi="en-US"/>
        </w:rPr>
        <w:t xml:space="preserve">, должностными лицами, осуществляющими контроль (строительный надзор) за градостроительной (строительной) деятельностью на территории </w:t>
      </w:r>
      <w:r w:rsidR="009C6B66">
        <w:rPr>
          <w:rFonts w:ascii="Times New Roman" w:hAnsi="Times New Roman" w:cs="Times New Roman"/>
          <w:sz w:val="28"/>
          <w:szCs w:val="28"/>
          <w:lang w:eastAsia="ar-SA" w:bidi="en-US"/>
        </w:rPr>
        <w:t>муниципального образования</w:t>
      </w:r>
      <w:r>
        <w:rPr>
          <w:rFonts w:ascii="Times New Roman" w:hAnsi="Times New Roman" w:cs="Times New Roman"/>
          <w:sz w:val="28"/>
          <w:szCs w:val="28"/>
          <w:lang w:eastAsia="ar-SA" w:bidi="en-US"/>
        </w:rPr>
        <w:t>, а также</w:t>
      </w:r>
      <w:r w:rsidR="007E2D3D">
        <w:rPr>
          <w:rFonts w:ascii="Times New Roman" w:hAnsi="Times New Roman" w:cs="Times New Roman"/>
          <w:sz w:val="28"/>
          <w:szCs w:val="28"/>
          <w:lang w:eastAsia="ar-SA" w:bidi="en-US"/>
        </w:rPr>
        <w:t xml:space="preserve"> </w:t>
      </w:r>
      <w:r>
        <w:rPr>
          <w:rFonts w:ascii="Times New Roman" w:hAnsi="Times New Roman" w:cs="Times New Roman"/>
          <w:sz w:val="28"/>
          <w:szCs w:val="28"/>
          <w:lang w:eastAsia="ar-SA" w:bidi="en-US"/>
        </w:rPr>
        <w:t>при рассмотрении любой строительной документации.</w:t>
      </w:r>
    </w:p>
    <w:p w:rsidR="007E2D3D" w:rsidRDefault="007E2D3D" w:rsidP="007E2D3D">
      <w:pPr>
        <w:autoSpaceDE w:val="0"/>
        <w:autoSpaceDN w:val="0"/>
        <w:adjustRightInd w:val="0"/>
        <w:ind w:firstLine="709"/>
        <w:jc w:val="both"/>
        <w:rPr>
          <w:sz w:val="28"/>
          <w:szCs w:val="28"/>
        </w:rPr>
      </w:pPr>
      <w:r w:rsidRPr="00347217">
        <w:rPr>
          <w:sz w:val="28"/>
          <w:szCs w:val="28"/>
        </w:rPr>
        <w:t>М</w:t>
      </w:r>
      <w:r>
        <w:rPr>
          <w:sz w:val="28"/>
          <w:szCs w:val="28"/>
        </w:rPr>
        <w:t>НГП</w:t>
      </w:r>
      <w:r w:rsidRPr="00347217">
        <w:rPr>
          <w:sz w:val="28"/>
          <w:szCs w:val="28"/>
        </w:rPr>
        <w:t xml:space="preserve"> применяются при разработке, согласовании, экспертизе, проведении публичных слушаний реализации документации по планировке территорий и обязательны для применения всеми субъектами градостроительной деятельности, действующими на территории муниципального образования.</w:t>
      </w:r>
    </w:p>
    <w:p w:rsidR="001312E1" w:rsidRDefault="001312E1" w:rsidP="001312E1">
      <w:pPr>
        <w:pStyle w:val="affffc"/>
        <w:rPr>
          <w:sz w:val="28"/>
          <w:szCs w:val="28"/>
          <w:lang w:val="ru-RU"/>
        </w:rPr>
      </w:pPr>
    </w:p>
    <w:p w:rsidR="00727AE4" w:rsidRDefault="001312E1" w:rsidP="00727AE4">
      <w:pPr>
        <w:jc w:val="center"/>
        <w:rPr>
          <w:b/>
          <w:i/>
          <w:sz w:val="28"/>
        </w:rPr>
      </w:pPr>
      <w:bookmarkStart w:id="426" w:name="_Toc528927205"/>
      <w:bookmarkStart w:id="427" w:name="OLE_LINK555"/>
      <w:bookmarkStart w:id="428" w:name="OLE_LINK556"/>
      <w:bookmarkStart w:id="429" w:name="OLE_LINK562"/>
      <w:r>
        <w:rPr>
          <w:b/>
          <w:i/>
          <w:sz w:val="28"/>
        </w:rPr>
        <w:t>3</w:t>
      </w:r>
      <w:r w:rsidR="001F1B5D">
        <w:rPr>
          <w:b/>
          <w:i/>
          <w:sz w:val="28"/>
        </w:rPr>
        <w:t>9</w:t>
      </w:r>
      <w:r>
        <w:rPr>
          <w:b/>
          <w:i/>
          <w:sz w:val="28"/>
        </w:rPr>
        <w:t>.</w:t>
      </w:r>
      <w:r>
        <w:rPr>
          <w:b/>
          <w:i/>
        </w:rPr>
        <w:t xml:space="preserve"> </w:t>
      </w:r>
      <w:r>
        <w:rPr>
          <w:b/>
          <w:i/>
          <w:sz w:val="28"/>
        </w:rPr>
        <w:t>Правила применения расчетных показателей</w:t>
      </w:r>
      <w:bookmarkEnd w:id="426"/>
      <w:r>
        <w:rPr>
          <w:i/>
          <w:sz w:val="28"/>
        </w:rPr>
        <w:t>,</w:t>
      </w:r>
      <w:r>
        <w:rPr>
          <w:b/>
          <w:i/>
          <w:sz w:val="28"/>
          <w:szCs w:val="28"/>
        </w:rPr>
        <w:t xml:space="preserve"> содержащихся</w:t>
      </w:r>
      <w:r>
        <w:rPr>
          <w:b/>
          <w:i/>
          <w:sz w:val="28"/>
          <w:szCs w:val="28"/>
        </w:rPr>
        <w:br/>
        <w:t xml:space="preserve"> в основной части </w:t>
      </w:r>
      <w:r>
        <w:rPr>
          <w:b/>
          <w:i/>
          <w:sz w:val="28"/>
        </w:rPr>
        <w:t>местных нормативов градостроительного проектирования муниципального образования</w:t>
      </w:r>
    </w:p>
    <w:p w:rsidR="001312E1" w:rsidRDefault="001312E1" w:rsidP="00727AE4">
      <w:pPr>
        <w:spacing w:line="276" w:lineRule="auto"/>
        <w:jc w:val="center"/>
        <w:rPr>
          <w:b/>
          <w:sz w:val="28"/>
          <w:szCs w:val="28"/>
        </w:rPr>
      </w:pPr>
      <w:r>
        <w:rPr>
          <w:b/>
          <w:i/>
          <w:sz w:val="28"/>
        </w:rPr>
        <w:t xml:space="preserve"> </w:t>
      </w:r>
    </w:p>
    <w:bookmarkEnd w:id="427"/>
    <w:bookmarkEnd w:id="428"/>
    <w:bookmarkEnd w:id="429"/>
    <w:p w:rsidR="001312E1" w:rsidRDefault="00C110C1" w:rsidP="001312E1">
      <w:pPr>
        <w:pStyle w:val="affffc"/>
        <w:rPr>
          <w:sz w:val="28"/>
          <w:szCs w:val="28"/>
          <w:lang w:val="ru-RU"/>
        </w:rPr>
      </w:pPr>
      <w:r>
        <w:rPr>
          <w:sz w:val="28"/>
          <w:szCs w:val="28"/>
          <w:lang w:val="ru-RU"/>
        </w:rPr>
        <w:t>4</w:t>
      </w:r>
      <w:r w:rsidR="001F1B5D">
        <w:rPr>
          <w:sz w:val="28"/>
          <w:szCs w:val="28"/>
          <w:lang w:val="ru-RU"/>
        </w:rPr>
        <w:t>8</w:t>
      </w:r>
      <w:r>
        <w:rPr>
          <w:sz w:val="28"/>
          <w:szCs w:val="28"/>
          <w:lang w:val="ru-RU"/>
        </w:rPr>
        <w:t>. </w:t>
      </w:r>
      <w:r w:rsidR="001312E1">
        <w:rPr>
          <w:sz w:val="28"/>
          <w:szCs w:val="28"/>
          <w:lang w:val="ru-RU"/>
        </w:rPr>
        <w:t xml:space="preserve">В процессе подготовки генерального плана муниципального образования, а также при внесении в него изменений, описание объектов </w:t>
      </w:r>
      <w:r w:rsidR="001312E1">
        <w:rPr>
          <w:sz w:val="28"/>
          <w:szCs w:val="28"/>
          <w:lang w:val="ru-RU"/>
        </w:rPr>
        <w:lastRenderedPageBreak/>
        <w:t xml:space="preserve">местного значения, подлежащих размещению на территории </w:t>
      </w:r>
      <w:r w:rsidR="008C4CAD">
        <w:rPr>
          <w:sz w:val="28"/>
          <w:szCs w:val="28"/>
          <w:lang w:val="ru-RU"/>
        </w:rPr>
        <w:t>муниципального образования</w:t>
      </w:r>
      <w:r w:rsidR="001312E1">
        <w:rPr>
          <w:sz w:val="28"/>
          <w:szCs w:val="28"/>
          <w:lang w:val="ru-RU"/>
        </w:rPr>
        <w:t xml:space="preserve">, функциональное зонирование </w:t>
      </w:r>
      <w:r w:rsidR="008C4CAD">
        <w:rPr>
          <w:sz w:val="28"/>
          <w:szCs w:val="28"/>
          <w:lang w:val="ru-RU"/>
        </w:rPr>
        <w:t>муниципального образования</w:t>
      </w:r>
      <w:r w:rsidR="001312E1">
        <w:rPr>
          <w:sz w:val="28"/>
          <w:szCs w:val="28"/>
          <w:lang w:val="ru-RU"/>
        </w:rPr>
        <w:t xml:space="preserve">, установление и изменение границ в пределах </w:t>
      </w:r>
      <w:r w:rsidR="009E4CF4">
        <w:rPr>
          <w:sz w:val="28"/>
          <w:szCs w:val="28"/>
          <w:lang w:val="ru-RU"/>
        </w:rPr>
        <w:t xml:space="preserve">муниципального образования </w:t>
      </w:r>
      <w:r w:rsidR="001312E1">
        <w:rPr>
          <w:sz w:val="28"/>
          <w:szCs w:val="28"/>
          <w:lang w:val="ru-RU"/>
        </w:rPr>
        <w:t>необходимо производить с учетом показателей минимально допустимого уровня обеспеченности объектами местного значения</w:t>
      </w:r>
      <w:r w:rsidR="009E4CF4">
        <w:rPr>
          <w:sz w:val="28"/>
          <w:szCs w:val="28"/>
          <w:lang w:val="ru-RU"/>
        </w:rPr>
        <w:br/>
      </w:r>
      <w:r w:rsidR="001312E1">
        <w:rPr>
          <w:sz w:val="28"/>
          <w:szCs w:val="28"/>
          <w:lang w:val="ru-RU"/>
        </w:rPr>
        <w:t>и расчетны</w:t>
      </w:r>
      <w:r w:rsidR="009E4CF4">
        <w:rPr>
          <w:sz w:val="28"/>
          <w:szCs w:val="28"/>
          <w:lang w:val="ru-RU"/>
        </w:rPr>
        <w:t>х</w:t>
      </w:r>
      <w:r w:rsidR="001312E1">
        <w:rPr>
          <w:sz w:val="28"/>
          <w:szCs w:val="28"/>
          <w:lang w:val="ru-RU"/>
        </w:rPr>
        <w:t xml:space="preserve"> показател</w:t>
      </w:r>
      <w:r w:rsidR="009E4CF4">
        <w:rPr>
          <w:sz w:val="28"/>
          <w:szCs w:val="28"/>
          <w:lang w:val="ru-RU"/>
        </w:rPr>
        <w:t>ей</w:t>
      </w:r>
      <w:r w:rsidR="001312E1">
        <w:rPr>
          <w:sz w:val="28"/>
          <w:szCs w:val="28"/>
          <w:lang w:val="ru-RU"/>
        </w:rPr>
        <w:t xml:space="preserve"> максимально допустимого уровня территориальной доступности таких объектов для </w:t>
      </w:r>
      <w:r>
        <w:rPr>
          <w:sz w:val="28"/>
          <w:szCs w:val="28"/>
          <w:lang w:val="ru-RU"/>
        </w:rPr>
        <w:t xml:space="preserve">населения </w:t>
      </w:r>
      <w:r w:rsidR="001312E1">
        <w:rPr>
          <w:sz w:val="28"/>
          <w:szCs w:val="28"/>
          <w:lang w:val="ru-RU"/>
        </w:rPr>
        <w:t>муниципального образования.</w:t>
      </w:r>
    </w:p>
    <w:p w:rsidR="001312E1" w:rsidRDefault="001312E1" w:rsidP="001312E1">
      <w:pPr>
        <w:pStyle w:val="affffc"/>
        <w:rPr>
          <w:sz w:val="28"/>
          <w:szCs w:val="28"/>
          <w:lang w:val="ru-RU"/>
        </w:rPr>
      </w:pPr>
      <w:r>
        <w:rPr>
          <w:sz w:val="28"/>
          <w:szCs w:val="28"/>
          <w:lang w:val="ru-RU"/>
        </w:rPr>
        <w:t>В процессе подготовки Правил землепользования и застройки  муниципального образования, а также при внесен</w:t>
      </w:r>
      <w:r w:rsidR="009E4CF4">
        <w:rPr>
          <w:sz w:val="28"/>
          <w:szCs w:val="28"/>
          <w:lang w:val="ru-RU"/>
        </w:rPr>
        <w:t>ии в н</w:t>
      </w:r>
      <w:r w:rsidR="00C110C1">
        <w:rPr>
          <w:sz w:val="28"/>
          <w:szCs w:val="28"/>
          <w:lang w:val="ru-RU"/>
        </w:rPr>
        <w:t>их</w:t>
      </w:r>
      <w:r w:rsidR="009E4CF4">
        <w:rPr>
          <w:sz w:val="28"/>
          <w:szCs w:val="28"/>
          <w:lang w:val="ru-RU"/>
        </w:rPr>
        <w:t xml:space="preserve"> изменений,</w:t>
      </w:r>
      <w:r w:rsidR="00C110C1">
        <w:rPr>
          <w:sz w:val="28"/>
          <w:szCs w:val="28"/>
          <w:lang w:val="ru-RU"/>
        </w:rPr>
        <w:br/>
      </w:r>
      <w:r w:rsidR="009E4CF4">
        <w:rPr>
          <w:sz w:val="28"/>
          <w:szCs w:val="28"/>
          <w:lang w:val="ru-RU"/>
        </w:rPr>
        <w:t>при определении</w:t>
      </w:r>
      <w:r>
        <w:rPr>
          <w:sz w:val="28"/>
          <w:szCs w:val="28"/>
          <w:lang w:val="ru-RU"/>
        </w:rPr>
        <w:t xml:space="preserve"> границ территориальных зон следует уч</w:t>
      </w:r>
      <w:r w:rsidR="009E4CF4">
        <w:rPr>
          <w:sz w:val="28"/>
          <w:szCs w:val="28"/>
          <w:lang w:val="ru-RU"/>
        </w:rPr>
        <w:t xml:space="preserve">итывать </w:t>
      </w:r>
      <w:r>
        <w:rPr>
          <w:sz w:val="28"/>
          <w:szCs w:val="28"/>
          <w:lang w:val="ru-RU"/>
        </w:rPr>
        <w:t>показател</w:t>
      </w:r>
      <w:r w:rsidR="009E4CF4">
        <w:rPr>
          <w:sz w:val="28"/>
          <w:szCs w:val="28"/>
          <w:lang w:val="ru-RU"/>
        </w:rPr>
        <w:t>и</w:t>
      </w:r>
      <w:r>
        <w:rPr>
          <w:sz w:val="28"/>
          <w:szCs w:val="28"/>
          <w:lang w:val="ru-RU"/>
        </w:rPr>
        <w:t xml:space="preserve"> минимально допустимого уровня обеспеченности объектами местного значения для </w:t>
      </w:r>
      <w:r w:rsidR="00C110C1">
        <w:rPr>
          <w:sz w:val="28"/>
          <w:szCs w:val="28"/>
          <w:lang w:val="ru-RU"/>
        </w:rPr>
        <w:t xml:space="preserve">населения </w:t>
      </w:r>
      <w:r>
        <w:rPr>
          <w:sz w:val="28"/>
          <w:szCs w:val="28"/>
          <w:lang w:val="ru-RU"/>
        </w:rPr>
        <w:t>муниципального образования.</w:t>
      </w:r>
    </w:p>
    <w:p w:rsidR="001312E1" w:rsidRDefault="001312E1" w:rsidP="001312E1">
      <w:pPr>
        <w:ind w:firstLine="708"/>
        <w:jc w:val="both"/>
        <w:rPr>
          <w:sz w:val="28"/>
          <w:szCs w:val="28"/>
        </w:rPr>
      </w:pPr>
      <w:r>
        <w:rPr>
          <w:sz w:val="28"/>
          <w:szCs w:val="28"/>
        </w:rPr>
        <w:t>При планировании размещения в границах территории проекта планировки различных объектов следует оценивать обеспеченност</w:t>
      </w:r>
      <w:r w:rsidR="009E4CF4">
        <w:rPr>
          <w:sz w:val="28"/>
          <w:szCs w:val="28"/>
        </w:rPr>
        <w:t>ь</w:t>
      </w:r>
      <w:r>
        <w:rPr>
          <w:sz w:val="28"/>
          <w:szCs w:val="28"/>
        </w:rPr>
        <w:t xml:space="preserve">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312E1" w:rsidRDefault="001312E1" w:rsidP="001312E1">
      <w:pPr>
        <w:ind w:firstLine="708"/>
        <w:jc w:val="both"/>
      </w:pPr>
      <w:r>
        <w:rPr>
          <w:sz w:val="28"/>
          <w:szCs w:val="28"/>
        </w:rPr>
        <w:t xml:space="preserve">При разработке документации по благоустройству территории </w:t>
      </w:r>
      <w:r w:rsidR="009E4CF4">
        <w:rPr>
          <w:sz w:val="28"/>
          <w:szCs w:val="28"/>
        </w:rPr>
        <w:t xml:space="preserve">должны </w:t>
      </w:r>
      <w:r>
        <w:rPr>
          <w:sz w:val="28"/>
          <w:szCs w:val="28"/>
        </w:rPr>
        <w:t>обеспечива</w:t>
      </w:r>
      <w:r w:rsidR="009E4CF4">
        <w:rPr>
          <w:sz w:val="28"/>
          <w:szCs w:val="28"/>
        </w:rPr>
        <w:t>ться</w:t>
      </w:r>
      <w:r>
        <w:rPr>
          <w:sz w:val="28"/>
          <w:szCs w:val="28"/>
        </w:rPr>
        <w:t xml:space="preserve"> количественные критерии установления границ территорий общего пользования и границ зон размещения объектов капитального строительства нормативными параметрами обеспеченности территориями общего пользования.</w:t>
      </w:r>
    </w:p>
    <w:p w:rsidR="001312E1" w:rsidRDefault="001312E1" w:rsidP="001312E1">
      <w:pPr>
        <w:pStyle w:val="affffc"/>
        <w:rPr>
          <w:sz w:val="28"/>
          <w:szCs w:val="28"/>
          <w:lang w:val="ru-RU"/>
        </w:rPr>
      </w:pPr>
      <w:r>
        <w:rPr>
          <w:sz w:val="28"/>
          <w:szCs w:val="28"/>
          <w:lang w:val="ru-RU"/>
        </w:rPr>
        <w:t xml:space="preserve">При определении местоположения планируемых к размещению объектов местного значения </w:t>
      </w:r>
      <w:r w:rsidR="000C33DE">
        <w:rPr>
          <w:sz w:val="28"/>
          <w:szCs w:val="28"/>
          <w:lang w:val="ru-RU"/>
        </w:rPr>
        <w:t>муниципального образования</w:t>
      </w:r>
      <w:r>
        <w:rPr>
          <w:sz w:val="28"/>
          <w:szCs w:val="28"/>
          <w:lang w:val="ru-RU"/>
        </w:rPr>
        <w:t xml:space="preserve"> в целях подготовки генерального плана муниципального образования, документации</w:t>
      </w:r>
      <w:r w:rsidR="000C33DE">
        <w:rPr>
          <w:sz w:val="28"/>
          <w:szCs w:val="28"/>
          <w:lang w:val="ru-RU"/>
        </w:rPr>
        <w:br/>
      </w:r>
      <w:r>
        <w:rPr>
          <w:sz w:val="28"/>
          <w:szCs w:val="28"/>
          <w:lang w:val="ru-RU"/>
        </w:rPr>
        <w:t xml:space="preserve">по планировке территории, документации по благоустройству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1312E1" w:rsidRDefault="001312E1" w:rsidP="001312E1">
      <w:pPr>
        <w:pStyle w:val="affffc"/>
        <w:rPr>
          <w:sz w:val="28"/>
          <w:szCs w:val="28"/>
          <w:lang w:val="ru-RU"/>
        </w:rPr>
      </w:pPr>
      <w:r>
        <w:rPr>
          <w:sz w:val="28"/>
          <w:szCs w:val="28"/>
          <w:lang w:val="ru-RU"/>
        </w:rPr>
        <w:t>В случае, если в РНГП Республики Алтай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частью 4 статьи 29.2 Градостроительного кодекса Российской Федерации,</w:t>
      </w:r>
      <w:r w:rsidR="000C33DE">
        <w:rPr>
          <w:sz w:val="28"/>
          <w:szCs w:val="28"/>
          <w:lang w:val="ru-RU"/>
        </w:rPr>
        <w:br/>
        <w:t xml:space="preserve">для </w:t>
      </w:r>
      <w:r>
        <w:rPr>
          <w:sz w:val="28"/>
          <w:szCs w:val="28"/>
          <w:lang w:val="ru-RU"/>
        </w:rPr>
        <w:t>населения</w:t>
      </w:r>
      <w:r w:rsidR="000C33DE">
        <w:rPr>
          <w:sz w:val="28"/>
          <w:szCs w:val="28"/>
          <w:lang w:val="ru-RU"/>
        </w:rPr>
        <w:t xml:space="preserve"> </w:t>
      </w:r>
      <w:r>
        <w:rPr>
          <w:sz w:val="28"/>
          <w:szCs w:val="28"/>
          <w:lang w:val="ru-RU"/>
        </w:rPr>
        <w:t xml:space="preserve">муниципального образования, расчетные показатели минимально допустимого уровня обеспеченности такими объектами населения муниципального образования, устанавливаемые </w:t>
      </w:r>
      <w:r w:rsidR="000C33DE">
        <w:rPr>
          <w:sz w:val="28"/>
          <w:szCs w:val="28"/>
          <w:lang w:val="ru-RU"/>
        </w:rPr>
        <w:t xml:space="preserve">настоящими </w:t>
      </w:r>
      <w:r>
        <w:rPr>
          <w:sz w:val="28"/>
          <w:szCs w:val="28"/>
          <w:lang w:val="ru-RU"/>
        </w:rPr>
        <w:t>МНГП, не могут быть ниже этих предельных значений.</w:t>
      </w:r>
    </w:p>
    <w:p w:rsidR="001312E1" w:rsidRDefault="001312E1" w:rsidP="001312E1">
      <w:pPr>
        <w:pStyle w:val="affffc"/>
        <w:rPr>
          <w:sz w:val="28"/>
          <w:szCs w:val="28"/>
          <w:lang w:val="ru-RU"/>
        </w:rPr>
      </w:pPr>
      <w:r>
        <w:rPr>
          <w:sz w:val="28"/>
          <w:szCs w:val="28"/>
          <w:lang w:val="ru-RU"/>
        </w:rPr>
        <w:t xml:space="preserve">В случае, если в РНГП Республики Алтай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частью 4 статьи 29.2 Градостроительного кодекса Российской Федерации, для населения муниципального образования, </w:t>
      </w:r>
      <w:r>
        <w:rPr>
          <w:sz w:val="28"/>
          <w:szCs w:val="28"/>
          <w:lang w:val="ru-RU"/>
        </w:rPr>
        <w:lastRenderedPageBreak/>
        <w:t xml:space="preserve">расчетные показатели максимально допустимого уровня территориальной доступности таких объектов для населения муниципального образования </w:t>
      </w:r>
      <w:r>
        <w:rPr>
          <w:sz w:val="28"/>
          <w:szCs w:val="28"/>
          <w:lang w:val="ru-RU"/>
        </w:rPr>
        <w:br/>
        <w:t>не могут превышать  эти предельные значения.</w:t>
      </w:r>
    </w:p>
    <w:p w:rsidR="00B70797" w:rsidRDefault="001312E1" w:rsidP="008337E5">
      <w:pPr>
        <w:ind w:firstLine="709"/>
        <w:jc w:val="both"/>
      </w:pPr>
      <w:r>
        <w:rPr>
          <w:sz w:val="28"/>
          <w:szCs w:val="28"/>
        </w:rPr>
        <w:t>При отмене и (или) изменении действующих нормативных документов Российской Федерации и (или) Республики Алтай, в том числе тех, требования которых были учтены при подготовке настоящих МНГП</w:t>
      </w:r>
      <w:r>
        <w:rPr>
          <w:sz w:val="28"/>
          <w:szCs w:val="28"/>
        </w:rPr>
        <w:br/>
        <w:t>и на которые делается ссылка в настоящих МНГП, следует руководствоваться нормами, вводимыми взамен отмененных</w:t>
      </w:r>
      <w:r w:rsidR="008337E5">
        <w:rPr>
          <w:sz w:val="28"/>
          <w:szCs w:val="28"/>
        </w:rPr>
        <w:t>.</w:t>
      </w:r>
    </w:p>
    <w:p w:rsidR="005A6796" w:rsidRDefault="005A6796" w:rsidP="0054213D">
      <w:bookmarkStart w:id="430" w:name="OLE_LINK334"/>
      <w:bookmarkStart w:id="431" w:name="OLE_LINK333"/>
      <w:bookmarkStart w:id="432" w:name="_Toc528927206"/>
      <w:bookmarkStart w:id="433" w:name="_Toc483049293"/>
    </w:p>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2F2CE8" w:rsidRDefault="002F2CE8" w:rsidP="0054213D"/>
    <w:p w:rsidR="001F1B5D" w:rsidRPr="001F1B5D" w:rsidRDefault="001F1B5D" w:rsidP="001F1B5D">
      <w:pPr>
        <w:autoSpaceDE w:val="0"/>
        <w:autoSpaceDN w:val="0"/>
        <w:adjustRightInd w:val="0"/>
        <w:ind w:left="4536"/>
        <w:jc w:val="center"/>
        <w:outlineLvl w:val="0"/>
        <w:rPr>
          <w:rFonts w:eastAsiaTheme="minorHAnsi"/>
          <w:bCs/>
          <w:sz w:val="28"/>
          <w:szCs w:val="28"/>
          <w:lang w:eastAsia="en-US"/>
        </w:rPr>
      </w:pPr>
      <w:r w:rsidRPr="001F1B5D">
        <w:rPr>
          <w:rFonts w:eastAsiaTheme="minorHAnsi"/>
          <w:bCs/>
          <w:sz w:val="28"/>
          <w:szCs w:val="28"/>
          <w:lang w:eastAsia="en-US"/>
        </w:rPr>
        <w:t>П</w:t>
      </w:r>
      <w:r w:rsidR="00282466">
        <w:rPr>
          <w:rFonts w:eastAsiaTheme="minorHAnsi"/>
          <w:bCs/>
          <w:sz w:val="28"/>
          <w:szCs w:val="28"/>
          <w:lang w:eastAsia="en-US"/>
        </w:rPr>
        <w:t>РИЛОЖЕНИЕ</w:t>
      </w:r>
      <w:r w:rsidRPr="001F1B5D">
        <w:rPr>
          <w:rFonts w:eastAsiaTheme="minorHAnsi"/>
          <w:bCs/>
          <w:sz w:val="28"/>
          <w:szCs w:val="28"/>
          <w:lang w:eastAsia="en-US"/>
        </w:rPr>
        <w:t xml:space="preserve"> </w:t>
      </w:r>
    </w:p>
    <w:p w:rsidR="001F1B5D" w:rsidRPr="001F1B5D" w:rsidRDefault="001F1B5D" w:rsidP="001F1B5D">
      <w:pPr>
        <w:autoSpaceDE w:val="0"/>
        <w:autoSpaceDN w:val="0"/>
        <w:adjustRightInd w:val="0"/>
        <w:ind w:left="4536"/>
        <w:jc w:val="center"/>
        <w:rPr>
          <w:rFonts w:eastAsiaTheme="minorHAnsi"/>
          <w:bCs/>
          <w:sz w:val="28"/>
          <w:szCs w:val="28"/>
          <w:lang w:eastAsia="en-US"/>
        </w:rPr>
      </w:pPr>
      <w:r w:rsidRPr="001F1B5D">
        <w:rPr>
          <w:rFonts w:eastAsiaTheme="minorHAnsi"/>
          <w:bCs/>
          <w:sz w:val="28"/>
          <w:szCs w:val="28"/>
          <w:lang w:eastAsia="en-US"/>
        </w:rPr>
        <w:t xml:space="preserve">к </w:t>
      </w:r>
      <w:r w:rsidR="00CA190B">
        <w:rPr>
          <w:rFonts w:eastAsiaTheme="minorHAnsi"/>
          <w:bCs/>
          <w:sz w:val="28"/>
          <w:szCs w:val="28"/>
          <w:lang w:eastAsia="en-US"/>
        </w:rPr>
        <w:t>М</w:t>
      </w:r>
      <w:r w:rsidR="003F31F9">
        <w:rPr>
          <w:rFonts w:eastAsiaTheme="minorHAnsi"/>
          <w:bCs/>
          <w:sz w:val="28"/>
          <w:szCs w:val="28"/>
          <w:lang w:eastAsia="en-US"/>
        </w:rPr>
        <w:t>естным</w:t>
      </w:r>
      <w:r w:rsidRPr="001F1B5D">
        <w:rPr>
          <w:rFonts w:eastAsiaTheme="minorHAnsi"/>
          <w:bCs/>
          <w:sz w:val="28"/>
          <w:szCs w:val="28"/>
          <w:lang w:eastAsia="en-US"/>
        </w:rPr>
        <w:t xml:space="preserve"> нормативам</w:t>
      </w:r>
    </w:p>
    <w:p w:rsidR="001F1B5D" w:rsidRPr="001F1B5D" w:rsidRDefault="001F1B5D" w:rsidP="001F1B5D">
      <w:pPr>
        <w:autoSpaceDE w:val="0"/>
        <w:autoSpaceDN w:val="0"/>
        <w:adjustRightInd w:val="0"/>
        <w:ind w:left="4536"/>
        <w:jc w:val="center"/>
        <w:rPr>
          <w:rFonts w:eastAsiaTheme="minorHAnsi"/>
          <w:bCs/>
          <w:sz w:val="28"/>
          <w:szCs w:val="28"/>
          <w:lang w:eastAsia="en-US"/>
        </w:rPr>
      </w:pPr>
      <w:r w:rsidRPr="001F1B5D">
        <w:rPr>
          <w:rFonts w:eastAsiaTheme="minorHAnsi"/>
          <w:bCs/>
          <w:sz w:val="28"/>
          <w:szCs w:val="28"/>
          <w:lang w:eastAsia="en-US"/>
        </w:rPr>
        <w:t>градостроительного проектирования</w:t>
      </w:r>
    </w:p>
    <w:p w:rsidR="001F1B5D" w:rsidRPr="001F1B5D" w:rsidRDefault="003F31F9" w:rsidP="001F1B5D">
      <w:pPr>
        <w:autoSpaceDE w:val="0"/>
        <w:autoSpaceDN w:val="0"/>
        <w:adjustRightInd w:val="0"/>
        <w:ind w:left="4536"/>
        <w:jc w:val="center"/>
        <w:rPr>
          <w:rFonts w:eastAsiaTheme="minorHAnsi"/>
          <w:bCs/>
          <w:sz w:val="28"/>
          <w:szCs w:val="28"/>
          <w:lang w:eastAsia="en-US"/>
        </w:rPr>
      </w:pPr>
      <w:r>
        <w:rPr>
          <w:rFonts w:eastAsiaTheme="minorHAnsi"/>
          <w:bCs/>
          <w:sz w:val="28"/>
          <w:szCs w:val="28"/>
          <w:lang w:eastAsia="en-US"/>
        </w:rPr>
        <w:t xml:space="preserve">муниципального образования </w:t>
      </w:r>
      <w:r w:rsidR="00131CC0">
        <w:rPr>
          <w:rFonts w:eastAsiaTheme="minorHAnsi"/>
          <w:bCs/>
          <w:sz w:val="28"/>
          <w:szCs w:val="28"/>
          <w:lang w:eastAsia="en-US"/>
        </w:rPr>
        <w:br/>
      </w:r>
      <w:r>
        <w:rPr>
          <w:rFonts w:eastAsiaTheme="minorHAnsi"/>
          <w:bCs/>
          <w:sz w:val="28"/>
          <w:szCs w:val="28"/>
          <w:lang w:eastAsia="en-US"/>
        </w:rPr>
        <w:t>«Город Горно-Алтайск»</w:t>
      </w:r>
    </w:p>
    <w:p w:rsidR="0054213D" w:rsidRDefault="0054213D" w:rsidP="0054213D"/>
    <w:p w:rsidR="002326C9" w:rsidRPr="002326C9" w:rsidRDefault="00B70797" w:rsidP="008337E5">
      <w:pPr>
        <w:pStyle w:val="1"/>
        <w:numPr>
          <w:ilvl w:val="0"/>
          <w:numId w:val="0"/>
        </w:numPr>
        <w:spacing w:after="0"/>
      </w:pPr>
      <w:r>
        <w:t>П</w:t>
      </w:r>
      <w:r w:rsidR="002326C9">
        <w:t>ЕРЕЧЕНЬ</w:t>
      </w:r>
    </w:p>
    <w:p w:rsidR="002326C9" w:rsidRDefault="002326C9" w:rsidP="002326C9">
      <w:pPr>
        <w:pStyle w:val="affffc"/>
        <w:jc w:val="center"/>
        <w:rPr>
          <w:b/>
          <w:sz w:val="28"/>
          <w:szCs w:val="28"/>
          <w:lang w:val="ru-RU"/>
        </w:rPr>
      </w:pPr>
      <w:bookmarkStart w:id="434" w:name="OLE_LINK325"/>
      <w:bookmarkStart w:id="435" w:name="OLE_LINK324"/>
      <w:bookmarkStart w:id="436" w:name="OLE_LINK323"/>
      <w:bookmarkStart w:id="437" w:name="OLE_LINK235"/>
      <w:bookmarkStart w:id="438" w:name="OLE_LINK234"/>
      <w:bookmarkEnd w:id="430"/>
      <w:bookmarkEnd w:id="431"/>
      <w:bookmarkEnd w:id="432"/>
      <w:bookmarkEnd w:id="433"/>
      <w:r w:rsidRPr="002326C9">
        <w:rPr>
          <w:b/>
          <w:sz w:val="28"/>
          <w:szCs w:val="28"/>
          <w:lang w:val="ru-RU"/>
        </w:rPr>
        <w:t>нормативны</w:t>
      </w:r>
      <w:r>
        <w:rPr>
          <w:b/>
          <w:sz w:val="28"/>
          <w:szCs w:val="28"/>
          <w:lang w:val="ru-RU"/>
        </w:rPr>
        <w:t>х</w:t>
      </w:r>
      <w:r w:rsidRPr="002326C9">
        <w:rPr>
          <w:b/>
          <w:sz w:val="28"/>
          <w:szCs w:val="28"/>
          <w:lang w:val="ru-RU"/>
        </w:rPr>
        <w:t xml:space="preserve"> правовы</w:t>
      </w:r>
      <w:r>
        <w:rPr>
          <w:b/>
          <w:sz w:val="28"/>
          <w:szCs w:val="28"/>
          <w:lang w:val="ru-RU"/>
        </w:rPr>
        <w:t>х</w:t>
      </w:r>
      <w:r w:rsidRPr="002326C9">
        <w:rPr>
          <w:b/>
          <w:sz w:val="28"/>
          <w:szCs w:val="28"/>
          <w:lang w:val="ru-RU"/>
        </w:rPr>
        <w:t xml:space="preserve"> акт</w:t>
      </w:r>
      <w:r>
        <w:rPr>
          <w:b/>
          <w:sz w:val="28"/>
          <w:szCs w:val="28"/>
          <w:lang w:val="ru-RU"/>
        </w:rPr>
        <w:t xml:space="preserve">ов и иных документов, использованных при подготовке местных нормативов градостроительного проектирования муниципального образования </w:t>
      </w:r>
    </w:p>
    <w:p w:rsidR="002326C9" w:rsidRDefault="002326C9" w:rsidP="002326C9">
      <w:pPr>
        <w:pStyle w:val="affffc"/>
        <w:jc w:val="center"/>
        <w:rPr>
          <w:b/>
          <w:sz w:val="28"/>
          <w:szCs w:val="28"/>
          <w:lang w:val="ru-RU"/>
        </w:rPr>
      </w:pPr>
    </w:p>
    <w:p w:rsidR="00B70797" w:rsidRPr="002326C9" w:rsidRDefault="006814C2" w:rsidP="00E676D3">
      <w:pPr>
        <w:autoSpaceDE w:val="0"/>
        <w:autoSpaceDN w:val="0"/>
        <w:adjustRightInd w:val="0"/>
        <w:jc w:val="center"/>
        <w:rPr>
          <w:b/>
          <w:i/>
          <w:sz w:val="28"/>
          <w:szCs w:val="28"/>
        </w:rPr>
      </w:pPr>
      <w:r>
        <w:rPr>
          <w:b/>
          <w:i/>
          <w:sz w:val="28"/>
          <w:szCs w:val="28"/>
        </w:rPr>
        <w:t>I</w:t>
      </w:r>
      <w:r w:rsidRPr="006814C2">
        <w:rPr>
          <w:b/>
          <w:i/>
          <w:sz w:val="28"/>
          <w:szCs w:val="28"/>
        </w:rPr>
        <w:t xml:space="preserve">. </w:t>
      </w:r>
      <w:r w:rsidR="00AC0216" w:rsidRPr="002326C9">
        <w:rPr>
          <w:b/>
          <w:i/>
          <w:sz w:val="28"/>
          <w:szCs w:val="28"/>
        </w:rPr>
        <w:t xml:space="preserve">Нормативные правовые акты </w:t>
      </w:r>
    </w:p>
    <w:p w:rsidR="00AC0216" w:rsidRPr="00EF77FC" w:rsidRDefault="00AC0216" w:rsidP="00B70797">
      <w:pPr>
        <w:pStyle w:val="affffc"/>
        <w:jc w:val="center"/>
        <w:rPr>
          <w:i/>
          <w:sz w:val="28"/>
          <w:szCs w:val="28"/>
          <w:lang w:val="ru-RU"/>
        </w:rPr>
      </w:pPr>
    </w:p>
    <w:p w:rsidR="003A1FCC" w:rsidRPr="003A1FCC" w:rsidRDefault="003A1FCC"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3A1FCC">
        <w:rPr>
          <w:rFonts w:ascii="Times New Roman" w:eastAsiaTheme="minorHAnsi" w:hAnsi="Times New Roman"/>
          <w:sz w:val="28"/>
          <w:szCs w:val="28"/>
          <w:lang w:eastAsia="en-US"/>
        </w:rPr>
        <w:t>Воздушный кодекс Российской Федерации</w:t>
      </w:r>
    </w:p>
    <w:p w:rsidR="00B70797" w:rsidRPr="00EF77FC" w:rsidRDefault="00B70797" w:rsidP="00432744">
      <w:pPr>
        <w:pStyle w:val="a9"/>
        <w:numPr>
          <w:ilvl w:val="0"/>
          <w:numId w:val="25"/>
        </w:numPr>
        <w:spacing w:after="0" w:line="240" w:lineRule="auto"/>
        <w:ind w:left="0" w:firstLine="709"/>
        <w:jc w:val="both"/>
        <w:rPr>
          <w:rFonts w:ascii="Times New Roman" w:hAnsi="Times New Roman"/>
          <w:bCs/>
          <w:sz w:val="28"/>
          <w:szCs w:val="28"/>
        </w:rPr>
      </w:pPr>
      <w:r w:rsidRPr="00EF77FC">
        <w:rPr>
          <w:rFonts w:ascii="Times New Roman" w:hAnsi="Times New Roman"/>
          <w:bCs/>
          <w:sz w:val="28"/>
          <w:szCs w:val="28"/>
        </w:rPr>
        <w:t>Земельный кодекс Российской Федерации</w:t>
      </w:r>
    </w:p>
    <w:p w:rsidR="0073694E" w:rsidRPr="0073694E" w:rsidRDefault="0073694E" w:rsidP="00432744">
      <w:pPr>
        <w:pStyle w:val="a9"/>
        <w:numPr>
          <w:ilvl w:val="0"/>
          <w:numId w:val="25"/>
        </w:numPr>
        <w:autoSpaceDE w:val="0"/>
        <w:autoSpaceDN w:val="0"/>
        <w:adjustRightInd w:val="0"/>
        <w:spacing w:line="240" w:lineRule="auto"/>
        <w:ind w:hanging="502"/>
        <w:jc w:val="both"/>
        <w:rPr>
          <w:rFonts w:ascii="Times New Roman" w:eastAsiaTheme="minorHAnsi" w:hAnsi="Times New Roman"/>
          <w:sz w:val="28"/>
          <w:szCs w:val="28"/>
          <w:lang w:eastAsia="en-US"/>
        </w:rPr>
      </w:pPr>
      <w:r w:rsidRPr="0073694E">
        <w:rPr>
          <w:rFonts w:ascii="Times New Roman" w:eastAsiaTheme="minorHAnsi" w:hAnsi="Times New Roman"/>
          <w:sz w:val="28"/>
          <w:szCs w:val="28"/>
          <w:lang w:eastAsia="en-US"/>
        </w:rPr>
        <w:lastRenderedPageBreak/>
        <w:t>Жилищный кодекс Российской Федерации</w:t>
      </w:r>
    </w:p>
    <w:p w:rsidR="00B70797" w:rsidRPr="003A1FCC" w:rsidRDefault="00B70797" w:rsidP="00432744">
      <w:pPr>
        <w:pStyle w:val="a9"/>
        <w:numPr>
          <w:ilvl w:val="0"/>
          <w:numId w:val="25"/>
        </w:numPr>
        <w:spacing w:after="0" w:line="240" w:lineRule="auto"/>
        <w:ind w:left="0" w:firstLine="709"/>
        <w:jc w:val="both"/>
        <w:rPr>
          <w:rFonts w:ascii="Times New Roman" w:hAnsi="Times New Roman"/>
          <w:bCs/>
          <w:sz w:val="28"/>
          <w:szCs w:val="28"/>
        </w:rPr>
      </w:pPr>
      <w:r w:rsidRPr="003A1FCC">
        <w:rPr>
          <w:rFonts w:ascii="Times New Roman" w:hAnsi="Times New Roman"/>
          <w:bCs/>
          <w:sz w:val="28"/>
          <w:szCs w:val="28"/>
        </w:rPr>
        <w:t xml:space="preserve">Градостроительный кодекс Российской Федерации </w:t>
      </w:r>
    </w:p>
    <w:p w:rsidR="003A1FCC" w:rsidRPr="003A1FCC" w:rsidRDefault="003A1FCC"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3A1FCC">
        <w:rPr>
          <w:rFonts w:ascii="Times New Roman" w:eastAsiaTheme="minorHAnsi" w:hAnsi="Times New Roman"/>
          <w:sz w:val="28"/>
          <w:szCs w:val="28"/>
          <w:lang w:eastAsia="en-US"/>
        </w:rPr>
        <w:t>Водный кодекс Российской Федерации</w:t>
      </w:r>
    </w:p>
    <w:p w:rsidR="003A1FCC" w:rsidRPr="003A1FCC" w:rsidRDefault="003A1FCC"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3A1FCC">
        <w:rPr>
          <w:rFonts w:ascii="Times New Roman" w:eastAsiaTheme="minorHAnsi" w:hAnsi="Times New Roman"/>
          <w:sz w:val="28"/>
          <w:szCs w:val="28"/>
          <w:lang w:eastAsia="en-US"/>
        </w:rPr>
        <w:t>Лесной кодекс Российской Федерации</w:t>
      </w:r>
    </w:p>
    <w:p w:rsidR="00D864FA" w:rsidRPr="00D864FA" w:rsidRDefault="008934F2" w:rsidP="00D864FA">
      <w:pPr>
        <w:pStyle w:val="a9"/>
        <w:numPr>
          <w:ilvl w:val="0"/>
          <w:numId w:val="25"/>
        </w:numPr>
        <w:autoSpaceDE w:val="0"/>
        <w:autoSpaceDN w:val="0"/>
        <w:adjustRightInd w:val="0"/>
        <w:ind w:left="0" w:firstLine="709"/>
        <w:jc w:val="both"/>
        <w:rPr>
          <w:rFonts w:eastAsiaTheme="minorHAnsi"/>
          <w:lang w:eastAsia="en-US"/>
        </w:rPr>
      </w:pPr>
      <w:hyperlink r:id="rId17" w:history="1">
        <w:r w:rsidR="00D864FA" w:rsidRPr="00D864FA">
          <w:rPr>
            <w:rFonts w:ascii="Times New Roman" w:eastAsiaTheme="minorHAnsi" w:hAnsi="Times New Roman"/>
            <w:color w:val="0000FF"/>
            <w:sz w:val="28"/>
            <w:szCs w:val="28"/>
            <w:lang w:eastAsia="en-US"/>
          </w:rPr>
          <w:t>Закон</w:t>
        </w:r>
      </w:hyperlink>
      <w:r w:rsidR="00D864FA" w:rsidRPr="00D864FA">
        <w:rPr>
          <w:rFonts w:ascii="Times New Roman" w:eastAsiaTheme="minorHAnsi" w:hAnsi="Times New Roman"/>
          <w:sz w:val="28"/>
          <w:szCs w:val="28"/>
          <w:lang w:eastAsia="en-US"/>
        </w:rPr>
        <w:t xml:space="preserve"> Российской Федерации от</w:t>
      </w:r>
      <w:r w:rsidR="00D864FA">
        <w:rPr>
          <w:rFonts w:ascii="Times New Roman" w:eastAsiaTheme="minorHAnsi" w:hAnsi="Times New Roman"/>
          <w:sz w:val="28"/>
          <w:szCs w:val="28"/>
          <w:lang w:eastAsia="en-US"/>
        </w:rPr>
        <w:t xml:space="preserve"> 21 февраля 1992 года № 2395-1</w:t>
      </w:r>
      <w:r w:rsidR="00D864FA">
        <w:rPr>
          <w:rFonts w:ascii="Times New Roman" w:eastAsiaTheme="minorHAnsi" w:hAnsi="Times New Roman"/>
          <w:sz w:val="28"/>
          <w:szCs w:val="28"/>
          <w:lang w:eastAsia="en-US"/>
        </w:rPr>
        <w:br/>
        <w:t>«</w:t>
      </w:r>
      <w:r w:rsidR="00D864FA" w:rsidRPr="00D864FA">
        <w:rPr>
          <w:rFonts w:ascii="Times New Roman" w:eastAsiaTheme="minorHAnsi" w:hAnsi="Times New Roman"/>
          <w:sz w:val="28"/>
          <w:szCs w:val="28"/>
          <w:lang w:eastAsia="en-US"/>
        </w:rPr>
        <w:t>О недрах»</w:t>
      </w:r>
    </w:p>
    <w:p w:rsidR="00372983" w:rsidRPr="00372983" w:rsidRDefault="00372983"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iCs/>
          <w:sz w:val="28"/>
          <w:szCs w:val="28"/>
          <w:lang w:eastAsia="en-US"/>
        </w:rPr>
      </w:pPr>
      <w:r w:rsidRPr="00372983">
        <w:rPr>
          <w:rFonts w:ascii="Times New Roman" w:hAnsi="Times New Roman"/>
          <w:sz w:val="28"/>
          <w:szCs w:val="28"/>
        </w:rPr>
        <w:t>Федеральный закон от 21 декабря 1994 года № 68-ФЗ</w:t>
      </w:r>
      <w:r w:rsidRPr="00372983">
        <w:rPr>
          <w:rFonts w:ascii="Times New Roman" w:hAnsi="Times New Roman"/>
          <w:sz w:val="28"/>
          <w:szCs w:val="28"/>
        </w:rPr>
        <w:br/>
        <w:t>«О защите населения и территорий от чрезвычайных ситуаций природного</w:t>
      </w:r>
      <w:r w:rsidRPr="00372983">
        <w:rPr>
          <w:rFonts w:ascii="Times New Roman" w:hAnsi="Times New Roman"/>
          <w:sz w:val="28"/>
          <w:szCs w:val="28"/>
        </w:rPr>
        <w:br/>
        <w:t>и техногенного характера»</w:t>
      </w:r>
    </w:p>
    <w:p w:rsidR="006A39EE" w:rsidRDefault="006A39EE"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iCs/>
          <w:sz w:val="28"/>
          <w:szCs w:val="28"/>
          <w:lang w:eastAsia="en-US"/>
        </w:rPr>
      </w:pPr>
      <w:r w:rsidRPr="006A39EE">
        <w:rPr>
          <w:rFonts w:ascii="Times New Roman" w:eastAsiaTheme="minorHAnsi" w:hAnsi="Times New Roman"/>
          <w:iCs/>
          <w:sz w:val="28"/>
          <w:szCs w:val="28"/>
          <w:lang w:eastAsia="en-US"/>
        </w:rPr>
        <w:t>Федеральный закон от 21</w:t>
      </w:r>
      <w:r w:rsidR="00372983">
        <w:rPr>
          <w:rFonts w:ascii="Times New Roman" w:eastAsiaTheme="minorHAnsi" w:hAnsi="Times New Roman"/>
          <w:iCs/>
          <w:sz w:val="28"/>
          <w:szCs w:val="28"/>
          <w:lang w:eastAsia="en-US"/>
        </w:rPr>
        <w:t xml:space="preserve"> </w:t>
      </w:r>
      <w:r>
        <w:rPr>
          <w:rFonts w:ascii="Times New Roman" w:eastAsiaTheme="minorHAnsi" w:hAnsi="Times New Roman"/>
          <w:iCs/>
          <w:sz w:val="28"/>
          <w:szCs w:val="28"/>
          <w:lang w:eastAsia="en-US"/>
        </w:rPr>
        <w:t xml:space="preserve">декабря </w:t>
      </w:r>
      <w:r w:rsidRPr="006A39EE">
        <w:rPr>
          <w:rFonts w:ascii="Times New Roman" w:eastAsiaTheme="minorHAnsi" w:hAnsi="Times New Roman"/>
          <w:iCs/>
          <w:sz w:val="28"/>
          <w:szCs w:val="28"/>
          <w:lang w:eastAsia="en-US"/>
        </w:rPr>
        <w:t xml:space="preserve">1994 </w:t>
      </w:r>
      <w:r>
        <w:rPr>
          <w:rFonts w:ascii="Times New Roman" w:eastAsiaTheme="minorHAnsi" w:hAnsi="Times New Roman"/>
          <w:iCs/>
          <w:sz w:val="28"/>
          <w:szCs w:val="28"/>
          <w:lang w:eastAsia="en-US"/>
        </w:rPr>
        <w:t>года №</w:t>
      </w:r>
      <w:r w:rsidRPr="006A39EE">
        <w:rPr>
          <w:rFonts w:ascii="Times New Roman" w:eastAsiaTheme="minorHAnsi" w:hAnsi="Times New Roman"/>
          <w:iCs/>
          <w:sz w:val="28"/>
          <w:szCs w:val="28"/>
          <w:lang w:eastAsia="en-US"/>
        </w:rPr>
        <w:t xml:space="preserve"> 69-ФЗ «О пожарной безопасности»</w:t>
      </w:r>
    </w:p>
    <w:p w:rsidR="009A789B" w:rsidRPr="005248C5" w:rsidRDefault="009A789B"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bCs/>
          <w:iCs/>
          <w:sz w:val="28"/>
          <w:szCs w:val="28"/>
          <w:lang w:eastAsia="en-US"/>
        </w:rPr>
      </w:pPr>
      <w:r w:rsidRPr="005248C5">
        <w:rPr>
          <w:rFonts w:ascii="Times New Roman" w:eastAsiaTheme="minorHAnsi" w:hAnsi="Times New Roman"/>
          <w:bCs/>
          <w:iCs/>
          <w:sz w:val="28"/>
          <w:szCs w:val="28"/>
          <w:lang w:eastAsia="en-US"/>
        </w:rPr>
        <w:t>Федеральный закон от 14 марта 1995 года № 33-ФЗ «Об особо охраняемых природных территориях»</w:t>
      </w:r>
    </w:p>
    <w:p w:rsidR="000B4E2A" w:rsidRPr="005248C5" w:rsidRDefault="000B4E2A"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5248C5">
        <w:rPr>
          <w:rFonts w:ascii="Times New Roman" w:eastAsiaTheme="minorHAnsi" w:hAnsi="Times New Roman"/>
          <w:sz w:val="28"/>
          <w:szCs w:val="28"/>
          <w:lang w:eastAsia="en-US"/>
        </w:rPr>
        <w:t>Федеральный закон от 17 ноября 1995</w:t>
      </w:r>
      <w:r w:rsidR="00CA190B">
        <w:rPr>
          <w:rFonts w:ascii="Times New Roman" w:eastAsiaTheme="minorHAnsi" w:hAnsi="Times New Roman"/>
          <w:sz w:val="28"/>
          <w:szCs w:val="28"/>
          <w:lang w:eastAsia="en-US"/>
        </w:rPr>
        <w:t xml:space="preserve"> </w:t>
      </w:r>
      <w:r w:rsidRPr="005248C5">
        <w:rPr>
          <w:rFonts w:ascii="Times New Roman" w:eastAsiaTheme="minorHAnsi" w:hAnsi="Times New Roman"/>
          <w:sz w:val="28"/>
          <w:szCs w:val="28"/>
          <w:lang w:eastAsia="en-US"/>
        </w:rPr>
        <w:t>года № 169-ФЗ</w:t>
      </w:r>
      <w:r w:rsidRPr="005248C5">
        <w:rPr>
          <w:rFonts w:ascii="Times New Roman" w:eastAsiaTheme="minorHAnsi" w:hAnsi="Times New Roman"/>
          <w:sz w:val="28"/>
          <w:szCs w:val="28"/>
          <w:lang w:eastAsia="en-US"/>
        </w:rPr>
        <w:br/>
        <w:t>«Об архитектурной деятельности в Российской Федерации»</w:t>
      </w:r>
    </w:p>
    <w:p w:rsidR="000B4E2A" w:rsidRPr="005248C5" w:rsidRDefault="000B4E2A"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5248C5">
        <w:rPr>
          <w:rFonts w:ascii="Times New Roman" w:eastAsiaTheme="minorHAnsi" w:hAnsi="Times New Roman"/>
          <w:sz w:val="28"/>
          <w:szCs w:val="28"/>
          <w:lang w:eastAsia="en-US"/>
        </w:rPr>
        <w:t>Федеральный закон от 24 ноября 1995 года № 181-ФЗ</w:t>
      </w:r>
      <w:r w:rsidRPr="005248C5">
        <w:rPr>
          <w:rFonts w:ascii="Times New Roman" w:eastAsiaTheme="minorHAnsi" w:hAnsi="Times New Roman"/>
          <w:sz w:val="28"/>
          <w:szCs w:val="28"/>
          <w:lang w:eastAsia="en-US"/>
        </w:rPr>
        <w:br/>
      </w:r>
      <w:r w:rsidR="0029003F" w:rsidRPr="005248C5">
        <w:rPr>
          <w:rFonts w:ascii="Times New Roman" w:eastAsiaTheme="minorHAnsi" w:hAnsi="Times New Roman"/>
          <w:sz w:val="28"/>
          <w:szCs w:val="28"/>
          <w:lang w:eastAsia="en-US"/>
        </w:rPr>
        <w:t>«</w:t>
      </w:r>
      <w:r w:rsidRPr="005248C5">
        <w:rPr>
          <w:rFonts w:ascii="Times New Roman" w:eastAsiaTheme="minorHAnsi" w:hAnsi="Times New Roman"/>
          <w:sz w:val="28"/>
          <w:szCs w:val="28"/>
          <w:lang w:eastAsia="en-US"/>
        </w:rPr>
        <w:t>О социальной защите и</w:t>
      </w:r>
      <w:r w:rsidR="0029003F" w:rsidRPr="005248C5">
        <w:rPr>
          <w:rFonts w:ascii="Times New Roman" w:eastAsiaTheme="minorHAnsi" w:hAnsi="Times New Roman"/>
          <w:sz w:val="28"/>
          <w:szCs w:val="28"/>
          <w:lang w:eastAsia="en-US"/>
        </w:rPr>
        <w:t>нвалидов в Российской Федерации»</w:t>
      </w:r>
    </w:p>
    <w:p w:rsidR="0029003F" w:rsidRPr="00432744" w:rsidRDefault="0029003F"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432744">
        <w:rPr>
          <w:rFonts w:ascii="Times New Roman" w:eastAsiaTheme="minorHAnsi" w:hAnsi="Times New Roman"/>
          <w:sz w:val="28"/>
          <w:szCs w:val="28"/>
          <w:lang w:eastAsia="en-US"/>
        </w:rPr>
        <w:t>Федеральный закон от 10 декабря 1995 года № 196-ФЗ</w:t>
      </w:r>
      <w:r w:rsidR="00432744">
        <w:rPr>
          <w:rFonts w:ascii="Times New Roman" w:eastAsiaTheme="minorHAnsi" w:hAnsi="Times New Roman"/>
          <w:sz w:val="28"/>
          <w:szCs w:val="28"/>
          <w:lang w:eastAsia="en-US"/>
        </w:rPr>
        <w:t xml:space="preserve"> </w:t>
      </w:r>
      <w:r w:rsidR="00432744">
        <w:rPr>
          <w:rFonts w:ascii="Times New Roman" w:eastAsiaTheme="minorHAnsi" w:hAnsi="Times New Roman"/>
          <w:sz w:val="28"/>
          <w:szCs w:val="28"/>
          <w:lang w:eastAsia="en-US"/>
        </w:rPr>
        <w:br/>
      </w:r>
      <w:r w:rsidRPr="00432744">
        <w:rPr>
          <w:rFonts w:ascii="Times New Roman" w:eastAsiaTheme="minorHAnsi" w:hAnsi="Times New Roman"/>
          <w:sz w:val="28"/>
          <w:szCs w:val="28"/>
          <w:lang w:eastAsia="en-US"/>
        </w:rPr>
        <w:t>«О безопасности дорожного движения»</w:t>
      </w:r>
    </w:p>
    <w:p w:rsidR="0029003F" w:rsidRPr="005248C5" w:rsidRDefault="0029003F" w:rsidP="00432744">
      <w:pPr>
        <w:pStyle w:val="a9"/>
        <w:numPr>
          <w:ilvl w:val="0"/>
          <w:numId w:val="25"/>
        </w:numPr>
        <w:autoSpaceDE w:val="0"/>
        <w:autoSpaceDN w:val="0"/>
        <w:adjustRightInd w:val="0"/>
        <w:spacing w:line="240" w:lineRule="auto"/>
        <w:ind w:left="0" w:firstLine="709"/>
        <w:rPr>
          <w:rFonts w:ascii="Times New Roman" w:eastAsiaTheme="minorHAnsi" w:hAnsi="Times New Roman"/>
          <w:sz w:val="28"/>
          <w:szCs w:val="28"/>
          <w:lang w:eastAsia="en-US"/>
        </w:rPr>
      </w:pPr>
      <w:r w:rsidRPr="005248C5">
        <w:rPr>
          <w:rFonts w:ascii="Times New Roman" w:eastAsiaTheme="minorHAnsi" w:hAnsi="Times New Roman"/>
          <w:sz w:val="28"/>
          <w:szCs w:val="28"/>
          <w:lang w:eastAsia="en-US"/>
        </w:rPr>
        <w:t>Федеральный закон от 12 января1996 года № 8-ФЗ</w:t>
      </w:r>
      <w:r w:rsidR="00432744">
        <w:rPr>
          <w:rFonts w:ascii="Times New Roman" w:eastAsiaTheme="minorHAnsi" w:hAnsi="Times New Roman"/>
          <w:sz w:val="28"/>
          <w:szCs w:val="28"/>
          <w:lang w:eastAsia="en-US"/>
        </w:rPr>
        <w:t xml:space="preserve"> </w:t>
      </w:r>
      <w:r w:rsidR="005248C5" w:rsidRPr="005248C5">
        <w:rPr>
          <w:rFonts w:ascii="Times New Roman" w:eastAsiaTheme="minorHAnsi" w:hAnsi="Times New Roman"/>
          <w:sz w:val="28"/>
          <w:szCs w:val="28"/>
          <w:lang w:eastAsia="en-US"/>
        </w:rPr>
        <w:t>«О погребении</w:t>
      </w:r>
      <w:r w:rsidR="00432744">
        <w:rPr>
          <w:rFonts w:ascii="Times New Roman" w:eastAsiaTheme="minorHAnsi" w:hAnsi="Times New Roman"/>
          <w:sz w:val="28"/>
          <w:szCs w:val="28"/>
          <w:lang w:eastAsia="en-US"/>
        </w:rPr>
        <w:br/>
      </w:r>
      <w:r w:rsidR="005248C5" w:rsidRPr="005248C5">
        <w:rPr>
          <w:rFonts w:ascii="Times New Roman" w:eastAsiaTheme="minorHAnsi" w:hAnsi="Times New Roman"/>
          <w:sz w:val="28"/>
          <w:szCs w:val="28"/>
          <w:lang w:eastAsia="en-US"/>
        </w:rPr>
        <w:t>и похоронном деле»</w:t>
      </w:r>
    </w:p>
    <w:p w:rsidR="006A39EE" w:rsidRPr="005248C5" w:rsidRDefault="006A39EE"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5248C5">
        <w:rPr>
          <w:rFonts w:ascii="Times New Roman" w:eastAsiaTheme="minorHAnsi" w:hAnsi="Times New Roman"/>
          <w:sz w:val="28"/>
          <w:szCs w:val="28"/>
          <w:lang w:eastAsia="en-US"/>
        </w:rPr>
        <w:t>Федеральный закон от 12 февраля 1998 года № 28-ФЗ</w:t>
      </w:r>
      <w:r w:rsidRPr="005248C5">
        <w:rPr>
          <w:rFonts w:ascii="Times New Roman" w:eastAsiaTheme="minorHAnsi" w:hAnsi="Times New Roman"/>
          <w:sz w:val="28"/>
          <w:szCs w:val="28"/>
          <w:lang w:eastAsia="en-US"/>
        </w:rPr>
        <w:br/>
        <w:t>«О гражданской обороне»</w:t>
      </w:r>
    </w:p>
    <w:p w:rsidR="004C4C53" w:rsidRPr="001539F2" w:rsidRDefault="004C4C53" w:rsidP="004C4C53">
      <w:pPr>
        <w:pStyle w:val="a9"/>
        <w:numPr>
          <w:ilvl w:val="0"/>
          <w:numId w:val="25"/>
        </w:numPr>
        <w:autoSpaceDE w:val="0"/>
        <w:autoSpaceDN w:val="0"/>
        <w:adjustRightInd w:val="0"/>
        <w:spacing w:before="280"/>
        <w:ind w:left="0" w:firstLine="709"/>
        <w:jc w:val="both"/>
        <w:rPr>
          <w:rFonts w:ascii="Times New Roman" w:eastAsiaTheme="minorHAnsi" w:hAnsi="Times New Roman"/>
          <w:sz w:val="28"/>
          <w:szCs w:val="28"/>
          <w:lang w:eastAsia="en-US"/>
        </w:rPr>
      </w:pPr>
      <w:r w:rsidRPr="001539F2">
        <w:rPr>
          <w:rFonts w:ascii="Times New Roman" w:eastAsiaTheme="minorHAnsi" w:hAnsi="Times New Roman"/>
          <w:sz w:val="28"/>
          <w:szCs w:val="28"/>
          <w:lang w:eastAsia="en-US"/>
        </w:rPr>
        <w:t xml:space="preserve">Федеральный </w:t>
      </w:r>
      <w:hyperlink r:id="rId18" w:history="1">
        <w:r w:rsidRPr="001539F2">
          <w:rPr>
            <w:rFonts w:ascii="Times New Roman" w:eastAsiaTheme="minorHAnsi" w:hAnsi="Times New Roman"/>
            <w:color w:val="0000FF"/>
            <w:sz w:val="28"/>
            <w:szCs w:val="28"/>
            <w:lang w:eastAsia="en-US"/>
          </w:rPr>
          <w:t>закон</w:t>
        </w:r>
      </w:hyperlink>
      <w:r>
        <w:rPr>
          <w:rFonts w:ascii="Times New Roman" w:eastAsiaTheme="minorHAnsi" w:hAnsi="Times New Roman"/>
          <w:sz w:val="28"/>
          <w:szCs w:val="28"/>
          <w:lang w:eastAsia="en-US"/>
        </w:rPr>
        <w:t xml:space="preserve"> от 24 июня 1998 года № 89-ФЗ «</w:t>
      </w:r>
      <w:r w:rsidRPr="001539F2">
        <w:rPr>
          <w:rFonts w:ascii="Times New Roman" w:eastAsiaTheme="minorHAnsi" w:hAnsi="Times New Roman"/>
          <w:sz w:val="28"/>
          <w:szCs w:val="28"/>
          <w:lang w:eastAsia="en-US"/>
        </w:rPr>
        <w:t>Об отхо</w:t>
      </w:r>
      <w:r>
        <w:rPr>
          <w:rFonts w:ascii="Times New Roman" w:eastAsiaTheme="minorHAnsi" w:hAnsi="Times New Roman"/>
          <w:sz w:val="28"/>
          <w:szCs w:val="28"/>
          <w:lang w:eastAsia="en-US"/>
        </w:rPr>
        <w:t>дах производства и потребления»</w:t>
      </w:r>
    </w:p>
    <w:p w:rsidR="005248C5" w:rsidRPr="005248C5" w:rsidRDefault="005248C5"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5248C5">
        <w:rPr>
          <w:rFonts w:ascii="Times New Roman" w:eastAsiaTheme="minorHAnsi" w:hAnsi="Times New Roman"/>
          <w:sz w:val="28"/>
          <w:szCs w:val="28"/>
          <w:lang w:eastAsia="en-US"/>
        </w:rPr>
        <w:t>Федеральный закон от 30 марта 1999 года №</w:t>
      </w:r>
      <w:r w:rsidR="004C4C53">
        <w:rPr>
          <w:rFonts w:ascii="Times New Roman" w:eastAsiaTheme="minorHAnsi" w:hAnsi="Times New Roman"/>
          <w:sz w:val="28"/>
          <w:szCs w:val="28"/>
          <w:lang w:eastAsia="en-US"/>
        </w:rPr>
        <w:t xml:space="preserve"> </w:t>
      </w:r>
      <w:r w:rsidRPr="005248C5">
        <w:rPr>
          <w:rFonts w:ascii="Times New Roman" w:eastAsiaTheme="minorHAnsi" w:hAnsi="Times New Roman"/>
          <w:sz w:val="28"/>
          <w:szCs w:val="28"/>
          <w:lang w:eastAsia="en-US"/>
        </w:rPr>
        <w:t>52-ФЗ</w:t>
      </w:r>
      <w:r w:rsidR="00432744">
        <w:rPr>
          <w:rFonts w:ascii="Times New Roman" w:eastAsiaTheme="minorHAnsi" w:hAnsi="Times New Roman"/>
          <w:sz w:val="28"/>
          <w:szCs w:val="28"/>
          <w:lang w:eastAsia="en-US"/>
        </w:rPr>
        <w:t xml:space="preserve"> </w:t>
      </w:r>
      <w:r w:rsidRPr="005248C5">
        <w:rPr>
          <w:rFonts w:ascii="Times New Roman" w:eastAsiaTheme="minorHAnsi" w:hAnsi="Times New Roman"/>
          <w:sz w:val="28"/>
          <w:szCs w:val="28"/>
          <w:lang w:eastAsia="en-US"/>
        </w:rPr>
        <w:t>«О санитарно-эпидемиологическом благополучии населения»</w:t>
      </w:r>
    </w:p>
    <w:p w:rsidR="00B70797" w:rsidRPr="00EF77FC" w:rsidRDefault="00B70797" w:rsidP="00432744">
      <w:pPr>
        <w:pStyle w:val="a9"/>
        <w:numPr>
          <w:ilvl w:val="0"/>
          <w:numId w:val="25"/>
        </w:numPr>
        <w:spacing w:after="0" w:line="240" w:lineRule="auto"/>
        <w:ind w:left="0" w:firstLine="709"/>
        <w:jc w:val="both"/>
        <w:rPr>
          <w:rFonts w:ascii="Times New Roman" w:hAnsi="Times New Roman"/>
          <w:bCs/>
          <w:sz w:val="28"/>
          <w:szCs w:val="28"/>
        </w:rPr>
      </w:pPr>
      <w:r w:rsidRPr="00EF77FC">
        <w:rPr>
          <w:rFonts w:ascii="Times New Roman" w:hAnsi="Times New Roman"/>
          <w:bCs/>
          <w:sz w:val="28"/>
          <w:szCs w:val="28"/>
        </w:rPr>
        <w:t>Федеральный закон от 31 марта</w:t>
      </w:r>
      <w:r w:rsidR="00AC0216">
        <w:rPr>
          <w:rFonts w:ascii="Times New Roman" w:hAnsi="Times New Roman"/>
          <w:bCs/>
          <w:sz w:val="28"/>
          <w:szCs w:val="28"/>
        </w:rPr>
        <w:t xml:space="preserve"> </w:t>
      </w:r>
      <w:r w:rsidRPr="00EF77FC">
        <w:rPr>
          <w:rFonts w:ascii="Times New Roman" w:hAnsi="Times New Roman"/>
          <w:bCs/>
          <w:sz w:val="28"/>
          <w:szCs w:val="28"/>
        </w:rPr>
        <w:t>1999 года № 69-ФЗ</w:t>
      </w:r>
      <w:r w:rsidR="00843D34">
        <w:rPr>
          <w:rFonts w:ascii="Times New Roman" w:hAnsi="Times New Roman"/>
          <w:bCs/>
          <w:sz w:val="28"/>
          <w:szCs w:val="28"/>
        </w:rPr>
        <w:br/>
      </w:r>
      <w:r w:rsidRPr="00EF77FC">
        <w:rPr>
          <w:rFonts w:ascii="Times New Roman" w:hAnsi="Times New Roman"/>
          <w:bCs/>
          <w:sz w:val="28"/>
          <w:szCs w:val="28"/>
        </w:rPr>
        <w:t>«О газоснабжении</w:t>
      </w:r>
      <w:r w:rsidR="00843D34">
        <w:rPr>
          <w:rFonts w:ascii="Times New Roman" w:hAnsi="Times New Roman"/>
          <w:bCs/>
          <w:sz w:val="28"/>
          <w:szCs w:val="28"/>
        </w:rPr>
        <w:t xml:space="preserve"> </w:t>
      </w:r>
      <w:r w:rsidRPr="00EF77FC">
        <w:rPr>
          <w:rFonts w:ascii="Times New Roman" w:hAnsi="Times New Roman"/>
          <w:bCs/>
          <w:sz w:val="28"/>
          <w:szCs w:val="28"/>
        </w:rPr>
        <w:t xml:space="preserve">в Российской Федерации» </w:t>
      </w:r>
    </w:p>
    <w:p w:rsidR="001539F2" w:rsidRPr="001539F2" w:rsidRDefault="001539F2" w:rsidP="001539F2">
      <w:pPr>
        <w:pStyle w:val="a9"/>
        <w:numPr>
          <w:ilvl w:val="0"/>
          <w:numId w:val="25"/>
        </w:numPr>
        <w:autoSpaceDE w:val="0"/>
        <w:autoSpaceDN w:val="0"/>
        <w:adjustRightInd w:val="0"/>
        <w:ind w:left="0" w:firstLine="709"/>
        <w:jc w:val="both"/>
        <w:rPr>
          <w:rFonts w:ascii="Times New Roman" w:eastAsiaTheme="minorHAnsi" w:hAnsi="Times New Roman"/>
          <w:sz w:val="28"/>
          <w:szCs w:val="28"/>
          <w:lang w:eastAsia="en-US"/>
        </w:rPr>
      </w:pPr>
      <w:r w:rsidRPr="001539F2">
        <w:rPr>
          <w:rFonts w:ascii="Times New Roman" w:eastAsiaTheme="minorHAnsi" w:hAnsi="Times New Roman"/>
          <w:sz w:val="28"/>
          <w:szCs w:val="28"/>
          <w:lang w:eastAsia="en-US"/>
        </w:rPr>
        <w:t xml:space="preserve">Федеральный </w:t>
      </w:r>
      <w:hyperlink r:id="rId19" w:history="1">
        <w:r w:rsidRPr="001539F2">
          <w:rPr>
            <w:rFonts w:ascii="Times New Roman" w:eastAsiaTheme="minorHAnsi" w:hAnsi="Times New Roman"/>
            <w:color w:val="0000FF"/>
            <w:sz w:val="28"/>
            <w:szCs w:val="28"/>
            <w:lang w:eastAsia="en-US"/>
          </w:rPr>
          <w:t>закон</w:t>
        </w:r>
      </w:hyperlink>
      <w:r w:rsidRPr="001539F2">
        <w:rPr>
          <w:rFonts w:ascii="Times New Roman" w:eastAsiaTheme="minorHAnsi" w:hAnsi="Times New Roman"/>
          <w:sz w:val="28"/>
          <w:szCs w:val="28"/>
          <w:lang w:eastAsia="en-US"/>
        </w:rPr>
        <w:t xml:space="preserve"> от 4 мая 1999 года </w:t>
      </w:r>
      <w:r>
        <w:rPr>
          <w:rFonts w:ascii="Times New Roman" w:eastAsiaTheme="minorHAnsi" w:hAnsi="Times New Roman"/>
          <w:sz w:val="28"/>
          <w:szCs w:val="28"/>
          <w:lang w:eastAsia="en-US"/>
        </w:rPr>
        <w:t>№</w:t>
      </w:r>
      <w:r w:rsidRPr="001539F2">
        <w:rPr>
          <w:rFonts w:ascii="Times New Roman" w:eastAsiaTheme="minorHAnsi" w:hAnsi="Times New Roman"/>
          <w:sz w:val="28"/>
          <w:szCs w:val="28"/>
          <w:lang w:eastAsia="en-US"/>
        </w:rPr>
        <w:t xml:space="preserve"> 96-ФЗ </w:t>
      </w:r>
      <w:r>
        <w:rPr>
          <w:rFonts w:ascii="Times New Roman" w:eastAsiaTheme="minorHAnsi" w:hAnsi="Times New Roman"/>
          <w:sz w:val="28"/>
          <w:szCs w:val="28"/>
          <w:lang w:eastAsia="en-US"/>
        </w:rPr>
        <w:t>«Об охране атмосферного воздуха»</w:t>
      </w:r>
    </w:p>
    <w:p w:rsidR="001539F2" w:rsidRPr="001539F2" w:rsidRDefault="001539F2" w:rsidP="001539F2">
      <w:pPr>
        <w:pStyle w:val="a9"/>
        <w:numPr>
          <w:ilvl w:val="0"/>
          <w:numId w:val="25"/>
        </w:numPr>
        <w:autoSpaceDE w:val="0"/>
        <w:autoSpaceDN w:val="0"/>
        <w:adjustRightInd w:val="0"/>
        <w:spacing w:before="280"/>
        <w:ind w:left="0" w:firstLine="709"/>
        <w:jc w:val="both"/>
        <w:rPr>
          <w:rFonts w:ascii="Times New Roman" w:eastAsiaTheme="minorHAnsi" w:hAnsi="Times New Roman"/>
          <w:sz w:val="28"/>
          <w:szCs w:val="28"/>
          <w:lang w:eastAsia="en-US"/>
        </w:rPr>
      </w:pPr>
      <w:r w:rsidRPr="001539F2">
        <w:rPr>
          <w:rFonts w:ascii="Times New Roman" w:eastAsiaTheme="minorHAnsi" w:hAnsi="Times New Roman"/>
          <w:sz w:val="28"/>
          <w:szCs w:val="28"/>
          <w:lang w:eastAsia="en-US"/>
        </w:rPr>
        <w:t xml:space="preserve">Федеральный </w:t>
      </w:r>
      <w:hyperlink r:id="rId20" w:history="1">
        <w:r w:rsidRPr="001539F2">
          <w:rPr>
            <w:rFonts w:ascii="Times New Roman" w:eastAsiaTheme="minorHAnsi" w:hAnsi="Times New Roman"/>
            <w:color w:val="0000FF"/>
            <w:sz w:val="28"/>
            <w:szCs w:val="28"/>
            <w:lang w:eastAsia="en-US"/>
          </w:rPr>
          <w:t>закон</w:t>
        </w:r>
      </w:hyperlink>
      <w:r w:rsidRPr="001539F2">
        <w:rPr>
          <w:rFonts w:ascii="Times New Roman" w:eastAsiaTheme="minorHAnsi" w:hAnsi="Times New Roman"/>
          <w:sz w:val="28"/>
          <w:szCs w:val="28"/>
          <w:lang w:eastAsia="en-US"/>
        </w:rPr>
        <w:t xml:space="preserve"> от 10 января 2002 года </w:t>
      </w:r>
      <w:r>
        <w:rPr>
          <w:rFonts w:ascii="Times New Roman" w:eastAsiaTheme="minorHAnsi" w:hAnsi="Times New Roman"/>
          <w:sz w:val="28"/>
          <w:szCs w:val="28"/>
          <w:lang w:eastAsia="en-US"/>
        </w:rPr>
        <w:t>№ 7-ФЗ «Об охране окружающей среды»</w:t>
      </w:r>
    </w:p>
    <w:p w:rsidR="00496000" w:rsidRPr="00EF77FC" w:rsidRDefault="00496000" w:rsidP="00496000">
      <w:pPr>
        <w:pStyle w:val="a9"/>
        <w:numPr>
          <w:ilvl w:val="0"/>
          <w:numId w:val="25"/>
        </w:numPr>
        <w:spacing w:after="0" w:line="240" w:lineRule="auto"/>
        <w:ind w:left="0" w:firstLine="709"/>
        <w:jc w:val="both"/>
        <w:rPr>
          <w:rFonts w:ascii="Times New Roman" w:hAnsi="Times New Roman"/>
          <w:bCs/>
          <w:sz w:val="28"/>
          <w:szCs w:val="28"/>
        </w:rPr>
      </w:pPr>
      <w:r w:rsidRPr="00EF77FC">
        <w:rPr>
          <w:rFonts w:ascii="Times New Roman" w:hAnsi="Times New Roman"/>
          <w:bCs/>
          <w:sz w:val="28"/>
          <w:szCs w:val="28"/>
        </w:rPr>
        <w:t>Федеральный закон от 27 декабря 2002 года № 184-ФЗ</w:t>
      </w:r>
      <w:r>
        <w:rPr>
          <w:rFonts w:ascii="Times New Roman" w:hAnsi="Times New Roman"/>
          <w:bCs/>
          <w:sz w:val="28"/>
          <w:szCs w:val="28"/>
        </w:rPr>
        <w:br/>
      </w:r>
      <w:r w:rsidRPr="00EF77FC">
        <w:rPr>
          <w:rFonts w:ascii="Times New Roman" w:hAnsi="Times New Roman"/>
          <w:bCs/>
          <w:sz w:val="28"/>
          <w:szCs w:val="28"/>
        </w:rPr>
        <w:t>«</w:t>
      </w:r>
      <w:bookmarkStart w:id="439" w:name="OLE_LINK773"/>
      <w:bookmarkStart w:id="440" w:name="OLE_LINK772"/>
      <w:r w:rsidRPr="00EF77FC">
        <w:rPr>
          <w:rFonts w:ascii="Times New Roman" w:hAnsi="Times New Roman"/>
          <w:bCs/>
          <w:sz w:val="28"/>
          <w:szCs w:val="28"/>
        </w:rPr>
        <w:t>О техническом</w:t>
      </w:r>
      <w:r>
        <w:rPr>
          <w:rFonts w:ascii="Times New Roman" w:hAnsi="Times New Roman"/>
          <w:bCs/>
          <w:sz w:val="28"/>
          <w:szCs w:val="28"/>
        </w:rPr>
        <w:t xml:space="preserve"> </w:t>
      </w:r>
      <w:r w:rsidRPr="00EF77FC">
        <w:rPr>
          <w:rFonts w:ascii="Times New Roman" w:hAnsi="Times New Roman"/>
          <w:bCs/>
          <w:sz w:val="28"/>
          <w:szCs w:val="28"/>
        </w:rPr>
        <w:t>регулировании</w:t>
      </w:r>
      <w:bookmarkEnd w:id="439"/>
      <w:bookmarkEnd w:id="440"/>
      <w:r w:rsidRPr="00EF77FC">
        <w:rPr>
          <w:rFonts w:ascii="Times New Roman" w:hAnsi="Times New Roman"/>
          <w:bCs/>
          <w:sz w:val="28"/>
          <w:szCs w:val="28"/>
        </w:rPr>
        <w:t xml:space="preserve">» </w:t>
      </w:r>
    </w:p>
    <w:p w:rsidR="00496000" w:rsidRPr="00EF77FC" w:rsidRDefault="00496000" w:rsidP="00496000">
      <w:pPr>
        <w:pStyle w:val="a9"/>
        <w:numPr>
          <w:ilvl w:val="0"/>
          <w:numId w:val="25"/>
        </w:numPr>
        <w:spacing w:after="0" w:line="240" w:lineRule="auto"/>
        <w:ind w:left="0" w:firstLine="709"/>
        <w:jc w:val="both"/>
        <w:rPr>
          <w:rFonts w:ascii="Times New Roman" w:hAnsi="Times New Roman"/>
          <w:bCs/>
          <w:sz w:val="28"/>
          <w:szCs w:val="28"/>
        </w:rPr>
      </w:pPr>
      <w:r w:rsidRPr="00EF77FC">
        <w:rPr>
          <w:rFonts w:ascii="Times New Roman" w:hAnsi="Times New Roman"/>
          <w:bCs/>
          <w:sz w:val="28"/>
          <w:szCs w:val="28"/>
        </w:rPr>
        <w:t>Федеральный закон от 26 марта 2003 года № 35-ФЗ</w:t>
      </w:r>
      <w:r>
        <w:rPr>
          <w:rFonts w:ascii="Times New Roman" w:hAnsi="Times New Roman"/>
          <w:bCs/>
          <w:sz w:val="28"/>
          <w:szCs w:val="28"/>
        </w:rPr>
        <w:br/>
      </w:r>
      <w:r w:rsidRPr="00EF77FC">
        <w:rPr>
          <w:rFonts w:ascii="Times New Roman" w:hAnsi="Times New Roman"/>
          <w:bCs/>
          <w:sz w:val="28"/>
          <w:szCs w:val="28"/>
        </w:rPr>
        <w:t>«</w:t>
      </w:r>
      <w:bookmarkStart w:id="441" w:name="OLE_LINK775"/>
      <w:bookmarkStart w:id="442" w:name="OLE_LINK774"/>
      <w:r w:rsidRPr="00EF77FC">
        <w:rPr>
          <w:rFonts w:ascii="Times New Roman" w:hAnsi="Times New Roman"/>
          <w:bCs/>
          <w:sz w:val="28"/>
          <w:szCs w:val="28"/>
        </w:rPr>
        <w:t>Об электроэнергетике</w:t>
      </w:r>
      <w:bookmarkEnd w:id="441"/>
      <w:bookmarkEnd w:id="442"/>
      <w:r w:rsidRPr="00EF77FC">
        <w:rPr>
          <w:rFonts w:ascii="Times New Roman" w:hAnsi="Times New Roman"/>
          <w:bCs/>
          <w:sz w:val="28"/>
          <w:szCs w:val="28"/>
        </w:rPr>
        <w:t>»</w:t>
      </w:r>
    </w:p>
    <w:p w:rsidR="00B70797" w:rsidRPr="00EF77FC" w:rsidRDefault="00B70797" w:rsidP="00432744">
      <w:pPr>
        <w:pStyle w:val="a9"/>
        <w:numPr>
          <w:ilvl w:val="0"/>
          <w:numId w:val="25"/>
        </w:numPr>
        <w:spacing w:after="0" w:line="240" w:lineRule="auto"/>
        <w:ind w:left="0" w:firstLine="709"/>
        <w:jc w:val="both"/>
        <w:rPr>
          <w:rFonts w:ascii="Times New Roman" w:hAnsi="Times New Roman"/>
          <w:bCs/>
          <w:sz w:val="28"/>
          <w:szCs w:val="28"/>
        </w:rPr>
      </w:pPr>
      <w:r w:rsidRPr="00EF77FC">
        <w:rPr>
          <w:rFonts w:ascii="Times New Roman" w:hAnsi="Times New Roman"/>
          <w:bCs/>
          <w:sz w:val="28"/>
          <w:szCs w:val="28"/>
        </w:rPr>
        <w:t xml:space="preserve">Федеральный закон от 6 октября 2003 года № 131-ФЗ «Об общих принципах организации местного самоуправления в Российской Федерации» </w:t>
      </w:r>
    </w:p>
    <w:p w:rsidR="00EC2BFB" w:rsidRPr="00FB401B" w:rsidRDefault="00B70797" w:rsidP="00432744">
      <w:pPr>
        <w:pStyle w:val="a9"/>
        <w:numPr>
          <w:ilvl w:val="0"/>
          <w:numId w:val="25"/>
        </w:numPr>
        <w:spacing w:after="0" w:line="240" w:lineRule="auto"/>
        <w:ind w:left="0" w:firstLine="709"/>
        <w:jc w:val="both"/>
        <w:rPr>
          <w:i/>
          <w:sz w:val="28"/>
          <w:szCs w:val="28"/>
        </w:rPr>
      </w:pPr>
      <w:r w:rsidRPr="00EC2BFB">
        <w:rPr>
          <w:rFonts w:ascii="Times New Roman" w:hAnsi="Times New Roman"/>
          <w:bCs/>
          <w:sz w:val="28"/>
          <w:szCs w:val="28"/>
        </w:rPr>
        <w:t>Федеральный закон от 22 октября 2004 года № 125-ФЗ</w:t>
      </w:r>
      <w:r w:rsidR="00432744">
        <w:rPr>
          <w:rFonts w:ascii="Times New Roman" w:hAnsi="Times New Roman"/>
          <w:bCs/>
          <w:sz w:val="28"/>
          <w:szCs w:val="28"/>
        </w:rPr>
        <w:br/>
      </w:r>
      <w:r w:rsidRPr="00EC2BFB">
        <w:rPr>
          <w:rFonts w:ascii="Times New Roman" w:hAnsi="Times New Roman"/>
          <w:bCs/>
          <w:sz w:val="28"/>
          <w:szCs w:val="28"/>
        </w:rPr>
        <w:t>«</w:t>
      </w:r>
      <w:bookmarkStart w:id="443" w:name="OLE_LINK776"/>
      <w:r w:rsidRPr="00EC2BFB">
        <w:rPr>
          <w:rFonts w:ascii="Times New Roman" w:hAnsi="Times New Roman"/>
          <w:bCs/>
          <w:sz w:val="28"/>
          <w:szCs w:val="28"/>
        </w:rPr>
        <w:t>Об архивном деле</w:t>
      </w:r>
      <w:r w:rsidR="00843D34" w:rsidRPr="00EC2BFB">
        <w:rPr>
          <w:rFonts w:ascii="Times New Roman" w:hAnsi="Times New Roman"/>
          <w:bCs/>
          <w:sz w:val="28"/>
          <w:szCs w:val="28"/>
        </w:rPr>
        <w:t xml:space="preserve"> </w:t>
      </w:r>
      <w:r w:rsidRPr="00EC2BFB">
        <w:rPr>
          <w:rFonts w:ascii="Times New Roman" w:hAnsi="Times New Roman"/>
          <w:bCs/>
          <w:sz w:val="28"/>
          <w:szCs w:val="28"/>
        </w:rPr>
        <w:t>в Российской Федерации</w:t>
      </w:r>
      <w:bookmarkEnd w:id="443"/>
      <w:r w:rsidRPr="00EC2BFB">
        <w:rPr>
          <w:rFonts w:ascii="Times New Roman" w:hAnsi="Times New Roman"/>
          <w:bCs/>
          <w:sz w:val="28"/>
          <w:szCs w:val="28"/>
        </w:rPr>
        <w:t>»</w:t>
      </w:r>
    </w:p>
    <w:p w:rsidR="00CA190B" w:rsidRPr="00342FCB" w:rsidRDefault="00CA190B" w:rsidP="00342FCB">
      <w:pPr>
        <w:pStyle w:val="a9"/>
        <w:numPr>
          <w:ilvl w:val="0"/>
          <w:numId w:val="25"/>
        </w:numPr>
        <w:autoSpaceDE w:val="0"/>
        <w:autoSpaceDN w:val="0"/>
        <w:adjustRightInd w:val="0"/>
        <w:ind w:left="0" w:firstLine="709"/>
        <w:jc w:val="both"/>
        <w:rPr>
          <w:rFonts w:ascii="Times New Roman" w:eastAsiaTheme="minorHAnsi" w:hAnsi="Times New Roman"/>
          <w:sz w:val="28"/>
          <w:szCs w:val="28"/>
          <w:lang w:eastAsia="en-US"/>
        </w:rPr>
      </w:pPr>
      <w:r w:rsidRPr="00CA190B">
        <w:rPr>
          <w:rFonts w:ascii="Times New Roman" w:eastAsiaTheme="minorHAnsi" w:hAnsi="Times New Roman"/>
          <w:sz w:val="28"/>
          <w:szCs w:val="28"/>
          <w:lang w:eastAsia="en-US"/>
        </w:rPr>
        <w:t xml:space="preserve">Федеральный </w:t>
      </w:r>
      <w:hyperlink r:id="rId21" w:history="1">
        <w:r w:rsidRPr="00CA190B">
          <w:rPr>
            <w:rFonts w:ascii="Times New Roman" w:eastAsiaTheme="minorHAnsi" w:hAnsi="Times New Roman"/>
            <w:color w:val="0000FF"/>
            <w:sz w:val="28"/>
            <w:szCs w:val="28"/>
            <w:lang w:eastAsia="en-US"/>
          </w:rPr>
          <w:t>закон</w:t>
        </w:r>
      </w:hyperlink>
      <w:r w:rsidRPr="00CA190B">
        <w:rPr>
          <w:rFonts w:ascii="Times New Roman" w:eastAsiaTheme="minorHAnsi" w:hAnsi="Times New Roman"/>
          <w:sz w:val="28"/>
          <w:szCs w:val="28"/>
          <w:lang w:eastAsia="en-US"/>
        </w:rPr>
        <w:t xml:space="preserve"> от 8 ноября 2007 года № 257-ФЗ</w:t>
      </w:r>
      <w:r>
        <w:rPr>
          <w:rFonts w:ascii="Times New Roman" w:eastAsiaTheme="minorHAnsi" w:hAnsi="Times New Roman"/>
          <w:sz w:val="28"/>
          <w:szCs w:val="28"/>
          <w:lang w:eastAsia="en-US"/>
        </w:rPr>
        <w:br/>
      </w:r>
      <w:r w:rsidRPr="00CA190B">
        <w:rPr>
          <w:rFonts w:ascii="Times New Roman" w:eastAsiaTheme="minorHAnsi" w:hAnsi="Times New Roman"/>
          <w:sz w:val="28"/>
          <w:szCs w:val="28"/>
          <w:lang w:eastAsia="en-US"/>
        </w:rPr>
        <w:t xml:space="preserve">«Об автомобильных дорогах и о дорожной деятельности в Российской </w:t>
      </w:r>
      <w:r w:rsidRPr="00CA190B">
        <w:rPr>
          <w:rFonts w:ascii="Times New Roman" w:eastAsiaTheme="minorHAnsi" w:hAnsi="Times New Roman"/>
          <w:sz w:val="28"/>
          <w:szCs w:val="28"/>
          <w:lang w:eastAsia="en-US"/>
        </w:rPr>
        <w:lastRenderedPageBreak/>
        <w:t>Федерации и о внесении изменений в отдельные законодательные акты Российской Федерации»</w:t>
      </w:r>
    </w:p>
    <w:p w:rsidR="00FB401B" w:rsidRPr="00FB401B" w:rsidRDefault="00FB401B" w:rsidP="00432744">
      <w:pPr>
        <w:pStyle w:val="a9"/>
        <w:numPr>
          <w:ilvl w:val="0"/>
          <w:numId w:val="25"/>
        </w:numPr>
        <w:spacing w:after="0" w:line="240" w:lineRule="auto"/>
        <w:ind w:left="0" w:firstLine="709"/>
        <w:jc w:val="both"/>
        <w:rPr>
          <w:rFonts w:ascii="Times New Roman" w:hAnsi="Times New Roman"/>
          <w:i/>
          <w:sz w:val="28"/>
          <w:szCs w:val="28"/>
        </w:rPr>
      </w:pPr>
      <w:r w:rsidRPr="00FB401B">
        <w:rPr>
          <w:rFonts w:ascii="Times New Roman" w:hAnsi="Times New Roman"/>
          <w:sz w:val="28"/>
          <w:szCs w:val="28"/>
        </w:rPr>
        <w:t>Федеральный закон от 22 июля 2008 года № 123-ФЗ «Технический регламент о требованиях пожарной безопасности»</w:t>
      </w:r>
    </w:p>
    <w:p w:rsidR="00B70797" w:rsidRPr="00342FCB" w:rsidRDefault="00B70797" w:rsidP="00432744">
      <w:pPr>
        <w:pStyle w:val="a9"/>
        <w:numPr>
          <w:ilvl w:val="0"/>
          <w:numId w:val="25"/>
        </w:numPr>
        <w:spacing w:after="0" w:line="240" w:lineRule="auto"/>
        <w:ind w:left="0" w:firstLine="709"/>
        <w:jc w:val="both"/>
        <w:rPr>
          <w:i/>
          <w:sz w:val="28"/>
          <w:szCs w:val="28"/>
        </w:rPr>
      </w:pPr>
      <w:r w:rsidRPr="00EC2BFB">
        <w:rPr>
          <w:rFonts w:ascii="Times New Roman" w:hAnsi="Times New Roman"/>
          <w:bCs/>
          <w:sz w:val="28"/>
          <w:szCs w:val="28"/>
        </w:rPr>
        <w:t>Федеральный закон от 30 декабря 2009 года № 384-ФЗ «</w:t>
      </w:r>
      <w:bookmarkStart w:id="444" w:name="OLE_LINK779"/>
      <w:bookmarkStart w:id="445" w:name="OLE_LINK778"/>
      <w:r w:rsidRPr="00EC2BFB">
        <w:rPr>
          <w:rFonts w:ascii="Times New Roman" w:hAnsi="Times New Roman"/>
          <w:bCs/>
          <w:sz w:val="28"/>
          <w:szCs w:val="28"/>
        </w:rPr>
        <w:t>Технический регламент</w:t>
      </w:r>
      <w:r w:rsidR="00843D34" w:rsidRPr="00EC2BFB">
        <w:rPr>
          <w:rFonts w:ascii="Times New Roman" w:hAnsi="Times New Roman"/>
          <w:bCs/>
          <w:sz w:val="28"/>
          <w:szCs w:val="28"/>
        </w:rPr>
        <w:t xml:space="preserve"> </w:t>
      </w:r>
      <w:r w:rsidRPr="00EC2BFB">
        <w:rPr>
          <w:rFonts w:ascii="Times New Roman" w:hAnsi="Times New Roman"/>
          <w:bCs/>
          <w:sz w:val="28"/>
          <w:szCs w:val="28"/>
        </w:rPr>
        <w:t>о безопасности зданий и сооружений</w:t>
      </w:r>
      <w:bookmarkEnd w:id="444"/>
      <w:bookmarkEnd w:id="445"/>
      <w:r w:rsidRPr="00EC2BFB">
        <w:rPr>
          <w:rFonts w:ascii="Times New Roman" w:hAnsi="Times New Roman"/>
          <w:bCs/>
          <w:sz w:val="28"/>
          <w:szCs w:val="28"/>
        </w:rPr>
        <w:t xml:space="preserve">» </w:t>
      </w:r>
    </w:p>
    <w:p w:rsidR="00342FCB" w:rsidRPr="008A2472" w:rsidRDefault="00342FCB" w:rsidP="00432744">
      <w:pPr>
        <w:pStyle w:val="a9"/>
        <w:numPr>
          <w:ilvl w:val="0"/>
          <w:numId w:val="25"/>
        </w:numPr>
        <w:autoSpaceDE w:val="0"/>
        <w:autoSpaceDN w:val="0"/>
        <w:adjustRightInd w:val="0"/>
        <w:spacing w:after="0" w:line="240" w:lineRule="auto"/>
        <w:ind w:left="0" w:firstLine="709"/>
        <w:jc w:val="both"/>
        <w:rPr>
          <w:i/>
          <w:sz w:val="28"/>
          <w:szCs w:val="28"/>
        </w:rPr>
      </w:pPr>
      <w:r w:rsidRPr="00342FCB">
        <w:rPr>
          <w:rFonts w:ascii="Times New Roman" w:eastAsiaTheme="minorHAnsi" w:hAnsi="Times New Roman"/>
          <w:iCs/>
          <w:sz w:val="28"/>
          <w:szCs w:val="28"/>
          <w:lang w:eastAsia="en-US"/>
        </w:rPr>
        <w:t>Федеральный закон от 27 июля 2010 года № 190-ФЗ</w:t>
      </w:r>
      <w:r w:rsidRPr="00342FCB">
        <w:rPr>
          <w:rFonts w:ascii="Times New Roman" w:eastAsiaTheme="minorHAnsi" w:hAnsi="Times New Roman"/>
          <w:iCs/>
          <w:sz w:val="28"/>
          <w:szCs w:val="28"/>
          <w:lang w:eastAsia="en-US"/>
        </w:rPr>
        <w:br/>
        <w:t>«О теплоснабжении»</w:t>
      </w:r>
    </w:p>
    <w:p w:rsidR="008A2472" w:rsidRPr="008A2472" w:rsidRDefault="008A2472" w:rsidP="00432744">
      <w:pPr>
        <w:pStyle w:val="a9"/>
        <w:numPr>
          <w:ilvl w:val="0"/>
          <w:numId w:val="25"/>
        </w:numPr>
        <w:autoSpaceDE w:val="0"/>
        <w:autoSpaceDN w:val="0"/>
        <w:adjustRightInd w:val="0"/>
        <w:spacing w:after="0" w:line="240" w:lineRule="auto"/>
        <w:ind w:left="0" w:firstLine="709"/>
        <w:jc w:val="both"/>
        <w:rPr>
          <w:i/>
          <w:sz w:val="28"/>
          <w:szCs w:val="28"/>
        </w:rPr>
      </w:pPr>
      <w:r w:rsidRPr="008A2472">
        <w:rPr>
          <w:rFonts w:ascii="Times New Roman" w:eastAsiaTheme="minorHAnsi" w:hAnsi="Times New Roman"/>
          <w:iCs/>
          <w:sz w:val="28"/>
          <w:szCs w:val="28"/>
          <w:lang w:eastAsia="en-US"/>
        </w:rPr>
        <w:t>Федеральный закон от 7 декабря 2011 года № 416-ФЗ</w:t>
      </w:r>
      <w:r>
        <w:rPr>
          <w:rFonts w:ascii="Times New Roman" w:eastAsiaTheme="minorHAnsi" w:hAnsi="Times New Roman"/>
          <w:iCs/>
          <w:sz w:val="28"/>
          <w:szCs w:val="28"/>
          <w:lang w:eastAsia="en-US"/>
        </w:rPr>
        <w:br/>
      </w:r>
      <w:r w:rsidRPr="008A2472">
        <w:rPr>
          <w:rFonts w:ascii="Times New Roman" w:eastAsiaTheme="minorHAnsi" w:hAnsi="Times New Roman"/>
          <w:iCs/>
          <w:sz w:val="28"/>
          <w:szCs w:val="28"/>
          <w:lang w:eastAsia="en-US"/>
        </w:rPr>
        <w:t>«О водоснабжении и водоотведении»</w:t>
      </w:r>
    </w:p>
    <w:p w:rsidR="000B4E2A" w:rsidRPr="005248C5" w:rsidRDefault="000B4E2A"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5248C5">
        <w:rPr>
          <w:rFonts w:ascii="Times New Roman" w:eastAsiaTheme="minorHAnsi" w:hAnsi="Times New Roman"/>
          <w:sz w:val="28"/>
          <w:szCs w:val="28"/>
          <w:lang w:eastAsia="en-US"/>
        </w:rPr>
        <w:t>Федеральный закон от 28 декабря 2013 года № 442-ФЗ</w:t>
      </w:r>
      <w:r w:rsidRPr="005248C5">
        <w:rPr>
          <w:rFonts w:ascii="Times New Roman" w:eastAsiaTheme="minorHAnsi" w:hAnsi="Times New Roman"/>
          <w:sz w:val="28"/>
          <w:szCs w:val="28"/>
          <w:lang w:eastAsia="en-US"/>
        </w:rPr>
        <w:br/>
        <w:t>«Об основах социального обслуживания граждан в Российской Федерации»</w:t>
      </w:r>
    </w:p>
    <w:p w:rsidR="006839FE" w:rsidRPr="00CA190B" w:rsidRDefault="006839FE" w:rsidP="006839FE">
      <w:pPr>
        <w:pStyle w:val="a9"/>
        <w:numPr>
          <w:ilvl w:val="0"/>
          <w:numId w:val="25"/>
        </w:numPr>
        <w:autoSpaceDE w:val="0"/>
        <w:autoSpaceDN w:val="0"/>
        <w:adjustRightInd w:val="0"/>
        <w:ind w:left="0" w:firstLine="709"/>
        <w:jc w:val="both"/>
        <w:rPr>
          <w:rFonts w:ascii="Times New Roman" w:eastAsiaTheme="minorHAnsi" w:hAnsi="Times New Roman"/>
          <w:sz w:val="28"/>
          <w:szCs w:val="28"/>
          <w:lang w:eastAsia="en-US"/>
        </w:rPr>
      </w:pPr>
      <w:r w:rsidRPr="00CA190B">
        <w:rPr>
          <w:rFonts w:ascii="Times New Roman" w:eastAsiaTheme="minorHAnsi" w:hAnsi="Times New Roman"/>
          <w:sz w:val="28"/>
          <w:szCs w:val="28"/>
          <w:lang w:eastAsia="en-US"/>
        </w:rPr>
        <w:t>Указ Президента Российской Федерации от 2 октября 1992 года</w:t>
      </w:r>
      <w:r w:rsidRPr="00CA190B">
        <w:rPr>
          <w:rFonts w:ascii="Times New Roman" w:eastAsiaTheme="minorHAnsi" w:hAnsi="Times New Roman"/>
          <w:sz w:val="28"/>
          <w:szCs w:val="28"/>
          <w:lang w:eastAsia="en-US"/>
        </w:rPr>
        <w:br/>
        <w:t>№ 1156 «О мерах по формированию доступной для инвалидов среды жизнедеятельности»</w:t>
      </w:r>
    </w:p>
    <w:p w:rsidR="006839FE" w:rsidRPr="00CA190B" w:rsidRDefault="008934F2" w:rsidP="006839FE">
      <w:pPr>
        <w:pStyle w:val="a9"/>
        <w:numPr>
          <w:ilvl w:val="0"/>
          <w:numId w:val="25"/>
        </w:numPr>
        <w:autoSpaceDE w:val="0"/>
        <w:autoSpaceDN w:val="0"/>
        <w:adjustRightInd w:val="0"/>
        <w:spacing w:before="280"/>
        <w:ind w:left="0" w:firstLine="709"/>
        <w:jc w:val="both"/>
        <w:rPr>
          <w:rFonts w:ascii="Times New Roman" w:eastAsiaTheme="minorHAnsi" w:hAnsi="Times New Roman"/>
          <w:sz w:val="28"/>
          <w:szCs w:val="28"/>
          <w:lang w:eastAsia="en-US"/>
        </w:rPr>
      </w:pPr>
      <w:hyperlink r:id="rId22" w:history="1">
        <w:r w:rsidR="006839FE" w:rsidRPr="00CA190B">
          <w:rPr>
            <w:rFonts w:ascii="Times New Roman" w:eastAsiaTheme="minorHAnsi" w:hAnsi="Times New Roman"/>
            <w:color w:val="0000FF"/>
            <w:sz w:val="28"/>
            <w:szCs w:val="28"/>
            <w:lang w:eastAsia="en-US"/>
          </w:rPr>
          <w:t>Постановление</w:t>
        </w:r>
      </w:hyperlink>
      <w:r w:rsidR="006839FE" w:rsidRPr="00CA190B">
        <w:rPr>
          <w:rFonts w:ascii="Times New Roman" w:eastAsiaTheme="minorHAnsi" w:hAnsi="Times New Roman"/>
          <w:sz w:val="28"/>
          <w:szCs w:val="28"/>
          <w:lang w:eastAsia="en-US"/>
        </w:rPr>
        <w:t xml:space="preserve">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w:t>
      </w:r>
    </w:p>
    <w:p w:rsidR="00B70797" w:rsidRPr="00894AC6" w:rsidRDefault="00B70797" w:rsidP="00432744">
      <w:pPr>
        <w:pStyle w:val="a9"/>
        <w:numPr>
          <w:ilvl w:val="0"/>
          <w:numId w:val="25"/>
        </w:numPr>
        <w:spacing w:after="0" w:line="240" w:lineRule="auto"/>
        <w:ind w:left="0" w:firstLine="709"/>
        <w:jc w:val="both"/>
        <w:rPr>
          <w:i/>
          <w:sz w:val="28"/>
          <w:szCs w:val="28"/>
        </w:rPr>
      </w:pPr>
      <w:r w:rsidRPr="00FD5768">
        <w:rPr>
          <w:rFonts w:ascii="Times New Roman" w:hAnsi="Times New Roman"/>
          <w:bCs/>
          <w:sz w:val="28"/>
          <w:szCs w:val="28"/>
        </w:rPr>
        <w:t>Приказ Минстроя России от 13 апреля 2017 года № 711/пр</w:t>
      </w:r>
      <w:r w:rsidR="00843D34" w:rsidRPr="00FD5768">
        <w:rPr>
          <w:rFonts w:ascii="Times New Roman" w:hAnsi="Times New Roman"/>
          <w:bCs/>
          <w:sz w:val="28"/>
          <w:szCs w:val="28"/>
        </w:rPr>
        <w:br/>
      </w:r>
      <w:r w:rsidRPr="00FD5768">
        <w:rPr>
          <w:rFonts w:ascii="Times New Roman" w:hAnsi="Times New Roman"/>
          <w:bCs/>
          <w:sz w:val="28"/>
          <w:szCs w:val="28"/>
        </w:rPr>
        <w:t>«Об утверждении</w:t>
      </w:r>
      <w:r w:rsidR="00843D34" w:rsidRPr="00FD5768">
        <w:rPr>
          <w:rFonts w:ascii="Times New Roman" w:hAnsi="Times New Roman"/>
          <w:bCs/>
          <w:sz w:val="28"/>
          <w:szCs w:val="28"/>
        </w:rPr>
        <w:t xml:space="preserve"> </w:t>
      </w:r>
      <w:r w:rsidRPr="00FD5768">
        <w:rPr>
          <w:rFonts w:ascii="Times New Roman" w:hAnsi="Times New Roman"/>
          <w:bCs/>
          <w:sz w:val="28"/>
          <w:szCs w:val="28"/>
        </w:rPr>
        <w:t>методических рекомендаций для подготовки правил благоустройства территорий</w:t>
      </w:r>
      <w:r w:rsidR="00843D34" w:rsidRPr="00FD5768">
        <w:rPr>
          <w:rFonts w:ascii="Times New Roman" w:hAnsi="Times New Roman"/>
          <w:bCs/>
          <w:sz w:val="28"/>
          <w:szCs w:val="28"/>
        </w:rPr>
        <w:t xml:space="preserve"> </w:t>
      </w:r>
      <w:r w:rsidRPr="00FD5768">
        <w:rPr>
          <w:rFonts w:ascii="Times New Roman" w:hAnsi="Times New Roman"/>
          <w:bCs/>
          <w:sz w:val="28"/>
          <w:szCs w:val="28"/>
        </w:rPr>
        <w:t>поселений, городских округов, внутригородских районов»</w:t>
      </w:r>
    </w:p>
    <w:p w:rsidR="003D3BEB" w:rsidRPr="008A1E90" w:rsidRDefault="00B70797" w:rsidP="00432744">
      <w:pPr>
        <w:pStyle w:val="a9"/>
        <w:numPr>
          <w:ilvl w:val="0"/>
          <w:numId w:val="25"/>
        </w:numPr>
        <w:autoSpaceDE w:val="0"/>
        <w:autoSpaceDN w:val="0"/>
        <w:adjustRightInd w:val="0"/>
        <w:spacing w:after="0" w:line="240" w:lineRule="auto"/>
        <w:ind w:left="0" w:firstLine="709"/>
        <w:jc w:val="both"/>
        <w:rPr>
          <w:rFonts w:eastAsiaTheme="minorHAnsi"/>
          <w:sz w:val="28"/>
          <w:szCs w:val="28"/>
          <w:lang w:eastAsia="en-US"/>
        </w:rPr>
      </w:pPr>
      <w:bookmarkStart w:id="446" w:name="OLE_LINK756"/>
      <w:r w:rsidRPr="003D3BEB">
        <w:rPr>
          <w:rFonts w:ascii="Times New Roman" w:hAnsi="Times New Roman"/>
          <w:color w:val="000000"/>
          <w:sz w:val="28"/>
          <w:szCs w:val="28"/>
        </w:rPr>
        <w:t>Закон Республики Алтай от 13 января 2005 года № 10-РЗ</w:t>
      </w:r>
      <w:r w:rsidR="00843D34" w:rsidRPr="003D3BEB">
        <w:rPr>
          <w:rFonts w:ascii="Times New Roman" w:hAnsi="Times New Roman"/>
          <w:color w:val="000000"/>
          <w:sz w:val="28"/>
          <w:szCs w:val="28"/>
        </w:rPr>
        <w:br/>
      </w:r>
      <w:r w:rsidRPr="003D3BEB">
        <w:rPr>
          <w:rFonts w:ascii="Times New Roman" w:hAnsi="Times New Roman"/>
          <w:color w:val="000000"/>
          <w:sz w:val="28"/>
          <w:szCs w:val="28"/>
        </w:rPr>
        <w:t xml:space="preserve">«Об </w:t>
      </w:r>
      <w:r w:rsidRPr="008A1E90">
        <w:rPr>
          <w:rFonts w:ascii="Times New Roman" w:hAnsi="Times New Roman"/>
          <w:color w:val="000000"/>
          <w:sz w:val="28"/>
          <w:szCs w:val="28"/>
        </w:rPr>
        <w:t>образовании</w:t>
      </w:r>
      <w:r w:rsidR="00843D34" w:rsidRPr="008A1E90">
        <w:rPr>
          <w:rFonts w:ascii="Times New Roman" w:hAnsi="Times New Roman"/>
          <w:color w:val="000000"/>
          <w:sz w:val="28"/>
          <w:szCs w:val="28"/>
        </w:rPr>
        <w:t xml:space="preserve"> </w:t>
      </w:r>
      <w:r w:rsidRPr="008A1E90">
        <w:rPr>
          <w:rFonts w:ascii="Times New Roman" w:hAnsi="Times New Roman"/>
          <w:color w:val="000000"/>
          <w:sz w:val="28"/>
          <w:szCs w:val="28"/>
        </w:rPr>
        <w:t>муниципальных образований, наделении соответствующим статусом и установлении</w:t>
      </w:r>
      <w:r w:rsidR="00843D34" w:rsidRPr="008A1E90">
        <w:rPr>
          <w:rFonts w:ascii="Times New Roman" w:hAnsi="Times New Roman"/>
          <w:color w:val="000000"/>
          <w:sz w:val="28"/>
          <w:szCs w:val="28"/>
        </w:rPr>
        <w:t xml:space="preserve"> </w:t>
      </w:r>
      <w:r w:rsidRPr="008A1E90">
        <w:rPr>
          <w:rFonts w:ascii="Times New Roman" w:hAnsi="Times New Roman"/>
          <w:color w:val="000000"/>
          <w:sz w:val="28"/>
          <w:szCs w:val="28"/>
        </w:rPr>
        <w:t>их границ»</w:t>
      </w:r>
    </w:p>
    <w:p w:rsidR="00462C38" w:rsidRPr="00EF77FC" w:rsidRDefault="00462C38" w:rsidP="00432744">
      <w:pPr>
        <w:pStyle w:val="a9"/>
        <w:numPr>
          <w:ilvl w:val="0"/>
          <w:numId w:val="25"/>
        </w:numPr>
        <w:spacing w:after="0" w:line="240" w:lineRule="auto"/>
        <w:ind w:left="0" w:firstLine="709"/>
        <w:jc w:val="both"/>
        <w:rPr>
          <w:rFonts w:ascii="Times New Roman" w:hAnsi="Times New Roman"/>
          <w:bCs/>
          <w:sz w:val="28"/>
          <w:szCs w:val="28"/>
        </w:rPr>
      </w:pPr>
      <w:r w:rsidRPr="00EF77FC">
        <w:rPr>
          <w:rFonts w:ascii="Times New Roman" w:hAnsi="Times New Roman"/>
          <w:bCs/>
          <w:sz w:val="28"/>
          <w:szCs w:val="28"/>
        </w:rPr>
        <w:t>Приказ Министерства регионального развития Республики Алтай от 15 июня 2016 года № 292-Д «Об утверждении региональных нормативов градостроительного</w:t>
      </w:r>
      <w:r>
        <w:rPr>
          <w:rFonts w:ascii="Times New Roman" w:hAnsi="Times New Roman"/>
          <w:bCs/>
          <w:sz w:val="28"/>
          <w:szCs w:val="28"/>
        </w:rPr>
        <w:t xml:space="preserve"> </w:t>
      </w:r>
      <w:r w:rsidRPr="00EF77FC">
        <w:rPr>
          <w:rFonts w:ascii="Times New Roman" w:hAnsi="Times New Roman"/>
          <w:bCs/>
          <w:sz w:val="28"/>
          <w:szCs w:val="28"/>
        </w:rPr>
        <w:t xml:space="preserve">проектирования Республики Алтай» </w:t>
      </w:r>
    </w:p>
    <w:p w:rsidR="00462C38" w:rsidRPr="00843D34" w:rsidRDefault="00462C38" w:rsidP="00432744">
      <w:pPr>
        <w:pStyle w:val="a9"/>
        <w:numPr>
          <w:ilvl w:val="0"/>
          <w:numId w:val="25"/>
        </w:numPr>
        <w:spacing w:after="0" w:line="240" w:lineRule="auto"/>
        <w:ind w:left="0" w:firstLine="709"/>
        <w:jc w:val="both"/>
        <w:rPr>
          <w:rFonts w:ascii="Times New Roman" w:hAnsi="Times New Roman"/>
          <w:bCs/>
          <w:sz w:val="28"/>
          <w:szCs w:val="28"/>
        </w:rPr>
      </w:pPr>
      <w:r w:rsidRPr="00843D34">
        <w:rPr>
          <w:rFonts w:ascii="Times New Roman" w:hAnsi="Times New Roman"/>
          <w:bCs/>
          <w:sz w:val="28"/>
          <w:szCs w:val="28"/>
        </w:rPr>
        <w:t xml:space="preserve">Приказ Министерства регионального развития Республики </w:t>
      </w:r>
      <w:r>
        <w:rPr>
          <w:rFonts w:ascii="Times New Roman" w:hAnsi="Times New Roman"/>
          <w:bCs/>
          <w:sz w:val="28"/>
          <w:szCs w:val="28"/>
        </w:rPr>
        <w:t>Алтай</w:t>
      </w:r>
      <w:r>
        <w:rPr>
          <w:rFonts w:ascii="Times New Roman" w:hAnsi="Times New Roman"/>
          <w:bCs/>
          <w:sz w:val="28"/>
          <w:szCs w:val="28"/>
        </w:rPr>
        <w:br/>
        <w:t>от 26 сентября 2016 года №</w:t>
      </w:r>
      <w:r w:rsidRPr="00843D34">
        <w:rPr>
          <w:rFonts w:ascii="Times New Roman" w:hAnsi="Times New Roman"/>
          <w:bCs/>
          <w:sz w:val="28"/>
          <w:szCs w:val="28"/>
        </w:rPr>
        <w:t> 463-Д «Об утверждении территориальной схемы обращения</w:t>
      </w:r>
      <w:r>
        <w:rPr>
          <w:rFonts w:ascii="Times New Roman" w:hAnsi="Times New Roman"/>
          <w:bCs/>
          <w:sz w:val="28"/>
          <w:szCs w:val="28"/>
        </w:rPr>
        <w:t xml:space="preserve"> </w:t>
      </w:r>
      <w:r w:rsidRPr="00843D34">
        <w:rPr>
          <w:rFonts w:ascii="Times New Roman" w:hAnsi="Times New Roman"/>
          <w:bCs/>
          <w:sz w:val="28"/>
          <w:szCs w:val="28"/>
        </w:rPr>
        <w:t>с отходами, в том числе с твёрдыми коммунальными отходами, на территории Республики Алтай».</w:t>
      </w:r>
    </w:p>
    <w:p w:rsidR="00F01AD6" w:rsidRDefault="00F01AD6" w:rsidP="00432744">
      <w:pPr>
        <w:pStyle w:val="a9"/>
        <w:numPr>
          <w:ilvl w:val="0"/>
          <w:numId w:val="25"/>
        </w:numPr>
        <w:autoSpaceDE w:val="0"/>
        <w:autoSpaceDN w:val="0"/>
        <w:adjustRightInd w:val="0"/>
        <w:spacing w:after="0" w:line="240" w:lineRule="auto"/>
        <w:ind w:left="0" w:firstLine="709"/>
        <w:jc w:val="both"/>
        <w:rPr>
          <w:rFonts w:ascii="Times New Roman" w:hAnsi="Times New Roman"/>
          <w:bCs/>
          <w:sz w:val="28"/>
          <w:szCs w:val="28"/>
        </w:rPr>
      </w:pPr>
      <w:bookmarkStart w:id="447" w:name="OLE_LINK524"/>
      <w:bookmarkStart w:id="448" w:name="OLE_LINK523"/>
      <w:bookmarkStart w:id="449" w:name="OLE_LINK522"/>
      <w:bookmarkEnd w:id="446"/>
      <w:r w:rsidRPr="00F01AD6">
        <w:rPr>
          <w:rFonts w:ascii="Times New Roman" w:hAnsi="Times New Roman"/>
          <w:bCs/>
          <w:sz w:val="28"/>
          <w:szCs w:val="28"/>
        </w:rPr>
        <w:t xml:space="preserve">Приказ </w:t>
      </w:r>
      <w:r w:rsidRPr="00F01AD6">
        <w:rPr>
          <w:rFonts w:ascii="Times New Roman" w:eastAsiaTheme="minorHAnsi" w:hAnsi="Times New Roman"/>
          <w:sz w:val="28"/>
          <w:szCs w:val="28"/>
          <w:lang w:eastAsia="en-US"/>
        </w:rPr>
        <w:t>Минэкономразвития Республики Алтай от 29 ноября</w:t>
      </w:r>
      <w:r w:rsidR="00432744">
        <w:rPr>
          <w:rFonts w:ascii="Times New Roman" w:eastAsiaTheme="minorHAnsi" w:hAnsi="Times New Roman"/>
          <w:sz w:val="28"/>
          <w:szCs w:val="28"/>
          <w:lang w:eastAsia="en-US"/>
        </w:rPr>
        <w:br/>
      </w:r>
      <w:r w:rsidRPr="00F01AD6">
        <w:rPr>
          <w:rFonts w:ascii="Times New Roman" w:eastAsiaTheme="minorHAnsi" w:hAnsi="Times New Roman"/>
          <w:sz w:val="28"/>
          <w:szCs w:val="28"/>
          <w:lang w:eastAsia="en-US"/>
        </w:rPr>
        <w:t>2016 года № 194-ОД</w:t>
      </w:r>
      <w:r w:rsidRPr="00F01AD6">
        <w:rPr>
          <w:rFonts w:ascii="Times New Roman" w:hAnsi="Times New Roman"/>
          <w:bCs/>
          <w:sz w:val="28"/>
          <w:szCs w:val="28"/>
        </w:rPr>
        <w:t xml:space="preserve"> «Об установлении нормативов минимальной обеспеченности населения Республики Алтай площадью торговых объектов для Республики Алтай и муниципальных образований в Республике Алтай» </w:t>
      </w:r>
    </w:p>
    <w:p w:rsidR="005721C8" w:rsidRPr="005721C8" w:rsidRDefault="005721C8"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5721C8">
        <w:rPr>
          <w:rFonts w:ascii="Times New Roman" w:eastAsiaTheme="minorHAnsi" w:hAnsi="Times New Roman"/>
          <w:sz w:val="28"/>
          <w:szCs w:val="28"/>
          <w:lang w:eastAsia="en-US"/>
        </w:rPr>
        <w:t>Приказ Комитета по тарифам Республики Алтай от 17</w:t>
      </w:r>
      <w:r>
        <w:rPr>
          <w:rFonts w:ascii="Times New Roman" w:eastAsiaTheme="minorHAnsi" w:hAnsi="Times New Roman"/>
          <w:sz w:val="28"/>
          <w:szCs w:val="28"/>
          <w:lang w:eastAsia="en-US"/>
        </w:rPr>
        <w:t xml:space="preserve"> августа</w:t>
      </w:r>
      <w:r>
        <w:rPr>
          <w:rFonts w:ascii="Times New Roman" w:eastAsiaTheme="minorHAnsi" w:hAnsi="Times New Roman"/>
          <w:sz w:val="28"/>
          <w:szCs w:val="28"/>
          <w:lang w:eastAsia="en-US"/>
        </w:rPr>
        <w:br/>
      </w:r>
      <w:r w:rsidRPr="005721C8">
        <w:rPr>
          <w:rFonts w:ascii="Times New Roman" w:eastAsiaTheme="minorHAnsi" w:hAnsi="Times New Roman"/>
          <w:sz w:val="28"/>
          <w:szCs w:val="28"/>
          <w:lang w:eastAsia="en-US"/>
        </w:rPr>
        <w:t xml:space="preserve">2018 </w:t>
      </w:r>
      <w:r>
        <w:rPr>
          <w:rFonts w:ascii="Times New Roman" w:eastAsiaTheme="minorHAnsi" w:hAnsi="Times New Roman"/>
          <w:sz w:val="28"/>
          <w:szCs w:val="28"/>
          <w:lang w:eastAsia="en-US"/>
        </w:rPr>
        <w:t>года №</w:t>
      </w:r>
      <w:r w:rsidRPr="005721C8">
        <w:rPr>
          <w:rFonts w:ascii="Times New Roman" w:eastAsiaTheme="minorHAnsi" w:hAnsi="Times New Roman"/>
          <w:sz w:val="28"/>
          <w:szCs w:val="28"/>
          <w:lang w:eastAsia="en-US"/>
        </w:rPr>
        <w:t xml:space="preserve"> 55-ВД «Об установлении нормативов накопления твердых коммунальных отходов на территории Республики Алтай и признании утратившими силу некоторых приказов Комит</w:t>
      </w:r>
      <w:r>
        <w:rPr>
          <w:rFonts w:ascii="Times New Roman" w:eastAsiaTheme="minorHAnsi" w:hAnsi="Times New Roman"/>
          <w:sz w:val="28"/>
          <w:szCs w:val="28"/>
          <w:lang w:eastAsia="en-US"/>
        </w:rPr>
        <w:t>ета по тарифам Республики Алтай»</w:t>
      </w:r>
    </w:p>
    <w:p w:rsidR="005721C8" w:rsidRDefault="00B70797" w:rsidP="00432744">
      <w:pPr>
        <w:pStyle w:val="a9"/>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5721C8">
        <w:rPr>
          <w:rFonts w:ascii="Times New Roman" w:hAnsi="Times New Roman"/>
          <w:sz w:val="28"/>
          <w:szCs w:val="28"/>
        </w:rPr>
        <w:t>Постановление Администрации города Горно-Алтайска</w:t>
      </w:r>
      <w:r w:rsidR="00462C38" w:rsidRPr="005721C8">
        <w:rPr>
          <w:rFonts w:ascii="Times New Roman" w:hAnsi="Times New Roman"/>
          <w:sz w:val="28"/>
          <w:szCs w:val="28"/>
        </w:rPr>
        <w:br/>
      </w:r>
      <w:r w:rsidRPr="005721C8">
        <w:rPr>
          <w:rFonts w:ascii="Times New Roman" w:hAnsi="Times New Roman"/>
          <w:sz w:val="28"/>
          <w:szCs w:val="28"/>
        </w:rPr>
        <w:t xml:space="preserve">от 21 марта 2006 года № 33 «Об установлении учетной нормы площади </w:t>
      </w:r>
      <w:r w:rsidRPr="005721C8">
        <w:rPr>
          <w:rFonts w:ascii="Times New Roman" w:hAnsi="Times New Roman"/>
          <w:sz w:val="28"/>
          <w:szCs w:val="28"/>
        </w:rPr>
        <w:lastRenderedPageBreak/>
        <w:t>жилого помещения</w:t>
      </w:r>
      <w:r w:rsidR="00843D34" w:rsidRPr="005721C8">
        <w:rPr>
          <w:rFonts w:ascii="Times New Roman" w:hAnsi="Times New Roman"/>
          <w:sz w:val="28"/>
          <w:szCs w:val="28"/>
        </w:rPr>
        <w:t xml:space="preserve"> </w:t>
      </w:r>
      <w:r w:rsidRPr="005721C8">
        <w:rPr>
          <w:rFonts w:ascii="Times New Roman" w:hAnsi="Times New Roman"/>
          <w:sz w:val="28"/>
          <w:szCs w:val="28"/>
        </w:rPr>
        <w:t>и нормы предоставления общей площади жилого помещения по договорам социального найма»</w:t>
      </w:r>
    </w:p>
    <w:p w:rsidR="00B70797" w:rsidRPr="005721C8" w:rsidRDefault="00B70797" w:rsidP="00432744">
      <w:pPr>
        <w:pStyle w:val="a9"/>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5721C8">
        <w:rPr>
          <w:rFonts w:ascii="Times New Roman" w:hAnsi="Times New Roman"/>
          <w:sz w:val="28"/>
          <w:szCs w:val="28"/>
        </w:rPr>
        <w:t xml:space="preserve">Устав муниципального образования Город Горно-Алтайск Республики Алтай, принятый постановлением </w:t>
      </w:r>
      <w:r w:rsidR="00462C38" w:rsidRPr="005721C8">
        <w:rPr>
          <w:rFonts w:ascii="Times New Roman" w:hAnsi="Times New Roman"/>
          <w:sz w:val="28"/>
          <w:szCs w:val="28"/>
        </w:rPr>
        <w:t xml:space="preserve">Горно-Алтайского </w:t>
      </w:r>
      <w:r w:rsidRPr="005721C8">
        <w:rPr>
          <w:rFonts w:ascii="Times New Roman" w:hAnsi="Times New Roman"/>
          <w:sz w:val="28"/>
          <w:szCs w:val="28"/>
        </w:rPr>
        <w:t>городского Совета депутатов от 22 марта 2018 года № 7-1</w:t>
      </w:r>
    </w:p>
    <w:p w:rsidR="00B70797" w:rsidRPr="00131CC0" w:rsidRDefault="00B70797" w:rsidP="00432744">
      <w:pPr>
        <w:pStyle w:val="a9"/>
        <w:numPr>
          <w:ilvl w:val="0"/>
          <w:numId w:val="25"/>
        </w:numPr>
        <w:autoSpaceDE w:val="0"/>
        <w:autoSpaceDN w:val="0"/>
        <w:adjustRightInd w:val="0"/>
        <w:spacing w:after="0" w:line="240" w:lineRule="auto"/>
        <w:ind w:left="0" w:firstLine="709"/>
        <w:jc w:val="both"/>
        <w:rPr>
          <w:i/>
          <w:sz w:val="28"/>
          <w:szCs w:val="28"/>
        </w:rPr>
      </w:pPr>
      <w:r w:rsidRPr="00304605">
        <w:rPr>
          <w:rFonts w:ascii="Times New Roman" w:hAnsi="Times New Roman"/>
          <w:sz w:val="28"/>
          <w:szCs w:val="28"/>
        </w:rPr>
        <w:t>Решение Горно-Алтайского городского Совета депутатов</w:t>
      </w:r>
      <w:r w:rsidR="00843D34" w:rsidRPr="00304605">
        <w:rPr>
          <w:rFonts w:ascii="Times New Roman" w:hAnsi="Times New Roman"/>
          <w:sz w:val="28"/>
          <w:szCs w:val="28"/>
        </w:rPr>
        <w:br/>
      </w:r>
      <w:r w:rsidRPr="00304605">
        <w:rPr>
          <w:rFonts w:ascii="Times New Roman" w:hAnsi="Times New Roman"/>
          <w:sz w:val="28"/>
          <w:szCs w:val="28"/>
        </w:rPr>
        <w:t>от 30 августа 2018</w:t>
      </w:r>
      <w:r w:rsidR="00F01AD6">
        <w:rPr>
          <w:rFonts w:ascii="Times New Roman" w:hAnsi="Times New Roman"/>
          <w:sz w:val="28"/>
          <w:szCs w:val="28"/>
        </w:rPr>
        <w:t xml:space="preserve"> </w:t>
      </w:r>
      <w:r w:rsidRPr="00304605">
        <w:rPr>
          <w:rFonts w:ascii="Times New Roman" w:hAnsi="Times New Roman"/>
          <w:sz w:val="28"/>
          <w:szCs w:val="28"/>
        </w:rPr>
        <w:t>года № 10-3 «Об утверждении порядка подготовки, утверждения местных нормативов градостроительного проектирования муниципального образования «Город</w:t>
      </w:r>
      <w:r w:rsidR="00843D34" w:rsidRPr="00304605">
        <w:rPr>
          <w:rFonts w:ascii="Times New Roman" w:hAnsi="Times New Roman"/>
          <w:sz w:val="28"/>
          <w:szCs w:val="28"/>
        </w:rPr>
        <w:t xml:space="preserve"> </w:t>
      </w:r>
      <w:r w:rsidRPr="00304605">
        <w:rPr>
          <w:rFonts w:ascii="Times New Roman" w:hAnsi="Times New Roman"/>
          <w:sz w:val="28"/>
          <w:szCs w:val="28"/>
        </w:rPr>
        <w:t>Горно-Алтайск» и внесения в них изменений»</w:t>
      </w:r>
      <w:bookmarkStart w:id="450" w:name="_Toc490584271"/>
      <w:bookmarkStart w:id="451" w:name="OLE_LINK332"/>
      <w:bookmarkStart w:id="452" w:name="OLE_LINK331"/>
      <w:bookmarkStart w:id="453" w:name="OLE_LINK178"/>
      <w:bookmarkStart w:id="454" w:name="OLE_LINK175"/>
      <w:bookmarkStart w:id="455" w:name="OLE_LINK174"/>
      <w:bookmarkEnd w:id="447"/>
      <w:bookmarkEnd w:id="448"/>
      <w:bookmarkEnd w:id="449"/>
    </w:p>
    <w:p w:rsidR="00131CC0" w:rsidRPr="00E676D3" w:rsidRDefault="00131CC0" w:rsidP="00432744">
      <w:pPr>
        <w:pStyle w:val="a9"/>
        <w:autoSpaceDE w:val="0"/>
        <w:autoSpaceDN w:val="0"/>
        <w:adjustRightInd w:val="0"/>
        <w:spacing w:after="0" w:line="240" w:lineRule="auto"/>
        <w:ind w:left="709"/>
        <w:jc w:val="center"/>
        <w:rPr>
          <w:i/>
          <w:sz w:val="28"/>
          <w:szCs w:val="28"/>
        </w:rPr>
      </w:pPr>
    </w:p>
    <w:p w:rsidR="00E676D3" w:rsidRPr="002326C9" w:rsidRDefault="00D5570C" w:rsidP="00432744">
      <w:pPr>
        <w:pStyle w:val="affffc"/>
        <w:ind w:firstLine="0"/>
        <w:jc w:val="center"/>
        <w:rPr>
          <w:b/>
          <w:i/>
          <w:sz w:val="28"/>
          <w:szCs w:val="28"/>
          <w:lang w:val="ru-RU"/>
        </w:rPr>
      </w:pPr>
      <w:r>
        <w:rPr>
          <w:b/>
          <w:i/>
          <w:sz w:val="28"/>
          <w:szCs w:val="28"/>
        </w:rPr>
        <w:t>II</w:t>
      </w:r>
      <w:r w:rsidRPr="00D5570C">
        <w:rPr>
          <w:b/>
          <w:i/>
          <w:sz w:val="28"/>
          <w:szCs w:val="28"/>
          <w:lang w:val="ru-RU"/>
        </w:rPr>
        <w:t xml:space="preserve">. </w:t>
      </w:r>
      <w:r w:rsidR="00131CC0">
        <w:rPr>
          <w:b/>
          <w:i/>
          <w:sz w:val="28"/>
          <w:szCs w:val="28"/>
          <w:lang w:val="ru-RU"/>
        </w:rPr>
        <w:t>Межг</w:t>
      </w:r>
      <w:r w:rsidR="00483E29">
        <w:rPr>
          <w:b/>
          <w:i/>
          <w:sz w:val="28"/>
          <w:szCs w:val="28"/>
          <w:lang w:val="ru-RU"/>
        </w:rPr>
        <w:t>осударственный стандарт, с</w:t>
      </w:r>
      <w:r w:rsidR="00A35AE3">
        <w:rPr>
          <w:b/>
          <w:i/>
          <w:sz w:val="28"/>
          <w:szCs w:val="28"/>
          <w:lang w:val="ru-RU"/>
        </w:rPr>
        <w:t>воды правил по проектированию</w:t>
      </w:r>
      <w:r w:rsidRPr="00D5570C">
        <w:rPr>
          <w:b/>
          <w:i/>
          <w:sz w:val="28"/>
          <w:szCs w:val="28"/>
          <w:lang w:val="ru-RU"/>
        </w:rPr>
        <w:br/>
      </w:r>
      <w:r w:rsidR="00A35AE3">
        <w:rPr>
          <w:b/>
          <w:i/>
          <w:sz w:val="28"/>
          <w:szCs w:val="28"/>
          <w:lang w:val="ru-RU"/>
        </w:rPr>
        <w:t>и строительству (СП)</w:t>
      </w:r>
      <w:r w:rsidR="00483E29">
        <w:rPr>
          <w:b/>
          <w:i/>
          <w:sz w:val="28"/>
          <w:szCs w:val="28"/>
          <w:lang w:val="ru-RU"/>
        </w:rPr>
        <w:t>,</w:t>
      </w:r>
      <w:r w:rsidR="00483E29" w:rsidRPr="00483E29">
        <w:rPr>
          <w:b/>
          <w:i/>
          <w:sz w:val="28"/>
          <w:szCs w:val="28"/>
          <w:lang w:val="ru-RU"/>
        </w:rPr>
        <w:t xml:space="preserve"> </w:t>
      </w:r>
      <w:r w:rsidR="00483E29" w:rsidRPr="002326C9">
        <w:rPr>
          <w:b/>
          <w:i/>
          <w:sz w:val="28"/>
          <w:szCs w:val="28"/>
          <w:lang w:val="ru-RU"/>
        </w:rPr>
        <w:t xml:space="preserve">санитарные правила </w:t>
      </w:r>
      <w:r w:rsidR="00483E29">
        <w:rPr>
          <w:b/>
          <w:i/>
          <w:sz w:val="28"/>
          <w:szCs w:val="28"/>
          <w:lang w:val="ru-RU"/>
        </w:rPr>
        <w:t xml:space="preserve">и нормы (СанПиН), </w:t>
      </w:r>
      <w:r w:rsidR="00E676D3" w:rsidRPr="002326C9">
        <w:rPr>
          <w:b/>
          <w:i/>
          <w:sz w:val="28"/>
          <w:szCs w:val="28"/>
          <w:lang w:val="ru-RU"/>
        </w:rPr>
        <w:t>строительные нормы</w:t>
      </w:r>
      <w:r w:rsidR="00483E29">
        <w:rPr>
          <w:b/>
          <w:i/>
          <w:sz w:val="28"/>
          <w:szCs w:val="28"/>
          <w:lang w:val="ru-RU"/>
        </w:rPr>
        <w:t xml:space="preserve"> (СН)</w:t>
      </w:r>
    </w:p>
    <w:p w:rsidR="00E676D3" w:rsidRPr="00691F81" w:rsidRDefault="00E676D3" w:rsidP="00432744">
      <w:pPr>
        <w:pStyle w:val="a9"/>
        <w:autoSpaceDE w:val="0"/>
        <w:autoSpaceDN w:val="0"/>
        <w:adjustRightInd w:val="0"/>
        <w:spacing w:after="0" w:line="240" w:lineRule="auto"/>
        <w:ind w:left="709"/>
        <w:jc w:val="both"/>
        <w:rPr>
          <w:i/>
          <w:sz w:val="28"/>
          <w:szCs w:val="28"/>
        </w:rPr>
      </w:pPr>
    </w:p>
    <w:p w:rsidR="00131CC0" w:rsidRPr="002E1EF9" w:rsidRDefault="00131CC0" w:rsidP="00432744">
      <w:pPr>
        <w:pStyle w:val="a9"/>
        <w:numPr>
          <w:ilvl w:val="0"/>
          <w:numId w:val="25"/>
        </w:numPr>
        <w:autoSpaceDE w:val="0"/>
        <w:autoSpaceDN w:val="0"/>
        <w:adjustRightInd w:val="0"/>
        <w:spacing w:after="0" w:line="240" w:lineRule="auto"/>
        <w:ind w:left="0" w:firstLine="709"/>
        <w:jc w:val="both"/>
        <w:rPr>
          <w:rFonts w:ascii="Times New Roman" w:hAnsi="Times New Roman"/>
          <w:sz w:val="28"/>
          <w:szCs w:val="28"/>
        </w:rPr>
      </w:pPr>
      <w:bookmarkStart w:id="456" w:name="OLE_LINK561"/>
      <w:bookmarkStart w:id="457" w:name="OLE_LINK560"/>
      <w:bookmarkStart w:id="458" w:name="OLE_LINK559"/>
      <w:r w:rsidRPr="002E1EF9">
        <w:rPr>
          <w:rFonts w:ascii="Times New Roman" w:hAnsi="Times New Roman"/>
          <w:sz w:val="28"/>
          <w:szCs w:val="28"/>
        </w:rPr>
        <w:t>ГОСТ 22.0.07-97/ГОСТ Р 22.0.07-95 «</w:t>
      </w:r>
      <w:r w:rsidRPr="002E1EF9">
        <w:rPr>
          <w:rFonts w:ascii="Times New Roman" w:eastAsiaTheme="minorHAnsi" w:hAnsi="Times New Roman"/>
          <w:sz w:val="28"/>
          <w:szCs w:val="28"/>
          <w:lang w:eastAsia="en-US"/>
        </w:rPr>
        <w:t>Межгосударственный стандарт</w:t>
      </w:r>
      <w:r>
        <w:rPr>
          <w:rFonts w:ascii="Times New Roman" w:eastAsiaTheme="minorHAnsi" w:hAnsi="Times New Roman"/>
          <w:sz w:val="28"/>
          <w:szCs w:val="28"/>
          <w:lang w:eastAsia="en-US"/>
        </w:rPr>
        <w:t xml:space="preserve">. </w:t>
      </w:r>
      <w:r w:rsidRPr="002E1EF9">
        <w:rPr>
          <w:rFonts w:ascii="Times New Roman" w:hAnsi="Times New Roman"/>
          <w:sz w:val="28"/>
          <w:szCs w:val="28"/>
        </w:rPr>
        <w:t xml:space="preserve">Безопасность в чрезвычайных ситуациях. Источники техногенных чрезвычайных ситуаций. Классификация и номенклатура поражающих факторов и их параметров» </w:t>
      </w:r>
    </w:p>
    <w:p w:rsidR="00E9616A" w:rsidRPr="00E9616A" w:rsidRDefault="00E9616A" w:rsidP="00E9616A">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AF5679">
        <w:rPr>
          <w:rFonts w:ascii="Times New Roman" w:eastAsiaTheme="minorHAnsi" w:hAnsi="Times New Roman"/>
          <w:sz w:val="28"/>
          <w:szCs w:val="28"/>
          <w:lang w:eastAsia="en-US"/>
        </w:rPr>
        <w:t>СП 31-102-99. Требования доступности общественных зданий</w:t>
      </w:r>
      <w:r>
        <w:rPr>
          <w:rFonts w:ascii="Times New Roman" w:eastAsiaTheme="minorHAnsi" w:hAnsi="Times New Roman"/>
          <w:sz w:val="28"/>
          <w:szCs w:val="28"/>
          <w:lang w:eastAsia="en-US"/>
        </w:rPr>
        <w:br/>
      </w:r>
      <w:r w:rsidRPr="00AF5679">
        <w:rPr>
          <w:rFonts w:ascii="Times New Roman" w:eastAsiaTheme="minorHAnsi" w:hAnsi="Times New Roman"/>
          <w:sz w:val="28"/>
          <w:szCs w:val="28"/>
          <w:lang w:eastAsia="en-US"/>
        </w:rPr>
        <w:t>и сооружений для инвалидов и других маломобильных посетителей</w:t>
      </w:r>
    </w:p>
    <w:p w:rsidR="00604B7F" w:rsidRPr="00AF5679" w:rsidRDefault="00604B7F"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AF5679">
        <w:rPr>
          <w:rFonts w:ascii="Times New Roman" w:eastAsiaTheme="minorHAnsi" w:hAnsi="Times New Roman"/>
          <w:sz w:val="28"/>
          <w:szCs w:val="28"/>
          <w:lang w:eastAsia="en-US"/>
        </w:rPr>
        <w:t>СП 35-101-2001. Проектирование зданий и сооружений с учетом доступности для маломобильных групп населения. Общие положения</w:t>
      </w:r>
    </w:p>
    <w:p w:rsidR="00604B7F" w:rsidRPr="00AF5679" w:rsidRDefault="00604B7F"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AF5679">
        <w:rPr>
          <w:rFonts w:ascii="Times New Roman" w:eastAsiaTheme="minorHAnsi" w:hAnsi="Times New Roman"/>
          <w:sz w:val="28"/>
          <w:szCs w:val="28"/>
          <w:lang w:eastAsia="en-US"/>
        </w:rPr>
        <w:t>СП 35-102-2001. Жилая среда с планировочными элементами, доступными инвалидам</w:t>
      </w:r>
    </w:p>
    <w:p w:rsidR="00604B7F" w:rsidRPr="00AF5679" w:rsidRDefault="00604B7F"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AF5679">
        <w:rPr>
          <w:rFonts w:ascii="Times New Roman" w:eastAsiaTheme="minorHAnsi" w:hAnsi="Times New Roman"/>
          <w:sz w:val="28"/>
          <w:szCs w:val="28"/>
          <w:lang w:eastAsia="en-US"/>
        </w:rPr>
        <w:t>СП 35-103-2001. Общественные здания и сооружения, доступные маломобильным посетителям</w:t>
      </w:r>
    </w:p>
    <w:p w:rsidR="00691F81" w:rsidRPr="00691F81" w:rsidRDefault="00691F81" w:rsidP="00432744">
      <w:pPr>
        <w:pStyle w:val="a9"/>
        <w:numPr>
          <w:ilvl w:val="0"/>
          <w:numId w:val="25"/>
        </w:numPr>
        <w:autoSpaceDE w:val="0"/>
        <w:autoSpaceDN w:val="0"/>
        <w:adjustRightInd w:val="0"/>
        <w:spacing w:line="240" w:lineRule="auto"/>
        <w:ind w:left="0" w:firstLine="709"/>
        <w:jc w:val="both"/>
        <w:rPr>
          <w:rFonts w:ascii="Times New Roman" w:hAnsi="Times New Roman"/>
          <w:sz w:val="28"/>
          <w:szCs w:val="28"/>
        </w:rPr>
      </w:pPr>
      <w:r w:rsidRPr="00691F81">
        <w:rPr>
          <w:rFonts w:ascii="Times New Roman" w:hAnsi="Times New Roman"/>
          <w:sz w:val="28"/>
          <w:szCs w:val="28"/>
        </w:rPr>
        <w:t>СП 42-101-2003.</w:t>
      </w:r>
      <w:r w:rsidRPr="00691F81">
        <w:rPr>
          <w:rFonts w:ascii="Times New Roman" w:eastAsiaTheme="minorHAnsi" w:hAnsi="Times New Roman"/>
          <w:sz w:val="28"/>
          <w:szCs w:val="28"/>
          <w:lang w:eastAsia="en-US"/>
        </w:rPr>
        <w:t xml:space="preserve"> Свод правил по проектированию и строительству.</w:t>
      </w:r>
      <w:bookmarkEnd w:id="456"/>
      <w:bookmarkEnd w:id="457"/>
      <w:bookmarkEnd w:id="458"/>
      <w:r w:rsidRPr="00691F81">
        <w:rPr>
          <w:rFonts w:ascii="Times New Roman" w:eastAsiaTheme="minorHAnsi" w:hAnsi="Times New Roman"/>
          <w:sz w:val="28"/>
          <w:szCs w:val="28"/>
          <w:lang w:eastAsia="en-US"/>
        </w:rPr>
        <w:t xml:space="preserve"> </w:t>
      </w:r>
      <w:r w:rsidRPr="00691F81">
        <w:rPr>
          <w:rFonts w:ascii="Times New Roman" w:hAnsi="Times New Roman"/>
          <w:sz w:val="28"/>
          <w:szCs w:val="28"/>
        </w:rPr>
        <w:t xml:space="preserve">Общие положения по проектированию и строительству газораспределительных систем из металлических и полиэтиленовых труб </w:t>
      </w:r>
    </w:p>
    <w:bookmarkEnd w:id="450"/>
    <w:p w:rsidR="00B70797" w:rsidRPr="00304605" w:rsidRDefault="00B70797" w:rsidP="00432744">
      <w:pPr>
        <w:pStyle w:val="a9"/>
        <w:numPr>
          <w:ilvl w:val="0"/>
          <w:numId w:val="25"/>
        </w:numPr>
        <w:spacing w:after="0" w:line="240" w:lineRule="auto"/>
        <w:ind w:left="0" w:firstLine="709"/>
        <w:jc w:val="both"/>
        <w:rPr>
          <w:rFonts w:ascii="Times New Roman" w:hAnsi="Times New Roman"/>
          <w:sz w:val="28"/>
          <w:szCs w:val="28"/>
        </w:rPr>
      </w:pPr>
      <w:r w:rsidRPr="00304605">
        <w:rPr>
          <w:rFonts w:ascii="Times New Roman" w:hAnsi="Times New Roman"/>
          <w:sz w:val="28"/>
          <w:szCs w:val="28"/>
        </w:rPr>
        <w:t>СП</w:t>
      </w:r>
      <w:r w:rsidR="00FB7235">
        <w:rPr>
          <w:rFonts w:ascii="Times New Roman" w:hAnsi="Times New Roman"/>
          <w:sz w:val="28"/>
          <w:szCs w:val="28"/>
        </w:rPr>
        <w:t> </w:t>
      </w:r>
      <w:r w:rsidRPr="00304605">
        <w:rPr>
          <w:rFonts w:ascii="Times New Roman" w:hAnsi="Times New Roman"/>
          <w:sz w:val="28"/>
          <w:szCs w:val="28"/>
        </w:rPr>
        <w:t>18.13330.2011</w:t>
      </w:r>
      <w:r w:rsidR="00691F81">
        <w:rPr>
          <w:rFonts w:ascii="Times New Roman" w:hAnsi="Times New Roman"/>
          <w:sz w:val="28"/>
          <w:szCs w:val="28"/>
        </w:rPr>
        <w:t xml:space="preserve">. Свод правил. </w:t>
      </w:r>
      <w:r w:rsidRPr="00304605">
        <w:rPr>
          <w:rFonts w:ascii="Times New Roman" w:hAnsi="Times New Roman"/>
          <w:sz w:val="28"/>
          <w:szCs w:val="28"/>
        </w:rPr>
        <w:t>Генеральные планы промышленных предприятий.</w:t>
      </w:r>
      <w:r w:rsidR="00843D34" w:rsidRPr="00304605">
        <w:rPr>
          <w:rFonts w:ascii="Times New Roman" w:hAnsi="Times New Roman"/>
          <w:sz w:val="28"/>
          <w:szCs w:val="28"/>
        </w:rPr>
        <w:t xml:space="preserve"> </w:t>
      </w:r>
      <w:r w:rsidRPr="00304605">
        <w:rPr>
          <w:rFonts w:ascii="Times New Roman" w:hAnsi="Times New Roman"/>
          <w:sz w:val="28"/>
          <w:szCs w:val="28"/>
        </w:rPr>
        <w:t>Актуализир</w:t>
      </w:r>
      <w:r w:rsidR="00F01AD6">
        <w:rPr>
          <w:rFonts w:ascii="Times New Roman" w:hAnsi="Times New Roman"/>
          <w:sz w:val="28"/>
          <w:szCs w:val="28"/>
        </w:rPr>
        <w:t>ованная редакция СНиП II-89-80*</w:t>
      </w:r>
    </w:p>
    <w:p w:rsidR="00B70797" w:rsidRPr="00EF77FC" w:rsidRDefault="00B70797" w:rsidP="00432744">
      <w:pPr>
        <w:pStyle w:val="a9"/>
        <w:numPr>
          <w:ilvl w:val="0"/>
          <w:numId w:val="25"/>
        </w:numPr>
        <w:spacing w:after="0" w:line="240" w:lineRule="auto"/>
        <w:ind w:left="0" w:firstLine="709"/>
        <w:jc w:val="both"/>
        <w:rPr>
          <w:rFonts w:ascii="Times New Roman" w:hAnsi="Times New Roman"/>
          <w:sz w:val="28"/>
          <w:szCs w:val="28"/>
        </w:rPr>
      </w:pPr>
      <w:r w:rsidRPr="00EF77FC">
        <w:rPr>
          <w:rFonts w:ascii="Times New Roman" w:hAnsi="Times New Roman"/>
          <w:sz w:val="28"/>
          <w:szCs w:val="28"/>
        </w:rPr>
        <w:t>СП 19.13330.2011</w:t>
      </w:r>
      <w:r w:rsidR="00691F81">
        <w:rPr>
          <w:rFonts w:ascii="Times New Roman" w:hAnsi="Times New Roman"/>
          <w:sz w:val="28"/>
          <w:szCs w:val="28"/>
        </w:rPr>
        <w:t>. Свод правил.</w:t>
      </w:r>
      <w:r w:rsidRPr="00EF77FC">
        <w:rPr>
          <w:rFonts w:ascii="Times New Roman" w:hAnsi="Times New Roman"/>
          <w:sz w:val="28"/>
          <w:szCs w:val="28"/>
        </w:rPr>
        <w:t xml:space="preserve"> Генеральные планы сельскохозяйственных предприятий. Актуализированная редакция СНиП II-97-76*</w:t>
      </w:r>
    </w:p>
    <w:p w:rsidR="00083B20" w:rsidRPr="00083B20" w:rsidRDefault="00B70797" w:rsidP="00432744">
      <w:pPr>
        <w:pStyle w:val="a9"/>
        <w:numPr>
          <w:ilvl w:val="0"/>
          <w:numId w:val="25"/>
        </w:numPr>
        <w:autoSpaceDE w:val="0"/>
        <w:autoSpaceDN w:val="0"/>
        <w:adjustRightInd w:val="0"/>
        <w:spacing w:after="0" w:line="240" w:lineRule="auto"/>
        <w:ind w:left="0" w:firstLine="709"/>
        <w:jc w:val="both"/>
        <w:rPr>
          <w:rFonts w:eastAsiaTheme="minorHAnsi"/>
          <w:sz w:val="28"/>
          <w:szCs w:val="28"/>
          <w:lang w:eastAsia="en-US"/>
        </w:rPr>
      </w:pPr>
      <w:r w:rsidRPr="00083B20">
        <w:rPr>
          <w:rFonts w:ascii="Times New Roman" w:hAnsi="Times New Roman"/>
          <w:sz w:val="28"/>
          <w:szCs w:val="28"/>
        </w:rPr>
        <w:t>СП 44.13330.2011</w:t>
      </w:r>
      <w:r w:rsidR="00636806" w:rsidRPr="00083B20">
        <w:rPr>
          <w:rFonts w:ascii="Times New Roman" w:hAnsi="Times New Roman"/>
          <w:sz w:val="28"/>
          <w:szCs w:val="28"/>
        </w:rPr>
        <w:t>. Свод правил.</w:t>
      </w:r>
      <w:r w:rsidRPr="00083B20">
        <w:rPr>
          <w:rFonts w:ascii="Times New Roman" w:hAnsi="Times New Roman"/>
          <w:sz w:val="28"/>
          <w:szCs w:val="28"/>
        </w:rPr>
        <w:t xml:space="preserve"> Административные и бытовые здания. Актуализированная редакция СНиП 2.09.04-87</w:t>
      </w:r>
    </w:p>
    <w:p w:rsidR="00304605" w:rsidRPr="00083B20" w:rsidRDefault="00B70797" w:rsidP="00432744">
      <w:pPr>
        <w:pStyle w:val="a9"/>
        <w:numPr>
          <w:ilvl w:val="0"/>
          <w:numId w:val="25"/>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083B20">
        <w:rPr>
          <w:rFonts w:ascii="Times New Roman" w:hAnsi="Times New Roman"/>
          <w:sz w:val="28"/>
          <w:szCs w:val="28"/>
        </w:rPr>
        <w:t>СП 31.13330.2012</w:t>
      </w:r>
      <w:r w:rsidR="00083B20" w:rsidRPr="00083B20">
        <w:rPr>
          <w:rFonts w:ascii="Times New Roman" w:hAnsi="Times New Roman"/>
          <w:sz w:val="28"/>
          <w:szCs w:val="28"/>
        </w:rPr>
        <w:t xml:space="preserve">. Свод правил. </w:t>
      </w:r>
      <w:r w:rsidRPr="00083B20">
        <w:rPr>
          <w:rFonts w:ascii="Times New Roman" w:hAnsi="Times New Roman"/>
          <w:sz w:val="28"/>
          <w:szCs w:val="28"/>
        </w:rPr>
        <w:t>Водоснабжение. Наружные сети</w:t>
      </w:r>
      <w:r w:rsidR="0034552C">
        <w:rPr>
          <w:rFonts w:ascii="Times New Roman" w:hAnsi="Times New Roman"/>
          <w:sz w:val="28"/>
          <w:szCs w:val="28"/>
        </w:rPr>
        <w:br/>
      </w:r>
      <w:r w:rsidRPr="00083B20">
        <w:rPr>
          <w:rFonts w:ascii="Times New Roman" w:hAnsi="Times New Roman"/>
          <w:sz w:val="28"/>
          <w:szCs w:val="28"/>
        </w:rPr>
        <w:t>и сооружения</w:t>
      </w:r>
      <w:r w:rsidR="00083B20" w:rsidRPr="00083B20">
        <w:rPr>
          <w:rFonts w:ascii="Times New Roman" w:hAnsi="Times New Roman"/>
          <w:sz w:val="28"/>
          <w:szCs w:val="28"/>
        </w:rPr>
        <w:t>.</w:t>
      </w:r>
      <w:bookmarkStart w:id="459" w:name="OLE_LINK105"/>
      <w:bookmarkStart w:id="460" w:name="OLE_LINK104"/>
      <w:r w:rsidR="00083B20" w:rsidRPr="00083B20">
        <w:rPr>
          <w:rFonts w:eastAsiaTheme="minorHAnsi"/>
          <w:sz w:val="28"/>
          <w:szCs w:val="28"/>
          <w:lang w:eastAsia="en-US"/>
        </w:rPr>
        <w:t xml:space="preserve"> </w:t>
      </w:r>
      <w:r w:rsidR="00083B20" w:rsidRPr="00083B20">
        <w:rPr>
          <w:rFonts w:ascii="Times New Roman" w:eastAsiaTheme="minorHAnsi" w:hAnsi="Times New Roman"/>
          <w:sz w:val="28"/>
          <w:szCs w:val="28"/>
          <w:lang w:eastAsia="en-US"/>
        </w:rPr>
        <w:t>Актуализированная редакция СНиП 2.04.02-84*</w:t>
      </w:r>
    </w:p>
    <w:p w:rsidR="00FB7235" w:rsidRPr="00AF5679" w:rsidRDefault="00FB7235"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AF5679">
        <w:rPr>
          <w:rFonts w:ascii="Times New Roman" w:eastAsiaTheme="minorHAnsi" w:hAnsi="Times New Roman"/>
          <w:sz w:val="28"/>
          <w:szCs w:val="28"/>
          <w:lang w:eastAsia="en-US"/>
        </w:rPr>
        <w:t>СП 32.13330.2012. Свод правил. Канализация. Наружные сети</w:t>
      </w:r>
      <w:r w:rsidR="0034552C">
        <w:rPr>
          <w:rFonts w:ascii="Times New Roman" w:eastAsiaTheme="minorHAnsi" w:hAnsi="Times New Roman"/>
          <w:sz w:val="28"/>
          <w:szCs w:val="28"/>
          <w:lang w:eastAsia="en-US"/>
        </w:rPr>
        <w:br/>
      </w:r>
      <w:r w:rsidRPr="00AF5679">
        <w:rPr>
          <w:rFonts w:ascii="Times New Roman" w:eastAsiaTheme="minorHAnsi" w:hAnsi="Times New Roman"/>
          <w:sz w:val="28"/>
          <w:szCs w:val="28"/>
          <w:lang w:eastAsia="en-US"/>
        </w:rPr>
        <w:t>и сооружения. Актуализированная редакция СНиП 2.04.03-85</w:t>
      </w:r>
    </w:p>
    <w:p w:rsidR="00444C83" w:rsidRPr="00AF5679" w:rsidRDefault="00444C83"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AF5679">
        <w:rPr>
          <w:rFonts w:ascii="Times New Roman" w:eastAsiaTheme="minorHAnsi" w:hAnsi="Times New Roman"/>
          <w:sz w:val="28"/>
          <w:szCs w:val="28"/>
          <w:lang w:eastAsia="en-US"/>
        </w:rPr>
        <w:t>СП 88.13330.2014. Свод правил. Защитные сооружения гражданской обороны. Актуализированная редакция СНиП II-11-77*</w:t>
      </w:r>
    </w:p>
    <w:p w:rsidR="00B70797" w:rsidRPr="00AF5679" w:rsidRDefault="00B70797" w:rsidP="00432744">
      <w:pPr>
        <w:pStyle w:val="a9"/>
        <w:numPr>
          <w:ilvl w:val="0"/>
          <w:numId w:val="25"/>
        </w:numPr>
        <w:spacing w:after="0" w:line="240" w:lineRule="auto"/>
        <w:ind w:left="0" w:firstLine="709"/>
        <w:jc w:val="both"/>
        <w:rPr>
          <w:rFonts w:ascii="Times New Roman" w:hAnsi="Times New Roman"/>
          <w:sz w:val="28"/>
          <w:szCs w:val="28"/>
        </w:rPr>
      </w:pPr>
      <w:r w:rsidRPr="00AF5679">
        <w:rPr>
          <w:rFonts w:ascii="Times New Roman" w:hAnsi="Times New Roman"/>
          <w:sz w:val="28"/>
          <w:szCs w:val="28"/>
        </w:rPr>
        <w:lastRenderedPageBreak/>
        <w:t>СП 42.13330.2016</w:t>
      </w:r>
      <w:r w:rsidR="008C7545" w:rsidRPr="00AF5679">
        <w:rPr>
          <w:rFonts w:ascii="Times New Roman" w:hAnsi="Times New Roman"/>
          <w:sz w:val="28"/>
          <w:szCs w:val="28"/>
        </w:rPr>
        <w:t>. Свод правил.</w:t>
      </w:r>
      <w:r w:rsidRPr="00AF5679">
        <w:rPr>
          <w:rFonts w:ascii="Times New Roman" w:hAnsi="Times New Roman"/>
          <w:sz w:val="28"/>
          <w:szCs w:val="28"/>
        </w:rPr>
        <w:t xml:space="preserve"> Градостроительство. Планировка</w:t>
      </w:r>
      <w:r w:rsidR="0034552C">
        <w:rPr>
          <w:rFonts w:ascii="Times New Roman" w:hAnsi="Times New Roman"/>
          <w:sz w:val="28"/>
          <w:szCs w:val="28"/>
        </w:rPr>
        <w:br/>
      </w:r>
      <w:r w:rsidRPr="00AF5679">
        <w:rPr>
          <w:rFonts w:ascii="Times New Roman" w:hAnsi="Times New Roman"/>
          <w:sz w:val="28"/>
          <w:szCs w:val="28"/>
        </w:rPr>
        <w:t>и застройка городских и сельских поселений</w:t>
      </w:r>
      <w:bookmarkEnd w:id="459"/>
      <w:bookmarkEnd w:id="460"/>
      <w:r w:rsidR="008C7545" w:rsidRPr="00AF5679">
        <w:rPr>
          <w:rFonts w:ascii="Times New Roman" w:hAnsi="Times New Roman"/>
          <w:sz w:val="28"/>
          <w:szCs w:val="28"/>
        </w:rPr>
        <w:t>.</w:t>
      </w:r>
      <w:r w:rsidRPr="00AF5679">
        <w:rPr>
          <w:rFonts w:ascii="Times New Roman" w:hAnsi="Times New Roman"/>
          <w:sz w:val="28"/>
          <w:szCs w:val="28"/>
        </w:rPr>
        <w:t xml:space="preserve"> Актуализированная редакция</w:t>
      </w:r>
      <w:r w:rsidR="00D11EA6" w:rsidRPr="00AF5679">
        <w:rPr>
          <w:rFonts w:ascii="Times New Roman" w:hAnsi="Times New Roman"/>
          <w:sz w:val="28"/>
          <w:szCs w:val="28"/>
        </w:rPr>
        <w:t xml:space="preserve"> </w:t>
      </w:r>
      <w:r w:rsidR="008C7545" w:rsidRPr="00AF5679">
        <w:rPr>
          <w:rFonts w:ascii="Times New Roman" w:hAnsi="Times New Roman"/>
          <w:sz w:val="28"/>
          <w:szCs w:val="28"/>
        </w:rPr>
        <w:t>СНиП 2.07.01-89*</w:t>
      </w:r>
    </w:p>
    <w:p w:rsidR="00CB3978" w:rsidRPr="00AF5679" w:rsidRDefault="00CB3978"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bookmarkStart w:id="461" w:name="OLE_LINK213"/>
      <w:bookmarkStart w:id="462" w:name="OLE_LINK212"/>
      <w:bookmarkStart w:id="463" w:name="OLE_LINK211"/>
      <w:bookmarkStart w:id="464" w:name="OLE_LINK210"/>
      <w:r w:rsidRPr="00AF5679">
        <w:rPr>
          <w:rFonts w:ascii="Times New Roman" w:eastAsiaTheme="minorHAnsi" w:hAnsi="Times New Roman"/>
          <w:sz w:val="28"/>
          <w:szCs w:val="28"/>
          <w:lang w:eastAsia="en-US"/>
        </w:rPr>
        <w:t>СП 59.13330.2016. Свод правил. Доступность зданий и сооружений для маломобильных групп населения. Актуализированная редакция СНиП 35-01-2001</w:t>
      </w:r>
    </w:p>
    <w:p w:rsidR="00B70797" w:rsidRPr="007369C9" w:rsidRDefault="00B70797" w:rsidP="00432744">
      <w:pPr>
        <w:pStyle w:val="a9"/>
        <w:numPr>
          <w:ilvl w:val="0"/>
          <w:numId w:val="25"/>
        </w:numPr>
        <w:spacing w:after="0" w:line="240" w:lineRule="auto"/>
        <w:ind w:left="0" w:firstLine="709"/>
        <w:jc w:val="both"/>
        <w:rPr>
          <w:i/>
          <w:sz w:val="28"/>
          <w:szCs w:val="28"/>
        </w:rPr>
      </w:pPr>
      <w:r w:rsidRPr="007369C9">
        <w:rPr>
          <w:rFonts w:ascii="Times New Roman" w:hAnsi="Times New Roman"/>
          <w:sz w:val="28"/>
          <w:szCs w:val="28"/>
        </w:rPr>
        <w:t>СП 104.13330.2016</w:t>
      </w:r>
      <w:r w:rsidR="00083B20">
        <w:rPr>
          <w:rFonts w:ascii="Times New Roman" w:hAnsi="Times New Roman"/>
          <w:sz w:val="28"/>
          <w:szCs w:val="28"/>
        </w:rPr>
        <w:t>. Свод правил.</w:t>
      </w:r>
      <w:r w:rsidRPr="007369C9">
        <w:rPr>
          <w:rFonts w:ascii="Times New Roman" w:hAnsi="Times New Roman"/>
          <w:sz w:val="28"/>
          <w:szCs w:val="28"/>
        </w:rPr>
        <w:t xml:space="preserve"> </w:t>
      </w:r>
      <w:r w:rsidR="00083B20" w:rsidRPr="007369C9">
        <w:rPr>
          <w:rFonts w:ascii="Times New Roman" w:hAnsi="Times New Roman"/>
          <w:sz w:val="28"/>
          <w:szCs w:val="28"/>
        </w:rPr>
        <w:t>Инженерная защита территории от затопления и подтопления</w:t>
      </w:r>
      <w:r w:rsidR="008C7545">
        <w:rPr>
          <w:rFonts w:ascii="Times New Roman" w:hAnsi="Times New Roman"/>
          <w:sz w:val="28"/>
          <w:szCs w:val="28"/>
        </w:rPr>
        <w:t xml:space="preserve">. Актуализированная редакция </w:t>
      </w:r>
      <w:r w:rsidRPr="007369C9">
        <w:rPr>
          <w:rFonts w:ascii="Times New Roman" w:hAnsi="Times New Roman"/>
          <w:sz w:val="28"/>
          <w:szCs w:val="28"/>
        </w:rPr>
        <w:t>СНиП 2.06.15-85</w:t>
      </w:r>
      <w:r w:rsidR="008C7545">
        <w:rPr>
          <w:rFonts w:ascii="Times New Roman" w:hAnsi="Times New Roman"/>
          <w:sz w:val="28"/>
          <w:szCs w:val="28"/>
        </w:rPr>
        <w:t>*</w:t>
      </w:r>
      <w:r w:rsidRPr="007369C9">
        <w:rPr>
          <w:rFonts w:ascii="Times New Roman" w:hAnsi="Times New Roman"/>
          <w:sz w:val="28"/>
          <w:szCs w:val="28"/>
        </w:rPr>
        <w:t xml:space="preserve"> </w:t>
      </w:r>
      <w:bookmarkStart w:id="465" w:name="_Toc490584272"/>
      <w:bookmarkEnd w:id="461"/>
      <w:bookmarkEnd w:id="462"/>
      <w:bookmarkEnd w:id="463"/>
      <w:bookmarkEnd w:id="464"/>
    </w:p>
    <w:bookmarkEnd w:id="465"/>
    <w:p w:rsidR="00961E15" w:rsidRPr="00961E15" w:rsidRDefault="00961E15" w:rsidP="00961E15">
      <w:pPr>
        <w:pStyle w:val="a9"/>
        <w:numPr>
          <w:ilvl w:val="0"/>
          <w:numId w:val="25"/>
        </w:numPr>
        <w:autoSpaceDE w:val="0"/>
        <w:autoSpaceDN w:val="0"/>
        <w:adjustRightInd w:val="0"/>
        <w:ind w:left="0" w:firstLine="709"/>
        <w:jc w:val="both"/>
        <w:rPr>
          <w:rFonts w:ascii="Times New Roman" w:eastAsiaTheme="minorHAnsi" w:hAnsi="Times New Roman"/>
          <w:sz w:val="28"/>
          <w:szCs w:val="28"/>
          <w:lang w:eastAsia="en-US"/>
        </w:rPr>
      </w:pPr>
      <w:r w:rsidRPr="00961E15">
        <w:rPr>
          <w:rFonts w:ascii="Times New Roman" w:eastAsiaTheme="minorHAnsi" w:hAnsi="Times New Roman"/>
          <w:sz w:val="28"/>
          <w:szCs w:val="28"/>
          <w:lang w:eastAsia="en-US"/>
        </w:rPr>
        <w:t>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B70797" w:rsidRDefault="00B70797" w:rsidP="00432744">
      <w:pPr>
        <w:pStyle w:val="a9"/>
        <w:numPr>
          <w:ilvl w:val="0"/>
          <w:numId w:val="25"/>
        </w:numPr>
        <w:spacing w:after="0" w:line="240" w:lineRule="auto"/>
        <w:ind w:left="0" w:firstLine="709"/>
        <w:jc w:val="both"/>
        <w:rPr>
          <w:rFonts w:ascii="Times New Roman" w:hAnsi="Times New Roman"/>
          <w:sz w:val="28"/>
          <w:szCs w:val="28"/>
        </w:rPr>
      </w:pPr>
      <w:r w:rsidRPr="00EF77FC">
        <w:rPr>
          <w:rFonts w:ascii="Times New Roman" w:hAnsi="Times New Roman"/>
          <w:sz w:val="28"/>
          <w:szCs w:val="28"/>
        </w:rPr>
        <w:t>СанПиН 42-128-4690-88 «Санитарные правила содержания территорий</w:t>
      </w:r>
      <w:r w:rsidR="00D11EA6">
        <w:rPr>
          <w:rFonts w:ascii="Times New Roman" w:hAnsi="Times New Roman"/>
          <w:sz w:val="28"/>
          <w:szCs w:val="28"/>
        </w:rPr>
        <w:t xml:space="preserve"> </w:t>
      </w:r>
      <w:r w:rsidRPr="00EF77FC">
        <w:rPr>
          <w:rFonts w:ascii="Times New Roman" w:hAnsi="Times New Roman"/>
          <w:sz w:val="28"/>
          <w:szCs w:val="28"/>
        </w:rPr>
        <w:t>населенных мест»</w:t>
      </w:r>
    </w:p>
    <w:p w:rsidR="007A6715" w:rsidRPr="00676192" w:rsidRDefault="00DA4BCB" w:rsidP="00432744">
      <w:pPr>
        <w:pStyle w:val="a9"/>
        <w:numPr>
          <w:ilvl w:val="0"/>
          <w:numId w:val="25"/>
        </w:numPr>
        <w:spacing w:after="0" w:line="240" w:lineRule="auto"/>
        <w:ind w:left="0" w:firstLine="709"/>
        <w:jc w:val="both"/>
        <w:rPr>
          <w:rFonts w:ascii="Times New Roman" w:hAnsi="Times New Roman"/>
          <w:sz w:val="28"/>
          <w:szCs w:val="28"/>
        </w:rPr>
      </w:pPr>
      <w:r w:rsidRPr="00676192">
        <w:rPr>
          <w:rFonts w:ascii="Times New Roman" w:eastAsiaTheme="minorHAnsi" w:hAnsi="Times New Roman"/>
          <w:sz w:val="28"/>
          <w:szCs w:val="28"/>
          <w:lang w:eastAsia="en-US"/>
        </w:rPr>
        <w:t>СанПиН 2.1.6.1032-01</w:t>
      </w:r>
      <w:r w:rsidR="007A6715" w:rsidRPr="00676192">
        <w:rPr>
          <w:rFonts w:ascii="Times New Roman" w:eastAsiaTheme="minorHAnsi" w:hAnsi="Times New Roman"/>
          <w:sz w:val="28"/>
          <w:szCs w:val="28"/>
          <w:lang w:eastAsia="en-US"/>
        </w:rPr>
        <w:t xml:space="preserve"> </w:t>
      </w:r>
      <w:r w:rsidR="00F3723A">
        <w:rPr>
          <w:rFonts w:ascii="Times New Roman" w:eastAsiaTheme="minorHAnsi" w:hAnsi="Times New Roman"/>
          <w:sz w:val="28"/>
          <w:szCs w:val="28"/>
          <w:lang w:eastAsia="en-US"/>
        </w:rPr>
        <w:t>«</w:t>
      </w:r>
      <w:bookmarkStart w:id="466" w:name="_GoBack"/>
      <w:bookmarkEnd w:id="466"/>
      <w:r w:rsidR="007A6715" w:rsidRPr="00676192">
        <w:rPr>
          <w:rFonts w:ascii="Times New Roman" w:eastAsiaTheme="minorHAnsi" w:hAnsi="Times New Roman"/>
          <w:sz w:val="28"/>
          <w:szCs w:val="28"/>
          <w:lang w:eastAsia="en-US"/>
        </w:rPr>
        <w:t>Гигиенические требования к обеспечению качества атмос</w:t>
      </w:r>
      <w:r w:rsidR="008E4FEA" w:rsidRPr="00676192">
        <w:rPr>
          <w:rFonts w:ascii="Times New Roman" w:eastAsiaTheme="minorHAnsi" w:hAnsi="Times New Roman"/>
          <w:sz w:val="28"/>
          <w:szCs w:val="28"/>
          <w:lang w:eastAsia="en-US"/>
        </w:rPr>
        <w:t>ферного воздуха населенных мест</w:t>
      </w:r>
      <w:r w:rsidR="007A6715" w:rsidRPr="00676192">
        <w:rPr>
          <w:rFonts w:ascii="Times New Roman" w:eastAsiaTheme="minorHAnsi" w:hAnsi="Times New Roman"/>
          <w:sz w:val="28"/>
          <w:szCs w:val="28"/>
          <w:lang w:eastAsia="en-US"/>
        </w:rPr>
        <w:t>»</w:t>
      </w:r>
    </w:p>
    <w:p w:rsidR="00B437C1" w:rsidRPr="00676192" w:rsidRDefault="00B437C1"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676192">
        <w:rPr>
          <w:rFonts w:ascii="Times New Roman" w:eastAsiaTheme="minorHAnsi" w:hAnsi="Times New Roman"/>
          <w:sz w:val="28"/>
          <w:szCs w:val="28"/>
          <w:lang w:eastAsia="en-US"/>
        </w:rPr>
        <w:t>СанПиН 2.1.4.1110-02 «Зоны санитарной охраны источников водоснабжения и водопроводов питьевого назначения»</w:t>
      </w:r>
    </w:p>
    <w:p w:rsidR="00B437C1" w:rsidRPr="00676192" w:rsidRDefault="00676192"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676192">
        <w:rPr>
          <w:rFonts w:ascii="Times New Roman" w:eastAsiaTheme="minorHAnsi" w:hAnsi="Times New Roman"/>
          <w:sz w:val="28"/>
          <w:szCs w:val="28"/>
          <w:lang w:eastAsia="en-US"/>
        </w:rPr>
        <w:t>СанПиН 2.1.8./2.2.4.1383-03</w:t>
      </w:r>
      <w:r w:rsidR="00B437C1" w:rsidRPr="00676192">
        <w:rPr>
          <w:rFonts w:ascii="Times New Roman" w:eastAsiaTheme="minorHAnsi" w:hAnsi="Times New Roman"/>
          <w:sz w:val="28"/>
          <w:szCs w:val="28"/>
          <w:lang w:eastAsia="en-US"/>
        </w:rPr>
        <w:t xml:space="preserve"> (вместе с «СанПиН 2.1.8/2.2.4.1383-03. 2.1.8. Физические факторы окружающей природной среды.</w:t>
      </w:r>
      <w:r w:rsidR="00B437C1" w:rsidRPr="00676192">
        <w:rPr>
          <w:rFonts w:ascii="Times New Roman" w:eastAsiaTheme="minorHAnsi" w:hAnsi="Times New Roman"/>
          <w:sz w:val="28"/>
          <w:szCs w:val="28"/>
          <w:lang w:eastAsia="en-US"/>
        </w:rPr>
        <w:br/>
        <w:t>2.2.4. Физические факторы производственной среды. Гигиенические требования к размещению и эксплуатации передающих радиотехнических объектов»</w:t>
      </w:r>
    </w:p>
    <w:p w:rsidR="00676192" w:rsidRPr="00676192" w:rsidRDefault="008E4FEA" w:rsidP="00432744">
      <w:pPr>
        <w:pStyle w:val="a9"/>
        <w:numPr>
          <w:ilvl w:val="0"/>
          <w:numId w:val="25"/>
        </w:numPr>
        <w:autoSpaceDE w:val="0"/>
        <w:autoSpaceDN w:val="0"/>
        <w:adjustRightInd w:val="0"/>
        <w:spacing w:line="240" w:lineRule="auto"/>
        <w:ind w:left="0" w:firstLine="709"/>
        <w:jc w:val="both"/>
        <w:rPr>
          <w:rFonts w:ascii="Times New Roman" w:eastAsiaTheme="minorHAnsi" w:hAnsi="Times New Roman"/>
          <w:sz w:val="28"/>
          <w:szCs w:val="28"/>
          <w:lang w:eastAsia="en-US"/>
        </w:rPr>
      </w:pPr>
      <w:r w:rsidRPr="00676192">
        <w:rPr>
          <w:rFonts w:ascii="Times New Roman" w:eastAsiaTheme="minorHAnsi" w:hAnsi="Times New Roman"/>
          <w:sz w:val="28"/>
          <w:szCs w:val="28"/>
          <w:lang w:eastAsia="en-US"/>
        </w:rPr>
        <w:t>С</w:t>
      </w:r>
      <w:r w:rsidR="00676192" w:rsidRPr="00676192">
        <w:rPr>
          <w:rFonts w:ascii="Times New Roman" w:eastAsiaTheme="minorHAnsi" w:hAnsi="Times New Roman"/>
          <w:sz w:val="28"/>
          <w:szCs w:val="28"/>
          <w:lang w:eastAsia="en-US"/>
        </w:rPr>
        <w:t>анПиН 2.1.8/2.2.4.1190-03</w:t>
      </w:r>
      <w:r w:rsidRPr="00676192">
        <w:rPr>
          <w:rFonts w:ascii="Times New Roman" w:eastAsiaTheme="minorHAnsi" w:hAnsi="Times New Roman"/>
          <w:sz w:val="28"/>
          <w:szCs w:val="28"/>
          <w:lang w:eastAsia="en-US"/>
        </w:rPr>
        <w:t xml:space="preserve"> (вместе</w:t>
      </w:r>
      <w:r w:rsidR="00676192" w:rsidRPr="00676192">
        <w:rPr>
          <w:rFonts w:ascii="Times New Roman" w:eastAsiaTheme="minorHAnsi" w:hAnsi="Times New Roman"/>
          <w:sz w:val="28"/>
          <w:szCs w:val="28"/>
          <w:lang w:eastAsia="en-US"/>
        </w:rPr>
        <w:t xml:space="preserve"> </w:t>
      </w:r>
      <w:r w:rsidRPr="00676192">
        <w:rPr>
          <w:rFonts w:ascii="Times New Roman" w:eastAsiaTheme="minorHAnsi" w:hAnsi="Times New Roman"/>
          <w:sz w:val="28"/>
          <w:szCs w:val="28"/>
          <w:lang w:eastAsia="en-US"/>
        </w:rPr>
        <w:t>с «СанПиН 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w:t>
      </w:r>
      <w:r w:rsidR="00676192" w:rsidRPr="00676192">
        <w:rPr>
          <w:rFonts w:ascii="Times New Roman" w:eastAsiaTheme="minorHAnsi" w:hAnsi="Times New Roman"/>
          <w:sz w:val="28"/>
          <w:szCs w:val="28"/>
          <w:lang w:eastAsia="en-US"/>
        </w:rPr>
        <w:t>освязи</w:t>
      </w:r>
      <w:r w:rsidRPr="00676192">
        <w:rPr>
          <w:rFonts w:ascii="Times New Roman" w:eastAsiaTheme="minorHAnsi" w:hAnsi="Times New Roman"/>
          <w:sz w:val="28"/>
          <w:szCs w:val="28"/>
          <w:lang w:eastAsia="en-US"/>
        </w:rPr>
        <w:t>»</w:t>
      </w:r>
      <w:r w:rsidR="008A2472">
        <w:rPr>
          <w:rFonts w:ascii="Times New Roman" w:eastAsiaTheme="minorHAnsi" w:hAnsi="Times New Roman"/>
          <w:sz w:val="28"/>
          <w:szCs w:val="28"/>
          <w:lang w:eastAsia="en-US"/>
        </w:rPr>
        <w:t>)</w:t>
      </w:r>
    </w:p>
    <w:p w:rsidR="00BE06F6" w:rsidRPr="00676192" w:rsidRDefault="00BE06F6" w:rsidP="00432744">
      <w:pPr>
        <w:pStyle w:val="a9"/>
        <w:numPr>
          <w:ilvl w:val="0"/>
          <w:numId w:val="25"/>
        </w:numPr>
        <w:spacing w:after="0" w:line="240" w:lineRule="auto"/>
        <w:ind w:left="0" w:firstLine="709"/>
        <w:jc w:val="both"/>
        <w:rPr>
          <w:rFonts w:ascii="Times New Roman" w:hAnsi="Times New Roman"/>
          <w:sz w:val="28"/>
          <w:szCs w:val="28"/>
        </w:rPr>
      </w:pPr>
      <w:r w:rsidRPr="00676192">
        <w:rPr>
          <w:rFonts w:ascii="Times New Roman" w:eastAsiaTheme="minorHAnsi" w:hAnsi="Times New Roman"/>
          <w:sz w:val="28"/>
          <w:szCs w:val="28"/>
          <w:lang w:eastAsia="en-US"/>
        </w:rPr>
        <w:t>СанПиН 2.2.1/2.1.1.1200-03 «Санитарно-защитные зоны</w:t>
      </w:r>
      <w:r w:rsidRPr="00676192">
        <w:rPr>
          <w:rFonts w:ascii="Times New Roman" w:eastAsiaTheme="minorHAnsi" w:hAnsi="Times New Roman"/>
          <w:sz w:val="28"/>
          <w:szCs w:val="28"/>
          <w:lang w:eastAsia="en-US"/>
        </w:rPr>
        <w:br/>
        <w:t>и санитарная классификация предприятий, сооружений и иных объектов»</w:t>
      </w:r>
    </w:p>
    <w:p w:rsidR="00B70797" w:rsidRPr="00EF77FC" w:rsidRDefault="00B70797" w:rsidP="00432744">
      <w:pPr>
        <w:pStyle w:val="a9"/>
        <w:numPr>
          <w:ilvl w:val="0"/>
          <w:numId w:val="25"/>
        </w:numPr>
        <w:spacing w:after="0" w:line="240" w:lineRule="auto"/>
        <w:ind w:left="0" w:firstLine="709"/>
        <w:jc w:val="both"/>
        <w:rPr>
          <w:rFonts w:ascii="Times New Roman" w:hAnsi="Times New Roman"/>
          <w:sz w:val="28"/>
          <w:szCs w:val="28"/>
        </w:rPr>
      </w:pPr>
      <w:r w:rsidRPr="00EF77FC">
        <w:rPr>
          <w:rFonts w:ascii="Times New Roman" w:hAnsi="Times New Roman"/>
          <w:sz w:val="28"/>
          <w:szCs w:val="28"/>
        </w:rPr>
        <w:t>СанПиН 2.4.2.2821-10 «Санитарно-эпидемиологические требования к условиям и организации обучения в о</w:t>
      </w:r>
      <w:r w:rsidR="00F01AD6">
        <w:rPr>
          <w:rFonts w:ascii="Times New Roman" w:hAnsi="Times New Roman"/>
          <w:sz w:val="28"/>
          <w:szCs w:val="28"/>
        </w:rPr>
        <w:t>бщеобразовательных учреждениях»</w:t>
      </w:r>
    </w:p>
    <w:p w:rsidR="009A789B" w:rsidRDefault="009A789B" w:rsidP="00432744">
      <w:pPr>
        <w:pStyle w:val="a9"/>
        <w:numPr>
          <w:ilvl w:val="0"/>
          <w:numId w:val="25"/>
        </w:numPr>
        <w:spacing w:after="0" w:line="240" w:lineRule="auto"/>
        <w:ind w:left="0" w:firstLine="709"/>
        <w:jc w:val="both"/>
        <w:rPr>
          <w:rFonts w:ascii="Times New Roman" w:hAnsi="Times New Roman"/>
          <w:sz w:val="28"/>
          <w:szCs w:val="28"/>
        </w:rPr>
      </w:pPr>
      <w:r w:rsidRPr="00EF77FC">
        <w:rPr>
          <w:rFonts w:ascii="Times New Roman" w:hAnsi="Times New Roman"/>
          <w:sz w:val="28"/>
          <w:szCs w:val="28"/>
        </w:rPr>
        <w:t xml:space="preserve">СанПиН 2.1.2882-11 </w:t>
      </w:r>
      <w:r w:rsidR="00F3723A">
        <w:rPr>
          <w:rFonts w:ascii="Times New Roman" w:hAnsi="Times New Roman"/>
          <w:sz w:val="28"/>
          <w:szCs w:val="28"/>
        </w:rPr>
        <w:t>«</w:t>
      </w:r>
      <w:r w:rsidRPr="00EF77FC">
        <w:rPr>
          <w:rFonts w:ascii="Times New Roman" w:hAnsi="Times New Roman"/>
          <w:sz w:val="28"/>
          <w:szCs w:val="28"/>
        </w:rPr>
        <w:t>Гигиенические требования к размещению, устройству</w:t>
      </w:r>
      <w:r>
        <w:rPr>
          <w:rFonts w:ascii="Times New Roman" w:hAnsi="Times New Roman"/>
          <w:sz w:val="28"/>
          <w:szCs w:val="28"/>
        </w:rPr>
        <w:t xml:space="preserve"> </w:t>
      </w:r>
      <w:r w:rsidRPr="00EF77FC">
        <w:rPr>
          <w:rFonts w:ascii="Times New Roman" w:hAnsi="Times New Roman"/>
          <w:sz w:val="28"/>
          <w:szCs w:val="28"/>
        </w:rPr>
        <w:t>и содержанию кладбищ, зданий и со</w:t>
      </w:r>
      <w:r>
        <w:rPr>
          <w:rFonts w:ascii="Times New Roman" w:hAnsi="Times New Roman"/>
          <w:sz w:val="28"/>
          <w:szCs w:val="28"/>
        </w:rPr>
        <w:t>оружений похоронного назначения</w:t>
      </w:r>
      <w:r w:rsidR="00F3723A">
        <w:rPr>
          <w:rFonts w:ascii="Times New Roman" w:hAnsi="Times New Roman"/>
          <w:sz w:val="28"/>
          <w:szCs w:val="28"/>
        </w:rPr>
        <w:t>»</w:t>
      </w:r>
    </w:p>
    <w:p w:rsidR="00B70797" w:rsidRPr="00EF77FC" w:rsidRDefault="00B70797" w:rsidP="00432744">
      <w:pPr>
        <w:pStyle w:val="a9"/>
        <w:numPr>
          <w:ilvl w:val="0"/>
          <w:numId w:val="25"/>
        </w:numPr>
        <w:spacing w:after="0" w:line="240" w:lineRule="auto"/>
        <w:ind w:left="0" w:firstLine="709"/>
        <w:jc w:val="both"/>
        <w:rPr>
          <w:rFonts w:ascii="Times New Roman" w:hAnsi="Times New Roman"/>
          <w:sz w:val="28"/>
          <w:szCs w:val="28"/>
        </w:rPr>
      </w:pPr>
      <w:r w:rsidRPr="00EF77FC">
        <w:rPr>
          <w:rFonts w:ascii="Times New Roman" w:hAnsi="Times New Roman"/>
          <w:sz w:val="28"/>
          <w:szCs w:val="28"/>
        </w:rPr>
        <w:t>СанПиН 2.4.1.3049-13 «Санитарно-эпидемиологические требования</w:t>
      </w:r>
      <w:r w:rsidRPr="00EF77FC">
        <w:rPr>
          <w:rFonts w:ascii="Times New Roman" w:hAnsi="Times New Roman"/>
          <w:sz w:val="28"/>
          <w:szCs w:val="28"/>
        </w:rPr>
        <w:br/>
        <w:t>к устройству, содержанию и организации режима работы дошкольных образовательных организаций»</w:t>
      </w:r>
    </w:p>
    <w:p w:rsidR="006814C2" w:rsidRPr="006814C2" w:rsidRDefault="00B70797" w:rsidP="00432744">
      <w:pPr>
        <w:pStyle w:val="a9"/>
        <w:numPr>
          <w:ilvl w:val="0"/>
          <w:numId w:val="25"/>
        </w:numPr>
        <w:autoSpaceDE w:val="0"/>
        <w:autoSpaceDN w:val="0"/>
        <w:adjustRightInd w:val="0"/>
        <w:spacing w:after="0" w:line="240" w:lineRule="auto"/>
        <w:ind w:left="0" w:firstLine="709"/>
        <w:jc w:val="both"/>
        <w:rPr>
          <w:rFonts w:eastAsiaTheme="minorHAnsi"/>
          <w:sz w:val="28"/>
          <w:szCs w:val="28"/>
          <w:lang w:eastAsia="en-US"/>
        </w:rPr>
      </w:pPr>
      <w:r w:rsidRPr="006814C2">
        <w:rPr>
          <w:rFonts w:ascii="Times New Roman" w:hAnsi="Times New Roman"/>
          <w:sz w:val="28"/>
          <w:szCs w:val="28"/>
        </w:rPr>
        <w:t>СН 461-74 «Нормы отвода земель для линий связи»</w:t>
      </w:r>
    </w:p>
    <w:p w:rsidR="0034552C" w:rsidRPr="0034552C" w:rsidRDefault="00BB06F7" w:rsidP="00432744">
      <w:pPr>
        <w:pStyle w:val="a9"/>
        <w:numPr>
          <w:ilvl w:val="0"/>
          <w:numId w:val="25"/>
        </w:numPr>
        <w:autoSpaceDE w:val="0"/>
        <w:autoSpaceDN w:val="0"/>
        <w:adjustRightInd w:val="0"/>
        <w:spacing w:after="0" w:line="240" w:lineRule="auto"/>
        <w:ind w:left="0" w:firstLine="709"/>
        <w:jc w:val="both"/>
        <w:rPr>
          <w:rFonts w:eastAsiaTheme="minorHAnsi"/>
          <w:sz w:val="28"/>
          <w:szCs w:val="28"/>
          <w:lang w:eastAsia="en-US"/>
        </w:rPr>
      </w:pPr>
      <w:r w:rsidRPr="0034552C">
        <w:rPr>
          <w:rFonts w:ascii="Times New Roman" w:eastAsiaTheme="minorHAnsi" w:hAnsi="Times New Roman"/>
          <w:sz w:val="28"/>
          <w:szCs w:val="28"/>
          <w:lang w:eastAsia="en-US"/>
        </w:rPr>
        <w:t>СН 2.2.4/2.1.8.562-96. 2.2.4. Физические факторы производственной среды. 2.1.8. Физические факторы окружающей природной среды. Шум</w:t>
      </w:r>
      <w:r w:rsidRPr="0034552C">
        <w:rPr>
          <w:rFonts w:ascii="Times New Roman" w:eastAsiaTheme="minorHAnsi" w:hAnsi="Times New Roman"/>
          <w:sz w:val="28"/>
          <w:szCs w:val="28"/>
          <w:lang w:eastAsia="en-US"/>
        </w:rPr>
        <w:br/>
        <w:t>на рабочих местах, в помещениях жилых, общественных зданий</w:t>
      </w:r>
      <w:r w:rsidRPr="0034552C">
        <w:rPr>
          <w:rFonts w:ascii="Times New Roman" w:eastAsiaTheme="minorHAnsi" w:hAnsi="Times New Roman"/>
          <w:sz w:val="28"/>
          <w:szCs w:val="28"/>
          <w:lang w:eastAsia="en-US"/>
        </w:rPr>
        <w:br/>
        <w:t>и на территории жилой застройки. Санитарные нормы</w:t>
      </w:r>
    </w:p>
    <w:p w:rsidR="002E1EF9" w:rsidRPr="0034552C" w:rsidRDefault="00B70797" w:rsidP="00432744">
      <w:pPr>
        <w:pStyle w:val="a9"/>
        <w:numPr>
          <w:ilvl w:val="0"/>
          <w:numId w:val="25"/>
        </w:numPr>
        <w:autoSpaceDE w:val="0"/>
        <w:autoSpaceDN w:val="0"/>
        <w:adjustRightInd w:val="0"/>
        <w:spacing w:after="0" w:line="240" w:lineRule="auto"/>
        <w:ind w:left="0" w:firstLine="709"/>
        <w:jc w:val="both"/>
        <w:rPr>
          <w:rFonts w:eastAsiaTheme="minorHAnsi"/>
          <w:sz w:val="28"/>
          <w:szCs w:val="28"/>
          <w:lang w:eastAsia="en-US"/>
        </w:rPr>
      </w:pPr>
      <w:r w:rsidRPr="0034552C">
        <w:rPr>
          <w:rFonts w:ascii="Times New Roman" w:hAnsi="Times New Roman"/>
          <w:sz w:val="28"/>
          <w:szCs w:val="28"/>
        </w:rPr>
        <w:t xml:space="preserve">Нормы отвода земель для электрических сетей напряжением 0,38 – 750 кВ </w:t>
      </w:r>
      <w:r w:rsidR="006814C2" w:rsidRPr="0034552C">
        <w:rPr>
          <w:rFonts w:ascii="Times New Roman" w:hAnsi="Times New Roman"/>
          <w:sz w:val="28"/>
          <w:szCs w:val="28"/>
        </w:rPr>
        <w:t>№</w:t>
      </w:r>
      <w:r w:rsidR="00F01AD6" w:rsidRPr="0034552C">
        <w:rPr>
          <w:rFonts w:eastAsiaTheme="minorHAnsi"/>
          <w:sz w:val="28"/>
          <w:szCs w:val="28"/>
          <w:lang w:eastAsia="en-US"/>
        </w:rPr>
        <w:t xml:space="preserve"> </w:t>
      </w:r>
      <w:r w:rsidR="00F01AD6" w:rsidRPr="0034552C">
        <w:rPr>
          <w:rFonts w:ascii="Times New Roman" w:eastAsiaTheme="minorHAnsi" w:hAnsi="Times New Roman"/>
          <w:sz w:val="28"/>
          <w:szCs w:val="28"/>
          <w:lang w:eastAsia="en-US"/>
        </w:rPr>
        <w:t>14278ТМ-Т1</w:t>
      </w:r>
    </w:p>
    <w:bookmarkEnd w:id="3"/>
    <w:bookmarkEnd w:id="4"/>
    <w:bookmarkEnd w:id="206"/>
    <w:bookmarkEnd w:id="207"/>
    <w:bookmarkEnd w:id="208"/>
    <w:bookmarkEnd w:id="209"/>
    <w:bookmarkEnd w:id="210"/>
    <w:bookmarkEnd w:id="434"/>
    <w:bookmarkEnd w:id="435"/>
    <w:bookmarkEnd w:id="436"/>
    <w:bookmarkEnd w:id="437"/>
    <w:bookmarkEnd w:id="438"/>
    <w:bookmarkEnd w:id="451"/>
    <w:bookmarkEnd w:id="452"/>
    <w:bookmarkEnd w:id="453"/>
    <w:bookmarkEnd w:id="454"/>
    <w:bookmarkEnd w:id="455"/>
    <w:p w:rsidR="00304605" w:rsidRDefault="00304605" w:rsidP="00432744">
      <w:pPr>
        <w:pStyle w:val="affffc"/>
        <w:ind w:left="2062" w:firstLine="0"/>
        <w:rPr>
          <w:i/>
          <w:sz w:val="28"/>
          <w:szCs w:val="28"/>
          <w:lang w:val="ru-RU"/>
        </w:rPr>
      </w:pPr>
    </w:p>
    <w:p w:rsidR="00304605" w:rsidRPr="006814C2" w:rsidRDefault="009A789B" w:rsidP="00432744">
      <w:pPr>
        <w:pStyle w:val="affffc"/>
        <w:ind w:firstLine="0"/>
        <w:jc w:val="center"/>
        <w:rPr>
          <w:b/>
          <w:i/>
          <w:sz w:val="28"/>
          <w:szCs w:val="28"/>
          <w:lang w:val="ru-RU"/>
        </w:rPr>
      </w:pPr>
      <w:r>
        <w:rPr>
          <w:b/>
          <w:i/>
          <w:sz w:val="28"/>
          <w:szCs w:val="28"/>
        </w:rPr>
        <w:t>I</w:t>
      </w:r>
      <w:r w:rsidR="006814C2" w:rsidRPr="006814C2">
        <w:rPr>
          <w:b/>
          <w:i/>
          <w:sz w:val="28"/>
          <w:szCs w:val="28"/>
        </w:rPr>
        <w:t>II.</w:t>
      </w:r>
      <w:r w:rsidR="003C2CBF">
        <w:rPr>
          <w:b/>
          <w:i/>
          <w:sz w:val="28"/>
          <w:szCs w:val="28"/>
          <w:lang w:val="ru-RU"/>
        </w:rPr>
        <w:t xml:space="preserve"> </w:t>
      </w:r>
      <w:r w:rsidR="00304605" w:rsidRPr="006814C2">
        <w:rPr>
          <w:b/>
          <w:i/>
          <w:sz w:val="28"/>
          <w:szCs w:val="28"/>
          <w:lang w:val="ru-RU"/>
        </w:rPr>
        <w:t>Иные документы</w:t>
      </w:r>
    </w:p>
    <w:p w:rsidR="00304605" w:rsidRPr="00EF77FC" w:rsidRDefault="00304605" w:rsidP="00432744">
      <w:pPr>
        <w:pStyle w:val="a9"/>
        <w:spacing w:after="0" w:line="240" w:lineRule="auto"/>
        <w:ind w:left="709"/>
        <w:jc w:val="both"/>
        <w:rPr>
          <w:rFonts w:ascii="Times New Roman" w:hAnsi="Times New Roman"/>
          <w:sz w:val="28"/>
          <w:szCs w:val="28"/>
        </w:rPr>
      </w:pPr>
    </w:p>
    <w:p w:rsidR="00FD5768" w:rsidRDefault="00FD5768" w:rsidP="00432744">
      <w:pPr>
        <w:pStyle w:val="a9"/>
        <w:numPr>
          <w:ilvl w:val="0"/>
          <w:numId w:val="25"/>
        </w:numPr>
        <w:spacing w:after="0" w:line="240" w:lineRule="auto"/>
        <w:ind w:left="0" w:firstLine="709"/>
        <w:jc w:val="both"/>
        <w:rPr>
          <w:rFonts w:ascii="Times New Roman" w:hAnsi="Times New Roman"/>
          <w:bCs/>
          <w:sz w:val="28"/>
          <w:szCs w:val="28"/>
        </w:rPr>
      </w:pPr>
      <w:r w:rsidRPr="007369C9">
        <w:rPr>
          <w:rFonts w:ascii="Times New Roman" w:hAnsi="Times New Roman"/>
          <w:bCs/>
          <w:sz w:val="28"/>
          <w:szCs w:val="28"/>
        </w:rPr>
        <w:t>Распоряжение Минкультуры России от 2 августа 2017 года № Р-965</w:t>
      </w:r>
      <w:r w:rsidRPr="007369C9">
        <w:rPr>
          <w:rFonts w:ascii="Times New Roman" w:hAnsi="Times New Roman"/>
          <w:bCs/>
          <w:sz w:val="28"/>
          <w:szCs w:val="28"/>
        </w:rPr>
        <w:b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sidR="002E1EF9">
        <w:rPr>
          <w:rFonts w:ascii="Times New Roman" w:hAnsi="Times New Roman"/>
          <w:bCs/>
          <w:sz w:val="28"/>
          <w:szCs w:val="28"/>
        </w:rPr>
        <w:t xml:space="preserve"> услугами организаций культуры»</w:t>
      </w:r>
    </w:p>
    <w:p w:rsidR="002E1EF9" w:rsidRPr="00CB48E9" w:rsidRDefault="00CB48E9" w:rsidP="00432744">
      <w:pPr>
        <w:pStyle w:val="a9"/>
        <w:numPr>
          <w:ilvl w:val="0"/>
          <w:numId w:val="25"/>
        </w:numPr>
        <w:spacing w:after="0" w:line="240" w:lineRule="auto"/>
        <w:ind w:left="0" w:firstLine="709"/>
        <w:jc w:val="both"/>
        <w:rPr>
          <w:rFonts w:ascii="Times New Roman" w:hAnsi="Times New Roman"/>
          <w:bCs/>
          <w:sz w:val="28"/>
          <w:szCs w:val="28"/>
        </w:rPr>
      </w:pPr>
      <w:r w:rsidRPr="00CB48E9">
        <w:rPr>
          <w:rFonts w:ascii="Times New Roman" w:hAnsi="Times New Roman"/>
          <w:sz w:val="28"/>
          <w:szCs w:val="28"/>
        </w:rPr>
        <w:t xml:space="preserve">Методические рекомендации </w:t>
      </w:r>
      <w:r w:rsidRPr="00CB48E9">
        <w:rPr>
          <w:rFonts w:ascii="Times New Roman" w:eastAsiaTheme="minorHAnsi" w:hAnsi="Times New Roman"/>
          <w:sz w:val="28"/>
          <w:szCs w:val="28"/>
          <w:lang w:eastAsia="en-US"/>
        </w:rPr>
        <w:t>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w:t>
      </w:r>
      <w:r>
        <w:rPr>
          <w:rFonts w:ascii="Times New Roman" w:eastAsiaTheme="minorHAnsi" w:hAnsi="Times New Roman"/>
          <w:sz w:val="28"/>
          <w:szCs w:val="28"/>
          <w:lang w:eastAsia="en-US"/>
        </w:rPr>
        <w:br/>
      </w:r>
      <w:r w:rsidRPr="00CB48E9">
        <w:rPr>
          <w:rFonts w:ascii="Times New Roman" w:eastAsiaTheme="minorHAnsi" w:hAnsi="Times New Roman"/>
          <w:sz w:val="28"/>
          <w:szCs w:val="28"/>
          <w:lang w:eastAsia="en-US"/>
        </w:rPr>
        <w:t>в том числе в сельской местности, исходя из норм действующего законодательства Российской Федерации, с учетом возрастного состава</w:t>
      </w:r>
      <w:r>
        <w:rPr>
          <w:rFonts w:ascii="Times New Roman" w:eastAsiaTheme="minorHAnsi" w:hAnsi="Times New Roman"/>
          <w:sz w:val="28"/>
          <w:szCs w:val="28"/>
          <w:lang w:eastAsia="en-US"/>
        </w:rPr>
        <w:br/>
      </w:r>
      <w:r w:rsidRPr="00CB48E9">
        <w:rPr>
          <w:rFonts w:ascii="Times New Roman" w:eastAsiaTheme="minorHAnsi" w:hAnsi="Times New Roman"/>
          <w:sz w:val="28"/>
          <w:szCs w:val="28"/>
          <w:lang w:eastAsia="en-US"/>
        </w:rPr>
        <w:t>и плотности населения, транспортной инфраструктуры и других факторов, влияющих на доступность</w:t>
      </w:r>
      <w:r>
        <w:rPr>
          <w:rFonts w:ascii="Times New Roman" w:eastAsiaTheme="minorHAnsi" w:hAnsi="Times New Roman"/>
          <w:sz w:val="28"/>
          <w:szCs w:val="28"/>
          <w:lang w:eastAsia="en-US"/>
        </w:rPr>
        <w:t xml:space="preserve"> </w:t>
      </w:r>
      <w:r w:rsidRPr="00CB48E9">
        <w:rPr>
          <w:rFonts w:ascii="Times New Roman" w:eastAsiaTheme="minorHAnsi" w:hAnsi="Times New Roman"/>
          <w:sz w:val="28"/>
          <w:szCs w:val="28"/>
          <w:lang w:eastAsia="en-US"/>
        </w:rPr>
        <w:t>и обеспеченность населения услугами сферы образования (письмо</w:t>
      </w:r>
      <w:r w:rsidRPr="00CB48E9">
        <w:rPr>
          <w:rFonts w:ascii="Times New Roman" w:hAnsi="Times New Roman"/>
          <w:sz w:val="28"/>
          <w:szCs w:val="28"/>
        </w:rPr>
        <w:t xml:space="preserve"> Минобрнауки России от 4 мая 2016 года № АК-950/02)</w:t>
      </w:r>
      <w:r w:rsidR="00F449BB">
        <w:rPr>
          <w:rFonts w:ascii="Times New Roman" w:hAnsi="Times New Roman"/>
          <w:sz w:val="28"/>
          <w:szCs w:val="28"/>
        </w:rPr>
        <w:t>.</w:t>
      </w:r>
    </w:p>
    <w:p w:rsidR="004C3AEF" w:rsidRDefault="004C3AEF" w:rsidP="00432744">
      <w:pPr>
        <w:ind w:firstLine="709"/>
      </w:pPr>
    </w:p>
    <w:sectPr w:rsidR="004C3AEF" w:rsidSect="00C76BCB">
      <w:headerReference w:type="default" r:id="rId23"/>
      <w:headerReference w:type="first" r:id="rId2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70B" w:rsidRDefault="00E5770B" w:rsidP="00664AEF">
      <w:r>
        <w:separator/>
      </w:r>
    </w:p>
  </w:endnote>
  <w:endnote w:type="continuationSeparator" w:id="0">
    <w:p w:rsidR="00E5770B" w:rsidRDefault="00E5770B" w:rsidP="00664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choolbook SayanAltai">
    <w:panose1 w:val="02000503040000020003"/>
    <w:charset w:val="CC"/>
    <w:family w:val="auto"/>
    <w:pitch w:val="variable"/>
    <w:sig w:usb0="8000020F"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70B" w:rsidRDefault="00E5770B" w:rsidP="00664AEF">
      <w:r>
        <w:separator/>
      </w:r>
    </w:p>
  </w:footnote>
  <w:footnote w:type="continuationSeparator" w:id="0">
    <w:p w:rsidR="00E5770B" w:rsidRDefault="00E5770B" w:rsidP="00664A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906080"/>
      <w:docPartObj>
        <w:docPartGallery w:val="Page Numbers (Top of Page)"/>
        <w:docPartUnique/>
      </w:docPartObj>
    </w:sdtPr>
    <w:sdtContent>
      <w:p w:rsidR="003C424D" w:rsidRDefault="003C424D">
        <w:pPr>
          <w:pStyle w:val="af8"/>
          <w:jc w:val="center"/>
        </w:pPr>
        <w:r w:rsidRPr="00D567ED">
          <w:rPr>
            <w:sz w:val="28"/>
            <w:szCs w:val="28"/>
          </w:rPr>
          <w:fldChar w:fldCharType="begin"/>
        </w:r>
        <w:r w:rsidRPr="00D567ED">
          <w:rPr>
            <w:sz w:val="28"/>
            <w:szCs w:val="28"/>
          </w:rPr>
          <w:instrText>PAGE   \* MERGEFORMAT</w:instrText>
        </w:r>
        <w:r w:rsidRPr="00D567ED">
          <w:rPr>
            <w:sz w:val="28"/>
            <w:szCs w:val="28"/>
          </w:rPr>
          <w:fldChar w:fldCharType="separate"/>
        </w:r>
        <w:r w:rsidR="00D734BD">
          <w:rPr>
            <w:noProof/>
            <w:sz w:val="28"/>
            <w:szCs w:val="28"/>
          </w:rPr>
          <w:t>2</w:t>
        </w:r>
        <w:r w:rsidRPr="00D567ED">
          <w:rPr>
            <w:sz w:val="28"/>
            <w:szCs w:val="28"/>
          </w:rPr>
          <w:fldChar w:fldCharType="end"/>
        </w:r>
      </w:p>
    </w:sdtContent>
  </w:sdt>
  <w:p w:rsidR="003C424D" w:rsidRDefault="003C424D">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24D" w:rsidRDefault="003C424D">
    <w:pPr>
      <w:pStyle w:val="af8"/>
    </w:pPr>
  </w:p>
  <w:p w:rsidR="003C424D" w:rsidRDefault="003C424D">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
    <w:nsid w:val="091179FB"/>
    <w:multiLevelType w:val="hybridMultilevel"/>
    <w:tmpl w:val="B09A8C2E"/>
    <w:lvl w:ilvl="0" w:tplc="FA529E9A">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C60FAC"/>
    <w:multiLevelType w:val="hybridMultilevel"/>
    <w:tmpl w:val="F7365F14"/>
    <w:lvl w:ilvl="0" w:tplc="FFFFFFFF">
      <w:start w:val="1"/>
      <w:numFmt w:val="decimal"/>
      <w:pStyle w:val="S"/>
      <w:lvlText w:val="%1)"/>
      <w:lvlJc w:val="left"/>
      <w:pPr>
        <w:ind w:left="104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4">
    <w:nsid w:val="26082A8A"/>
    <w:multiLevelType w:val="hybridMultilevel"/>
    <w:tmpl w:val="B05E7FE6"/>
    <w:lvl w:ilvl="0" w:tplc="FBD003A0">
      <w:start w:val="1"/>
      <w:numFmt w:val="decimal"/>
      <w:suff w:val="space"/>
      <w:lvlText w:val="%1."/>
      <w:lvlJc w:val="left"/>
      <w:pPr>
        <w:ind w:left="2062" w:hanging="360"/>
      </w:pPr>
      <w:rPr>
        <w:rFonts w:ascii="Times New Roman" w:hAnsi="Times New Roman" w:cs="Times New Roman"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3F0C74"/>
    <w:multiLevelType w:val="multilevel"/>
    <w:tmpl w:val="516C2EA4"/>
    <w:lvl w:ilvl="0">
      <w:start w:val="1"/>
      <w:numFmt w:val="decimal"/>
      <w:suff w:val="space"/>
      <w:lvlText w:val="%1."/>
      <w:lvlJc w:val="left"/>
      <w:pPr>
        <w:ind w:left="360" w:hanging="360"/>
      </w:pPr>
      <w:rPr>
        <w:rFonts w:ascii="Times New Roman" w:eastAsia="Calibri" w:hAnsi="Times New Roman" w:cs="Times New Roman" w:hint="default"/>
        <w:color w:val="0000FF"/>
        <w:sz w:val="24"/>
        <w:u w:val="single"/>
      </w:rPr>
    </w:lvl>
    <w:lvl w:ilvl="1">
      <w:start w:val="1"/>
      <w:numFmt w:val="decimal"/>
      <w:pStyle w:val="2"/>
      <w:suff w:val="space"/>
      <w:lvlText w:val="%1.%2."/>
      <w:lvlJc w:val="left"/>
      <w:pPr>
        <w:ind w:left="1162" w:hanging="720"/>
      </w:pPr>
      <w:rPr>
        <w:rFonts w:ascii="Times New Roman" w:eastAsia="Calibri" w:hAnsi="Times New Roman" w:cs="Times New Roman" w:hint="default"/>
        <w:color w:val="0000FF"/>
        <w:sz w:val="24"/>
        <w:u w:val="single"/>
      </w:rPr>
    </w:lvl>
    <w:lvl w:ilvl="2">
      <w:start w:val="1"/>
      <w:numFmt w:val="decimal"/>
      <w:pStyle w:val="3"/>
      <w:suff w:val="space"/>
      <w:lvlText w:val="%1.%2.%3."/>
      <w:lvlJc w:val="left"/>
      <w:pPr>
        <w:ind w:left="1604" w:hanging="720"/>
      </w:pPr>
      <w:rPr>
        <w:rFonts w:ascii="Times New Roman" w:eastAsia="Calibri" w:hAnsi="Times New Roman" w:cs="Times New Roman" w:hint="default"/>
        <w:color w:val="0000FF"/>
        <w:sz w:val="24"/>
        <w:u w:val="single"/>
      </w:rPr>
    </w:lvl>
    <w:lvl w:ilvl="3">
      <w:start w:val="1"/>
      <w:numFmt w:val="decimal"/>
      <w:lvlText w:val="%1.%2.%3.%4."/>
      <w:lvlJc w:val="left"/>
      <w:pPr>
        <w:ind w:left="2406" w:hanging="1080"/>
      </w:pPr>
      <w:rPr>
        <w:rFonts w:ascii="Times New Roman" w:eastAsia="Calibri" w:hAnsi="Times New Roman" w:cs="Times New Roman" w:hint="default"/>
        <w:color w:val="0000FF"/>
        <w:sz w:val="24"/>
        <w:u w:val="single"/>
      </w:rPr>
    </w:lvl>
    <w:lvl w:ilvl="4">
      <w:start w:val="1"/>
      <w:numFmt w:val="decimal"/>
      <w:lvlText w:val="%1.%2.%3.%4.%5."/>
      <w:lvlJc w:val="left"/>
      <w:pPr>
        <w:ind w:left="2848" w:hanging="1080"/>
      </w:pPr>
      <w:rPr>
        <w:rFonts w:ascii="Times New Roman" w:eastAsia="Calibri" w:hAnsi="Times New Roman" w:cs="Times New Roman" w:hint="default"/>
        <w:color w:val="0000FF"/>
        <w:sz w:val="24"/>
        <w:u w:val="single"/>
      </w:rPr>
    </w:lvl>
    <w:lvl w:ilvl="5">
      <w:start w:val="1"/>
      <w:numFmt w:val="decimal"/>
      <w:lvlText w:val="%1.%2.%3.%4.%5.%6."/>
      <w:lvlJc w:val="left"/>
      <w:pPr>
        <w:ind w:left="3650" w:hanging="1440"/>
      </w:pPr>
      <w:rPr>
        <w:rFonts w:ascii="Times New Roman" w:eastAsia="Calibri" w:hAnsi="Times New Roman" w:cs="Times New Roman" w:hint="default"/>
        <w:color w:val="0000FF"/>
        <w:sz w:val="24"/>
        <w:u w:val="single"/>
      </w:rPr>
    </w:lvl>
    <w:lvl w:ilvl="6">
      <w:start w:val="1"/>
      <w:numFmt w:val="decimal"/>
      <w:lvlText w:val="%1.%2.%3.%4.%5.%6.%7."/>
      <w:lvlJc w:val="left"/>
      <w:pPr>
        <w:ind w:left="4092" w:hanging="1440"/>
      </w:pPr>
      <w:rPr>
        <w:rFonts w:ascii="Times New Roman" w:eastAsia="Calibri" w:hAnsi="Times New Roman" w:cs="Times New Roman" w:hint="default"/>
        <w:color w:val="0000FF"/>
        <w:sz w:val="24"/>
        <w:u w:val="single"/>
      </w:rPr>
    </w:lvl>
    <w:lvl w:ilvl="7">
      <w:start w:val="1"/>
      <w:numFmt w:val="decimal"/>
      <w:lvlText w:val="%1.%2.%3.%4.%5.%6.%7.%8."/>
      <w:lvlJc w:val="left"/>
      <w:pPr>
        <w:ind w:left="4894" w:hanging="1800"/>
      </w:pPr>
      <w:rPr>
        <w:rFonts w:ascii="Times New Roman" w:eastAsia="Calibri" w:hAnsi="Times New Roman" w:cs="Times New Roman" w:hint="default"/>
        <w:color w:val="0000FF"/>
        <w:sz w:val="24"/>
        <w:u w:val="single"/>
      </w:rPr>
    </w:lvl>
    <w:lvl w:ilvl="8">
      <w:start w:val="1"/>
      <w:numFmt w:val="decimal"/>
      <w:lvlText w:val="%1.%2.%3.%4.%5.%6.%7.%8.%9."/>
      <w:lvlJc w:val="left"/>
      <w:pPr>
        <w:ind w:left="5336" w:hanging="1800"/>
      </w:pPr>
      <w:rPr>
        <w:rFonts w:ascii="Times New Roman" w:eastAsia="Calibri" w:hAnsi="Times New Roman" w:cs="Times New Roman" w:hint="default"/>
        <w:color w:val="0000FF"/>
        <w:sz w:val="24"/>
        <w:u w:val="single"/>
      </w:rPr>
    </w:lvl>
  </w:abstractNum>
  <w:abstractNum w:abstractNumId="6">
    <w:nsid w:val="2C557F61"/>
    <w:multiLevelType w:val="hybridMultilevel"/>
    <w:tmpl w:val="6764E6CE"/>
    <w:lvl w:ilvl="0" w:tplc="5E8481CE">
      <w:start w:val="1"/>
      <w:numFmt w:val="decimal"/>
      <w:pStyle w:val="a1"/>
      <w:lvlText w:val="%1"/>
      <w:lvlJc w:val="left"/>
      <w:pPr>
        <w:tabs>
          <w:tab w:val="num" w:pos="340"/>
        </w:tabs>
        <w:ind w:left="0" w:firstLine="57"/>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7">
    <w:nsid w:val="2CEF09AD"/>
    <w:multiLevelType w:val="hybridMultilevel"/>
    <w:tmpl w:val="1848DC02"/>
    <w:lvl w:ilvl="0" w:tplc="B0286D50">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F2022B2"/>
    <w:multiLevelType w:val="hybridMultilevel"/>
    <w:tmpl w:val="9E06EB5C"/>
    <w:lvl w:ilvl="0" w:tplc="2640B05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1CE773B"/>
    <w:multiLevelType w:val="hybridMultilevel"/>
    <w:tmpl w:val="85FC9988"/>
    <w:lvl w:ilvl="0" w:tplc="D7A45072">
      <w:start w:val="1"/>
      <w:numFmt w:val="decimal"/>
      <w:pStyle w:val="1"/>
      <w:suff w:val="space"/>
      <w:lvlText w:val="%1."/>
      <w:lvlJc w:val="left"/>
      <w:pPr>
        <w:ind w:left="1864" w:hanging="1155"/>
      </w:pPr>
      <w:rPr>
        <w:rFonts w:hint="default"/>
      </w:rPr>
    </w:lvl>
    <w:lvl w:ilvl="1" w:tplc="04190019" w:tentative="1">
      <w:start w:val="1"/>
      <w:numFmt w:val="lowerLetter"/>
      <w:pStyle w:val="20"/>
      <w:lvlText w:val="%2."/>
      <w:lvlJc w:val="left"/>
      <w:pPr>
        <w:ind w:left="1789" w:hanging="360"/>
      </w:pPr>
    </w:lvl>
    <w:lvl w:ilvl="2" w:tplc="0419001B" w:tentative="1">
      <w:start w:val="1"/>
      <w:numFmt w:val="lowerRoman"/>
      <w:pStyle w:val="31"/>
      <w:lvlText w:val="%3."/>
      <w:lvlJc w:val="right"/>
      <w:pPr>
        <w:ind w:left="2509" w:hanging="180"/>
      </w:pPr>
    </w:lvl>
    <w:lvl w:ilvl="3" w:tplc="0419000F" w:tentative="1">
      <w:start w:val="1"/>
      <w:numFmt w:val="decimal"/>
      <w:pStyle w:val="4"/>
      <w:lvlText w:val="%4."/>
      <w:lvlJc w:val="left"/>
      <w:pPr>
        <w:ind w:left="3229" w:hanging="360"/>
      </w:pPr>
    </w:lvl>
    <w:lvl w:ilvl="4" w:tplc="04190019" w:tentative="1">
      <w:start w:val="1"/>
      <w:numFmt w:val="lowerLetter"/>
      <w:pStyle w:val="5"/>
      <w:lvlText w:val="%5."/>
      <w:lvlJc w:val="left"/>
      <w:pPr>
        <w:ind w:left="3949" w:hanging="360"/>
      </w:pPr>
    </w:lvl>
    <w:lvl w:ilvl="5" w:tplc="0419001B" w:tentative="1">
      <w:start w:val="1"/>
      <w:numFmt w:val="lowerRoman"/>
      <w:pStyle w:val="6"/>
      <w:lvlText w:val="%6."/>
      <w:lvlJc w:val="right"/>
      <w:pPr>
        <w:ind w:left="4669" w:hanging="180"/>
      </w:pPr>
    </w:lvl>
    <w:lvl w:ilvl="6" w:tplc="0419000F" w:tentative="1">
      <w:start w:val="1"/>
      <w:numFmt w:val="decimal"/>
      <w:pStyle w:val="7"/>
      <w:lvlText w:val="%7."/>
      <w:lvlJc w:val="left"/>
      <w:pPr>
        <w:ind w:left="5389" w:hanging="360"/>
      </w:pPr>
    </w:lvl>
    <w:lvl w:ilvl="7" w:tplc="04190019" w:tentative="1">
      <w:start w:val="1"/>
      <w:numFmt w:val="lowerLetter"/>
      <w:pStyle w:val="8"/>
      <w:lvlText w:val="%8."/>
      <w:lvlJc w:val="left"/>
      <w:pPr>
        <w:ind w:left="6109" w:hanging="360"/>
      </w:pPr>
    </w:lvl>
    <w:lvl w:ilvl="8" w:tplc="0419001B" w:tentative="1">
      <w:start w:val="1"/>
      <w:numFmt w:val="lowerRoman"/>
      <w:pStyle w:val="9"/>
      <w:lvlText w:val="%9."/>
      <w:lvlJc w:val="right"/>
      <w:pPr>
        <w:ind w:left="6829" w:hanging="180"/>
      </w:pPr>
    </w:lvl>
  </w:abstractNum>
  <w:abstractNum w:abstractNumId="10">
    <w:nsid w:val="359E273D"/>
    <w:multiLevelType w:val="hybridMultilevel"/>
    <w:tmpl w:val="31249674"/>
    <w:lvl w:ilvl="0" w:tplc="A8B8293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5D028EF"/>
    <w:multiLevelType w:val="multilevel"/>
    <w:tmpl w:val="FBFA2D1E"/>
    <w:lvl w:ilvl="0">
      <w:start w:val="1"/>
      <w:numFmt w:val="decimal"/>
      <w:pStyle w:val="000"/>
      <w:lvlText w:val="%1."/>
      <w:lvlJc w:val="left"/>
      <w:pPr>
        <w:ind w:left="360" w:hanging="360"/>
      </w:pPr>
      <w:rPr>
        <w:b/>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357"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720"/>
        </w:tabs>
        <w:ind w:left="720" w:hanging="360"/>
      </w:pPr>
      <w:rPr>
        <w:b/>
      </w:rPr>
    </w:lvl>
    <w:lvl w:ilvl="2">
      <w:start w:val="1"/>
      <w:numFmt w:val="decimal"/>
      <w:pStyle w:val="S3"/>
      <w:lvlText w:val="%1.%2.%3"/>
      <w:lvlJc w:val="left"/>
      <w:pPr>
        <w:tabs>
          <w:tab w:val="num" w:pos="1800"/>
        </w:tabs>
        <w:ind w:left="180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nsid w:val="3B3D568F"/>
    <w:multiLevelType w:val="hybridMultilevel"/>
    <w:tmpl w:val="1F740D4E"/>
    <w:lvl w:ilvl="0" w:tplc="9A182B1C">
      <w:start w:val="1"/>
      <w:numFmt w:val="decimal"/>
      <w:suff w:val="space"/>
      <w:lvlText w:val="%1."/>
      <w:lvlJc w:val="left"/>
      <w:pPr>
        <w:ind w:left="1069" w:hanging="360"/>
      </w:pPr>
    </w:lvl>
    <w:lvl w:ilvl="1" w:tplc="04190019">
      <w:start w:val="1"/>
      <w:numFmt w:val="lowerLetter"/>
      <w:lvlText w:val="%2."/>
      <w:lvlJc w:val="left"/>
      <w:pPr>
        <w:ind w:left="9019" w:hanging="360"/>
      </w:pPr>
    </w:lvl>
    <w:lvl w:ilvl="2" w:tplc="0419001B">
      <w:start w:val="1"/>
      <w:numFmt w:val="lowerRoman"/>
      <w:lvlText w:val="%3."/>
      <w:lvlJc w:val="right"/>
      <w:pPr>
        <w:ind w:left="9739" w:hanging="180"/>
      </w:pPr>
    </w:lvl>
    <w:lvl w:ilvl="3" w:tplc="0419000F">
      <w:start w:val="1"/>
      <w:numFmt w:val="decimal"/>
      <w:lvlText w:val="%4."/>
      <w:lvlJc w:val="left"/>
      <w:pPr>
        <w:ind w:left="10459" w:hanging="360"/>
      </w:pPr>
    </w:lvl>
    <w:lvl w:ilvl="4" w:tplc="04190019">
      <w:start w:val="1"/>
      <w:numFmt w:val="lowerLetter"/>
      <w:lvlText w:val="%5."/>
      <w:lvlJc w:val="left"/>
      <w:pPr>
        <w:ind w:left="11179" w:hanging="360"/>
      </w:pPr>
    </w:lvl>
    <w:lvl w:ilvl="5" w:tplc="0419001B">
      <w:start w:val="1"/>
      <w:numFmt w:val="lowerRoman"/>
      <w:lvlText w:val="%6."/>
      <w:lvlJc w:val="right"/>
      <w:pPr>
        <w:ind w:left="11899" w:hanging="180"/>
      </w:pPr>
    </w:lvl>
    <w:lvl w:ilvl="6" w:tplc="0419000F">
      <w:start w:val="1"/>
      <w:numFmt w:val="decimal"/>
      <w:lvlText w:val="%7."/>
      <w:lvlJc w:val="left"/>
      <w:pPr>
        <w:ind w:left="12619" w:hanging="360"/>
      </w:pPr>
    </w:lvl>
    <w:lvl w:ilvl="7" w:tplc="04190019">
      <w:start w:val="1"/>
      <w:numFmt w:val="lowerLetter"/>
      <w:lvlText w:val="%8."/>
      <w:lvlJc w:val="left"/>
      <w:pPr>
        <w:ind w:left="13339" w:hanging="360"/>
      </w:pPr>
    </w:lvl>
    <w:lvl w:ilvl="8" w:tplc="0419001B">
      <w:start w:val="1"/>
      <w:numFmt w:val="lowerRoman"/>
      <w:lvlText w:val="%9."/>
      <w:lvlJc w:val="right"/>
      <w:pPr>
        <w:ind w:left="14059" w:hanging="180"/>
      </w:pPr>
    </w:lvl>
  </w:abstractNum>
  <w:abstractNum w:abstractNumId="14">
    <w:nsid w:val="49643F15"/>
    <w:multiLevelType w:val="hybridMultilevel"/>
    <w:tmpl w:val="51220E92"/>
    <w:styleLink w:val="1ai"/>
    <w:lvl w:ilvl="0" w:tplc="3BDCB384">
      <w:start w:val="1"/>
      <w:numFmt w:val="decimal"/>
      <w:lvlText w:val="%1."/>
      <w:lvlJc w:val="left"/>
      <w:pPr>
        <w:tabs>
          <w:tab w:val="num" w:pos="2448"/>
        </w:tabs>
        <w:ind w:left="2448" w:hanging="1368"/>
      </w:pPr>
    </w:lvl>
    <w:lvl w:ilvl="1" w:tplc="04190003">
      <w:start w:val="1"/>
      <w:numFmt w:val="lowerLetter"/>
      <w:lvlText w:val="%2."/>
      <w:lvlJc w:val="left"/>
      <w:pPr>
        <w:tabs>
          <w:tab w:val="num" w:pos="2160"/>
        </w:tabs>
        <w:ind w:left="2160" w:hanging="360"/>
      </w:pPr>
    </w:lvl>
    <w:lvl w:ilvl="2" w:tplc="04190005">
      <w:start w:val="1"/>
      <w:numFmt w:val="lowerRoman"/>
      <w:lvlText w:val="%3."/>
      <w:lvlJc w:val="right"/>
      <w:pPr>
        <w:tabs>
          <w:tab w:val="num" w:pos="2880"/>
        </w:tabs>
        <w:ind w:left="2880" w:hanging="180"/>
      </w:pPr>
    </w:lvl>
    <w:lvl w:ilvl="3" w:tplc="04190001">
      <w:start w:val="1"/>
      <w:numFmt w:val="decimal"/>
      <w:lvlText w:val="%4."/>
      <w:lvlJc w:val="left"/>
      <w:pPr>
        <w:tabs>
          <w:tab w:val="num" w:pos="3600"/>
        </w:tabs>
        <w:ind w:left="3600" w:hanging="360"/>
      </w:pPr>
    </w:lvl>
    <w:lvl w:ilvl="4" w:tplc="04190003">
      <w:start w:val="1"/>
      <w:numFmt w:val="lowerLetter"/>
      <w:lvlText w:val="%5."/>
      <w:lvlJc w:val="left"/>
      <w:pPr>
        <w:tabs>
          <w:tab w:val="num" w:pos="4320"/>
        </w:tabs>
        <w:ind w:left="4320" w:hanging="360"/>
      </w:pPr>
    </w:lvl>
    <w:lvl w:ilvl="5" w:tplc="04190005">
      <w:start w:val="1"/>
      <w:numFmt w:val="lowerRoman"/>
      <w:lvlText w:val="%6."/>
      <w:lvlJc w:val="right"/>
      <w:pPr>
        <w:tabs>
          <w:tab w:val="num" w:pos="5040"/>
        </w:tabs>
        <w:ind w:left="5040" w:hanging="180"/>
      </w:pPr>
    </w:lvl>
    <w:lvl w:ilvl="6" w:tplc="04190001">
      <w:start w:val="1"/>
      <w:numFmt w:val="decimal"/>
      <w:lvlText w:val="%7."/>
      <w:lvlJc w:val="left"/>
      <w:pPr>
        <w:tabs>
          <w:tab w:val="num" w:pos="5760"/>
        </w:tabs>
        <w:ind w:left="5760" w:hanging="360"/>
      </w:pPr>
    </w:lvl>
    <w:lvl w:ilvl="7" w:tplc="04190003">
      <w:start w:val="1"/>
      <w:numFmt w:val="lowerLetter"/>
      <w:lvlText w:val="%8."/>
      <w:lvlJc w:val="left"/>
      <w:pPr>
        <w:tabs>
          <w:tab w:val="num" w:pos="6480"/>
        </w:tabs>
        <w:ind w:left="6480" w:hanging="360"/>
      </w:pPr>
    </w:lvl>
    <w:lvl w:ilvl="8" w:tplc="04190005">
      <w:start w:val="1"/>
      <w:numFmt w:val="lowerRoman"/>
      <w:lvlText w:val="%9."/>
      <w:lvlJc w:val="right"/>
      <w:pPr>
        <w:tabs>
          <w:tab w:val="num" w:pos="7200"/>
        </w:tabs>
        <w:ind w:left="7200" w:hanging="180"/>
      </w:pPr>
    </w:lvl>
  </w:abstractNum>
  <w:abstractNum w:abstractNumId="1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EE1575A"/>
    <w:multiLevelType w:val="hybridMultilevel"/>
    <w:tmpl w:val="F04E99C6"/>
    <w:lvl w:ilvl="0" w:tplc="932EE12C">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193380E"/>
    <w:multiLevelType w:val="hybridMultilevel"/>
    <w:tmpl w:val="434ACC3E"/>
    <w:lvl w:ilvl="0" w:tplc="E1283C84">
      <w:start w:val="1"/>
      <w:numFmt w:val="bullet"/>
      <w:pStyle w:val="21"/>
      <w:lvlText w:val="−"/>
      <w:lvlJc w:val="left"/>
      <w:pPr>
        <w:tabs>
          <w:tab w:val="num" w:pos="1353"/>
        </w:tabs>
        <w:ind w:left="1353" w:hanging="360"/>
      </w:pPr>
      <w:rPr>
        <w:rFonts w:ascii="Times New Roman" w:hAnsi="Times New Roman" w:cs="Times New Roman" w:hint="default"/>
      </w:rPr>
    </w:lvl>
    <w:lvl w:ilvl="1" w:tplc="EF764664">
      <w:start w:val="1"/>
      <w:numFmt w:val="bullet"/>
      <w:lvlText w:val="o"/>
      <w:lvlJc w:val="left"/>
      <w:pPr>
        <w:tabs>
          <w:tab w:val="num" w:pos="-436"/>
        </w:tabs>
        <w:ind w:left="-436" w:hanging="360"/>
      </w:pPr>
      <w:rPr>
        <w:rFonts w:ascii="Courier New" w:hAnsi="Courier New" w:cs="Courier New" w:hint="default"/>
      </w:rPr>
    </w:lvl>
    <w:lvl w:ilvl="2" w:tplc="CDF26B66">
      <w:start w:val="1"/>
      <w:numFmt w:val="bullet"/>
      <w:lvlText w:val=""/>
      <w:lvlJc w:val="left"/>
      <w:pPr>
        <w:tabs>
          <w:tab w:val="num" w:pos="284"/>
        </w:tabs>
        <w:ind w:left="284" w:hanging="360"/>
      </w:pPr>
      <w:rPr>
        <w:rFonts w:ascii="Wingdings" w:hAnsi="Wingdings" w:hint="default"/>
      </w:rPr>
    </w:lvl>
    <w:lvl w:ilvl="3" w:tplc="BE82140A">
      <w:start w:val="1"/>
      <w:numFmt w:val="bullet"/>
      <w:lvlText w:val=""/>
      <w:lvlJc w:val="left"/>
      <w:pPr>
        <w:tabs>
          <w:tab w:val="num" w:pos="1004"/>
        </w:tabs>
        <w:ind w:left="1004" w:hanging="360"/>
      </w:pPr>
      <w:rPr>
        <w:rFonts w:ascii="Symbol" w:hAnsi="Symbol" w:hint="default"/>
      </w:rPr>
    </w:lvl>
    <w:lvl w:ilvl="4" w:tplc="26003290">
      <w:start w:val="1"/>
      <w:numFmt w:val="bullet"/>
      <w:lvlText w:val="o"/>
      <w:lvlJc w:val="left"/>
      <w:pPr>
        <w:tabs>
          <w:tab w:val="num" w:pos="1724"/>
        </w:tabs>
        <w:ind w:left="1724" w:hanging="360"/>
      </w:pPr>
      <w:rPr>
        <w:rFonts w:ascii="Courier New" w:hAnsi="Courier New" w:cs="Courier New" w:hint="default"/>
      </w:rPr>
    </w:lvl>
    <w:lvl w:ilvl="5" w:tplc="20C694E2">
      <w:start w:val="1"/>
      <w:numFmt w:val="bullet"/>
      <w:lvlText w:val=""/>
      <w:lvlJc w:val="left"/>
      <w:pPr>
        <w:tabs>
          <w:tab w:val="num" w:pos="2444"/>
        </w:tabs>
        <w:ind w:left="2444" w:hanging="360"/>
      </w:pPr>
      <w:rPr>
        <w:rFonts w:ascii="Wingdings" w:hAnsi="Wingdings" w:hint="default"/>
      </w:rPr>
    </w:lvl>
    <w:lvl w:ilvl="6" w:tplc="37202510">
      <w:start w:val="1"/>
      <w:numFmt w:val="bullet"/>
      <w:lvlText w:val=""/>
      <w:lvlJc w:val="left"/>
      <w:pPr>
        <w:tabs>
          <w:tab w:val="num" w:pos="3164"/>
        </w:tabs>
        <w:ind w:left="3164" w:hanging="360"/>
      </w:pPr>
      <w:rPr>
        <w:rFonts w:ascii="Symbol" w:hAnsi="Symbol" w:hint="default"/>
      </w:rPr>
    </w:lvl>
    <w:lvl w:ilvl="7" w:tplc="4F12BD12">
      <w:start w:val="1"/>
      <w:numFmt w:val="bullet"/>
      <w:lvlText w:val="o"/>
      <w:lvlJc w:val="left"/>
      <w:pPr>
        <w:tabs>
          <w:tab w:val="num" w:pos="3884"/>
        </w:tabs>
        <w:ind w:left="3884" w:hanging="360"/>
      </w:pPr>
      <w:rPr>
        <w:rFonts w:ascii="Courier New" w:hAnsi="Courier New" w:cs="Courier New" w:hint="default"/>
      </w:rPr>
    </w:lvl>
    <w:lvl w:ilvl="8" w:tplc="D556C1C2">
      <w:start w:val="1"/>
      <w:numFmt w:val="bullet"/>
      <w:lvlText w:val=""/>
      <w:lvlJc w:val="left"/>
      <w:pPr>
        <w:tabs>
          <w:tab w:val="num" w:pos="4604"/>
        </w:tabs>
        <w:ind w:left="4604" w:hanging="360"/>
      </w:pPr>
      <w:rPr>
        <w:rFonts w:ascii="Wingdings" w:hAnsi="Wingdings" w:hint="default"/>
      </w:rPr>
    </w:lvl>
  </w:abstractNum>
  <w:abstractNum w:abstractNumId="19">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BCA28B8"/>
    <w:multiLevelType w:val="multilevel"/>
    <w:tmpl w:val="A5B46F04"/>
    <w:lvl w:ilvl="0">
      <w:start w:val="1"/>
      <w:numFmt w:val="decimal"/>
      <w:suff w:val="space"/>
      <w:lvlText w:val="%1."/>
      <w:lvlJc w:val="left"/>
      <w:pPr>
        <w:ind w:left="390" w:hanging="390"/>
      </w:pPr>
    </w:lvl>
    <w:lvl w:ilvl="1">
      <w:start w:val="1"/>
      <w:numFmt w:val="decimal"/>
      <w:pStyle w:val="a2"/>
      <w:suff w:val="space"/>
      <w:lvlText w:val="%1.%2."/>
      <w:lvlJc w:val="left"/>
      <w:pPr>
        <w:ind w:left="1571" w:hanging="720"/>
      </w:pPr>
    </w:lvl>
    <w:lvl w:ilvl="2">
      <w:start w:val="1"/>
      <w:numFmt w:val="decimal"/>
      <w:suff w:val="space"/>
      <w:lvlText w:val="%1.%2.%3."/>
      <w:lvlJc w:val="left"/>
      <w:pPr>
        <w:ind w:left="1854" w:hanging="720"/>
      </w:pPr>
      <w:rPr>
        <w:b/>
      </w:r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1">
    <w:nsid w:val="5CB97C2E"/>
    <w:multiLevelType w:val="hybridMultilevel"/>
    <w:tmpl w:val="3D94E41A"/>
    <w:lvl w:ilvl="0" w:tplc="79529F12">
      <w:start w:val="1"/>
      <w:numFmt w:val="decimal"/>
      <w:suff w:val="space"/>
      <w:lvlText w:val="%1."/>
      <w:lvlJc w:val="left"/>
      <w:pPr>
        <w:ind w:left="1211" w:hanging="360"/>
      </w:pPr>
      <w:rPr>
        <w:rFonts w:ascii="Times New Roman" w:hAnsi="Times New Roman" w:cs="Times New Roman" w:hint="default"/>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3E22E88"/>
    <w:multiLevelType w:val="hybridMultilevel"/>
    <w:tmpl w:val="C494FA02"/>
    <w:lvl w:ilvl="0" w:tplc="924E2F1C">
      <w:numFmt w:val="bullet"/>
      <w:suff w:val="space"/>
      <w:lvlText w:val="–"/>
      <w:lvlJc w:val="left"/>
      <w:pPr>
        <w:ind w:left="765" w:hanging="405"/>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0CC008F"/>
    <w:multiLevelType w:val="multilevel"/>
    <w:tmpl w:val="D3A4E860"/>
    <w:lvl w:ilvl="0">
      <w:start w:val="1"/>
      <w:numFmt w:val="decimal"/>
      <w:pStyle w:val="a4"/>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4"/>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25">
    <w:nsid w:val="744D7B36"/>
    <w:multiLevelType w:val="hybridMultilevel"/>
    <w:tmpl w:val="191A7170"/>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D074B89"/>
    <w:multiLevelType w:val="hybridMultilevel"/>
    <w:tmpl w:val="A3D6CAB6"/>
    <w:lvl w:ilvl="0" w:tplc="B91C1EA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DFC10D8"/>
    <w:multiLevelType w:val="hybridMultilevel"/>
    <w:tmpl w:val="1A36E992"/>
    <w:lvl w:ilvl="0" w:tplc="664E47E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5"/>
  </w:num>
  <w:num w:numId="18">
    <w:abstractNumId w:val="16"/>
  </w:num>
  <w:num w:numId="19">
    <w:abstractNumId w:val="26"/>
  </w:num>
  <w:num w:numId="20">
    <w:abstractNumId w:val="23"/>
  </w:num>
  <w:num w:numId="21">
    <w:abstractNumId w:val="27"/>
  </w:num>
  <w:num w:numId="22">
    <w:abstractNumId w:val="19"/>
  </w:num>
  <w:num w:numId="23">
    <w:abstractNumId w:val="7"/>
  </w:num>
  <w:num w:numId="24">
    <w:abstractNumId w:val="10"/>
  </w:num>
  <w:num w:numId="25">
    <w:abstractNumId w:val="21"/>
  </w:num>
  <w:num w:numId="26">
    <w:abstractNumId w:val="14"/>
  </w:num>
  <w:num w:numId="27">
    <w:abstractNumId w:val="15"/>
  </w:num>
  <w:num w:numId="28">
    <w:abstractNumId w:val="21"/>
  </w:num>
  <w:num w:numId="29">
    <w:abstractNumId w:val="6"/>
  </w:num>
  <w:num w:numId="30">
    <w:abstractNumId w:val="1"/>
  </w:num>
  <w:num w:numId="31">
    <w:abstractNumId w:val="4"/>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25602"/>
  </w:hdrShapeDefaults>
  <w:footnotePr>
    <w:footnote w:id="-1"/>
    <w:footnote w:id="0"/>
  </w:footnotePr>
  <w:endnotePr>
    <w:endnote w:id="-1"/>
    <w:endnote w:id="0"/>
  </w:endnotePr>
  <w:compat/>
  <w:rsids>
    <w:rsidRoot w:val="002C7578"/>
    <w:rsid w:val="00012155"/>
    <w:rsid w:val="00016A46"/>
    <w:rsid w:val="00023471"/>
    <w:rsid w:val="00026379"/>
    <w:rsid w:val="0003316E"/>
    <w:rsid w:val="00041667"/>
    <w:rsid w:val="00053A1C"/>
    <w:rsid w:val="00056ECC"/>
    <w:rsid w:val="00081E0A"/>
    <w:rsid w:val="00083B20"/>
    <w:rsid w:val="00086B20"/>
    <w:rsid w:val="00091598"/>
    <w:rsid w:val="00091DA9"/>
    <w:rsid w:val="000A23B0"/>
    <w:rsid w:val="000B18A2"/>
    <w:rsid w:val="000B3C9F"/>
    <w:rsid w:val="000B4E2A"/>
    <w:rsid w:val="000C0CB5"/>
    <w:rsid w:val="000C33DE"/>
    <w:rsid w:val="000D0E2C"/>
    <w:rsid w:val="000E7CE2"/>
    <w:rsid w:val="0010249B"/>
    <w:rsid w:val="001113AA"/>
    <w:rsid w:val="00115940"/>
    <w:rsid w:val="00124156"/>
    <w:rsid w:val="001270E7"/>
    <w:rsid w:val="001312E1"/>
    <w:rsid w:val="00131CC0"/>
    <w:rsid w:val="00134BB6"/>
    <w:rsid w:val="00135D59"/>
    <w:rsid w:val="0014180E"/>
    <w:rsid w:val="001539F2"/>
    <w:rsid w:val="00166706"/>
    <w:rsid w:val="00177965"/>
    <w:rsid w:val="00183D79"/>
    <w:rsid w:val="00186F8E"/>
    <w:rsid w:val="00194274"/>
    <w:rsid w:val="001A3A07"/>
    <w:rsid w:val="001B156A"/>
    <w:rsid w:val="001B249A"/>
    <w:rsid w:val="001B7C26"/>
    <w:rsid w:val="001C56FB"/>
    <w:rsid w:val="001D712F"/>
    <w:rsid w:val="001E2948"/>
    <w:rsid w:val="001E78A8"/>
    <w:rsid w:val="001F1B5D"/>
    <w:rsid w:val="001F20B1"/>
    <w:rsid w:val="001F6358"/>
    <w:rsid w:val="001F716D"/>
    <w:rsid w:val="00202CE7"/>
    <w:rsid w:val="00216B9D"/>
    <w:rsid w:val="00231372"/>
    <w:rsid w:val="002326C9"/>
    <w:rsid w:val="00234027"/>
    <w:rsid w:val="00240728"/>
    <w:rsid w:val="0024199D"/>
    <w:rsid w:val="0024313C"/>
    <w:rsid w:val="00255EA1"/>
    <w:rsid w:val="00265B0F"/>
    <w:rsid w:val="00270A5A"/>
    <w:rsid w:val="0027236E"/>
    <w:rsid w:val="00273986"/>
    <w:rsid w:val="00274E60"/>
    <w:rsid w:val="00281C8A"/>
    <w:rsid w:val="00281E30"/>
    <w:rsid w:val="00282466"/>
    <w:rsid w:val="00283267"/>
    <w:rsid w:val="0029003F"/>
    <w:rsid w:val="002961F4"/>
    <w:rsid w:val="00297767"/>
    <w:rsid w:val="00297D19"/>
    <w:rsid w:val="002A4F61"/>
    <w:rsid w:val="002A57B4"/>
    <w:rsid w:val="002B1E71"/>
    <w:rsid w:val="002C7578"/>
    <w:rsid w:val="002D4BA6"/>
    <w:rsid w:val="002D797F"/>
    <w:rsid w:val="002E1400"/>
    <w:rsid w:val="002E1EF9"/>
    <w:rsid w:val="002F2CE8"/>
    <w:rsid w:val="002F7E93"/>
    <w:rsid w:val="00302976"/>
    <w:rsid w:val="00304349"/>
    <w:rsid w:val="00304605"/>
    <w:rsid w:val="003062D3"/>
    <w:rsid w:val="00307016"/>
    <w:rsid w:val="003106C0"/>
    <w:rsid w:val="00311814"/>
    <w:rsid w:val="003210A3"/>
    <w:rsid w:val="0032465B"/>
    <w:rsid w:val="0033578E"/>
    <w:rsid w:val="0034109B"/>
    <w:rsid w:val="00342FCB"/>
    <w:rsid w:val="00344CD8"/>
    <w:rsid w:val="0034552C"/>
    <w:rsid w:val="003662F8"/>
    <w:rsid w:val="00372983"/>
    <w:rsid w:val="00397EEE"/>
    <w:rsid w:val="003A074B"/>
    <w:rsid w:val="003A1F39"/>
    <w:rsid w:val="003A1FCC"/>
    <w:rsid w:val="003A2613"/>
    <w:rsid w:val="003B2C6C"/>
    <w:rsid w:val="003B5ABF"/>
    <w:rsid w:val="003C2CBF"/>
    <w:rsid w:val="003C38AA"/>
    <w:rsid w:val="003C424D"/>
    <w:rsid w:val="003C67A6"/>
    <w:rsid w:val="003D3BEB"/>
    <w:rsid w:val="003F31F9"/>
    <w:rsid w:val="003F3F59"/>
    <w:rsid w:val="00402E24"/>
    <w:rsid w:val="004106FB"/>
    <w:rsid w:val="00416C09"/>
    <w:rsid w:val="00417231"/>
    <w:rsid w:val="00422968"/>
    <w:rsid w:val="00430FB0"/>
    <w:rsid w:val="00432744"/>
    <w:rsid w:val="00444C83"/>
    <w:rsid w:val="00452FC3"/>
    <w:rsid w:val="00462C38"/>
    <w:rsid w:val="00463A7C"/>
    <w:rsid w:val="0047082A"/>
    <w:rsid w:val="00483E29"/>
    <w:rsid w:val="00486832"/>
    <w:rsid w:val="00486CB9"/>
    <w:rsid w:val="00490506"/>
    <w:rsid w:val="00496000"/>
    <w:rsid w:val="0049664F"/>
    <w:rsid w:val="00497016"/>
    <w:rsid w:val="00497759"/>
    <w:rsid w:val="004A10D3"/>
    <w:rsid w:val="004A19DD"/>
    <w:rsid w:val="004A2CFE"/>
    <w:rsid w:val="004B4628"/>
    <w:rsid w:val="004C3AEF"/>
    <w:rsid w:val="004C4C53"/>
    <w:rsid w:val="004D1A69"/>
    <w:rsid w:val="004D4DD0"/>
    <w:rsid w:val="004D7A21"/>
    <w:rsid w:val="004E74F6"/>
    <w:rsid w:val="00503038"/>
    <w:rsid w:val="00503BD2"/>
    <w:rsid w:val="0050674B"/>
    <w:rsid w:val="00517482"/>
    <w:rsid w:val="0052073A"/>
    <w:rsid w:val="0052117B"/>
    <w:rsid w:val="00523D4D"/>
    <w:rsid w:val="005248C5"/>
    <w:rsid w:val="0054213D"/>
    <w:rsid w:val="005434B1"/>
    <w:rsid w:val="0054790D"/>
    <w:rsid w:val="00556C0E"/>
    <w:rsid w:val="00562177"/>
    <w:rsid w:val="00563904"/>
    <w:rsid w:val="0056757C"/>
    <w:rsid w:val="005721C8"/>
    <w:rsid w:val="00577C04"/>
    <w:rsid w:val="00581207"/>
    <w:rsid w:val="00584FF7"/>
    <w:rsid w:val="00585304"/>
    <w:rsid w:val="0059320C"/>
    <w:rsid w:val="005A01F3"/>
    <w:rsid w:val="005A6796"/>
    <w:rsid w:val="005B320C"/>
    <w:rsid w:val="005B3C9F"/>
    <w:rsid w:val="005B61A8"/>
    <w:rsid w:val="005C4814"/>
    <w:rsid w:val="005E0A67"/>
    <w:rsid w:val="005E35A1"/>
    <w:rsid w:val="005E371F"/>
    <w:rsid w:val="00604B7F"/>
    <w:rsid w:val="00607103"/>
    <w:rsid w:val="006141B9"/>
    <w:rsid w:val="006142E1"/>
    <w:rsid w:val="00636806"/>
    <w:rsid w:val="00640AB4"/>
    <w:rsid w:val="0065567C"/>
    <w:rsid w:val="00664241"/>
    <w:rsid w:val="00664AEF"/>
    <w:rsid w:val="0067559A"/>
    <w:rsid w:val="00676192"/>
    <w:rsid w:val="006814C2"/>
    <w:rsid w:val="006839FE"/>
    <w:rsid w:val="00684700"/>
    <w:rsid w:val="00691CCF"/>
    <w:rsid w:val="00691F81"/>
    <w:rsid w:val="006930F2"/>
    <w:rsid w:val="0069624F"/>
    <w:rsid w:val="006A39EE"/>
    <w:rsid w:val="006A44A5"/>
    <w:rsid w:val="006A7228"/>
    <w:rsid w:val="006B29B2"/>
    <w:rsid w:val="006B482E"/>
    <w:rsid w:val="006C09EA"/>
    <w:rsid w:val="006C2B88"/>
    <w:rsid w:val="006E02F5"/>
    <w:rsid w:val="006E1848"/>
    <w:rsid w:val="006E35EC"/>
    <w:rsid w:val="006F04C0"/>
    <w:rsid w:val="006F1D52"/>
    <w:rsid w:val="006F7695"/>
    <w:rsid w:val="00703146"/>
    <w:rsid w:val="007039B0"/>
    <w:rsid w:val="007056A4"/>
    <w:rsid w:val="00722633"/>
    <w:rsid w:val="00727AE4"/>
    <w:rsid w:val="0073694E"/>
    <w:rsid w:val="007369C9"/>
    <w:rsid w:val="00737AFA"/>
    <w:rsid w:val="007467B2"/>
    <w:rsid w:val="007655FD"/>
    <w:rsid w:val="00780491"/>
    <w:rsid w:val="0078052B"/>
    <w:rsid w:val="00785B12"/>
    <w:rsid w:val="00794772"/>
    <w:rsid w:val="007A6715"/>
    <w:rsid w:val="007C1D91"/>
    <w:rsid w:val="007C7085"/>
    <w:rsid w:val="007D4509"/>
    <w:rsid w:val="007E2D3D"/>
    <w:rsid w:val="007F3F66"/>
    <w:rsid w:val="007F5483"/>
    <w:rsid w:val="007F7399"/>
    <w:rsid w:val="00812315"/>
    <w:rsid w:val="008146FB"/>
    <w:rsid w:val="0082062E"/>
    <w:rsid w:val="00823227"/>
    <w:rsid w:val="008337E5"/>
    <w:rsid w:val="008405F8"/>
    <w:rsid w:val="008407EC"/>
    <w:rsid w:val="00843D34"/>
    <w:rsid w:val="008623F7"/>
    <w:rsid w:val="00865574"/>
    <w:rsid w:val="00867D78"/>
    <w:rsid w:val="00882B80"/>
    <w:rsid w:val="00883367"/>
    <w:rsid w:val="00892F57"/>
    <w:rsid w:val="008934F2"/>
    <w:rsid w:val="00894AC6"/>
    <w:rsid w:val="00895299"/>
    <w:rsid w:val="008A1E90"/>
    <w:rsid w:val="008A2472"/>
    <w:rsid w:val="008B5319"/>
    <w:rsid w:val="008B79CC"/>
    <w:rsid w:val="008C4CAD"/>
    <w:rsid w:val="008C7545"/>
    <w:rsid w:val="008C7ACD"/>
    <w:rsid w:val="008E0B44"/>
    <w:rsid w:val="008E36B0"/>
    <w:rsid w:val="008E4C13"/>
    <w:rsid w:val="008E4FEA"/>
    <w:rsid w:val="008F2936"/>
    <w:rsid w:val="00902803"/>
    <w:rsid w:val="009048F5"/>
    <w:rsid w:val="00907268"/>
    <w:rsid w:val="009075D9"/>
    <w:rsid w:val="00912ED9"/>
    <w:rsid w:val="00915349"/>
    <w:rsid w:val="009216C7"/>
    <w:rsid w:val="00926AED"/>
    <w:rsid w:val="00931373"/>
    <w:rsid w:val="009341FE"/>
    <w:rsid w:val="00937E83"/>
    <w:rsid w:val="00940A97"/>
    <w:rsid w:val="009554B2"/>
    <w:rsid w:val="00961E15"/>
    <w:rsid w:val="00970B4E"/>
    <w:rsid w:val="009767DE"/>
    <w:rsid w:val="00984FE1"/>
    <w:rsid w:val="00986B00"/>
    <w:rsid w:val="009926B1"/>
    <w:rsid w:val="009959E9"/>
    <w:rsid w:val="009A30CC"/>
    <w:rsid w:val="009A6FC3"/>
    <w:rsid w:val="009A789B"/>
    <w:rsid w:val="009C23AE"/>
    <w:rsid w:val="009C6B66"/>
    <w:rsid w:val="009E4CF4"/>
    <w:rsid w:val="009F1E98"/>
    <w:rsid w:val="00A01757"/>
    <w:rsid w:val="00A03513"/>
    <w:rsid w:val="00A04543"/>
    <w:rsid w:val="00A13471"/>
    <w:rsid w:val="00A1537F"/>
    <w:rsid w:val="00A15A26"/>
    <w:rsid w:val="00A20B62"/>
    <w:rsid w:val="00A2637E"/>
    <w:rsid w:val="00A26AE4"/>
    <w:rsid w:val="00A27442"/>
    <w:rsid w:val="00A3505A"/>
    <w:rsid w:val="00A35AE3"/>
    <w:rsid w:val="00A36748"/>
    <w:rsid w:val="00A368A5"/>
    <w:rsid w:val="00A37616"/>
    <w:rsid w:val="00A43FE5"/>
    <w:rsid w:val="00A60A92"/>
    <w:rsid w:val="00A61DAE"/>
    <w:rsid w:val="00A62C7A"/>
    <w:rsid w:val="00A647E6"/>
    <w:rsid w:val="00A67DC8"/>
    <w:rsid w:val="00A76D2E"/>
    <w:rsid w:val="00A774F6"/>
    <w:rsid w:val="00A81C21"/>
    <w:rsid w:val="00A90F1A"/>
    <w:rsid w:val="00A90FCD"/>
    <w:rsid w:val="00A949C3"/>
    <w:rsid w:val="00A968A4"/>
    <w:rsid w:val="00AA5B5B"/>
    <w:rsid w:val="00AA7562"/>
    <w:rsid w:val="00AB39C0"/>
    <w:rsid w:val="00AB6C9F"/>
    <w:rsid w:val="00AB7F9B"/>
    <w:rsid w:val="00AC0216"/>
    <w:rsid w:val="00AC0D72"/>
    <w:rsid w:val="00AC4FD2"/>
    <w:rsid w:val="00AD2C69"/>
    <w:rsid w:val="00AD2D66"/>
    <w:rsid w:val="00AE6984"/>
    <w:rsid w:val="00AF3847"/>
    <w:rsid w:val="00AF4D9F"/>
    <w:rsid w:val="00AF5679"/>
    <w:rsid w:val="00B003FA"/>
    <w:rsid w:val="00B006BD"/>
    <w:rsid w:val="00B12C84"/>
    <w:rsid w:val="00B13C6B"/>
    <w:rsid w:val="00B13FFA"/>
    <w:rsid w:val="00B16AE4"/>
    <w:rsid w:val="00B176F8"/>
    <w:rsid w:val="00B20A18"/>
    <w:rsid w:val="00B255E5"/>
    <w:rsid w:val="00B42C7A"/>
    <w:rsid w:val="00B437C1"/>
    <w:rsid w:val="00B51581"/>
    <w:rsid w:val="00B660EC"/>
    <w:rsid w:val="00B70797"/>
    <w:rsid w:val="00B728DF"/>
    <w:rsid w:val="00B72B36"/>
    <w:rsid w:val="00B73EDA"/>
    <w:rsid w:val="00B774DB"/>
    <w:rsid w:val="00B91160"/>
    <w:rsid w:val="00B96D8E"/>
    <w:rsid w:val="00BA6A93"/>
    <w:rsid w:val="00BB06F7"/>
    <w:rsid w:val="00BB42B9"/>
    <w:rsid w:val="00BC03AD"/>
    <w:rsid w:val="00BE06F6"/>
    <w:rsid w:val="00BE524C"/>
    <w:rsid w:val="00BF276C"/>
    <w:rsid w:val="00BF46F6"/>
    <w:rsid w:val="00C000DC"/>
    <w:rsid w:val="00C110C1"/>
    <w:rsid w:val="00C1604D"/>
    <w:rsid w:val="00C230B6"/>
    <w:rsid w:val="00C46A5E"/>
    <w:rsid w:val="00C602ED"/>
    <w:rsid w:val="00C70E43"/>
    <w:rsid w:val="00C734EF"/>
    <w:rsid w:val="00C76BCB"/>
    <w:rsid w:val="00C926DE"/>
    <w:rsid w:val="00C95664"/>
    <w:rsid w:val="00CA190B"/>
    <w:rsid w:val="00CA3C0C"/>
    <w:rsid w:val="00CB311A"/>
    <w:rsid w:val="00CB3978"/>
    <w:rsid w:val="00CB48E9"/>
    <w:rsid w:val="00CC1012"/>
    <w:rsid w:val="00CC1D25"/>
    <w:rsid w:val="00CC615A"/>
    <w:rsid w:val="00CC6292"/>
    <w:rsid w:val="00CE0C5E"/>
    <w:rsid w:val="00CE714D"/>
    <w:rsid w:val="00CF52B0"/>
    <w:rsid w:val="00CF567C"/>
    <w:rsid w:val="00D0313F"/>
    <w:rsid w:val="00D05E59"/>
    <w:rsid w:val="00D11EA6"/>
    <w:rsid w:val="00D131E5"/>
    <w:rsid w:val="00D24466"/>
    <w:rsid w:val="00D51F86"/>
    <w:rsid w:val="00D5570C"/>
    <w:rsid w:val="00D567ED"/>
    <w:rsid w:val="00D67445"/>
    <w:rsid w:val="00D70984"/>
    <w:rsid w:val="00D71D0D"/>
    <w:rsid w:val="00D72E55"/>
    <w:rsid w:val="00D734BD"/>
    <w:rsid w:val="00D7438D"/>
    <w:rsid w:val="00D76F89"/>
    <w:rsid w:val="00D837E7"/>
    <w:rsid w:val="00D864FA"/>
    <w:rsid w:val="00D879EF"/>
    <w:rsid w:val="00D96454"/>
    <w:rsid w:val="00D96711"/>
    <w:rsid w:val="00DA4BCB"/>
    <w:rsid w:val="00DB7243"/>
    <w:rsid w:val="00DC0E3C"/>
    <w:rsid w:val="00DD77EC"/>
    <w:rsid w:val="00DE2D39"/>
    <w:rsid w:val="00DF210F"/>
    <w:rsid w:val="00DF5BA2"/>
    <w:rsid w:val="00E116F8"/>
    <w:rsid w:val="00E12289"/>
    <w:rsid w:val="00E12ACD"/>
    <w:rsid w:val="00E20BFE"/>
    <w:rsid w:val="00E548CD"/>
    <w:rsid w:val="00E5770B"/>
    <w:rsid w:val="00E60BFD"/>
    <w:rsid w:val="00E60E55"/>
    <w:rsid w:val="00E619B7"/>
    <w:rsid w:val="00E669EA"/>
    <w:rsid w:val="00E676D3"/>
    <w:rsid w:val="00E67C2C"/>
    <w:rsid w:val="00E863C4"/>
    <w:rsid w:val="00E9616A"/>
    <w:rsid w:val="00EA35DB"/>
    <w:rsid w:val="00EA3FEC"/>
    <w:rsid w:val="00EB4681"/>
    <w:rsid w:val="00EC2BFB"/>
    <w:rsid w:val="00ED79EA"/>
    <w:rsid w:val="00EE1446"/>
    <w:rsid w:val="00EE1C0C"/>
    <w:rsid w:val="00EE5EEC"/>
    <w:rsid w:val="00EF45BE"/>
    <w:rsid w:val="00EF724F"/>
    <w:rsid w:val="00EF77FC"/>
    <w:rsid w:val="00F00440"/>
    <w:rsid w:val="00F00A94"/>
    <w:rsid w:val="00F01AD6"/>
    <w:rsid w:val="00F1001B"/>
    <w:rsid w:val="00F20D69"/>
    <w:rsid w:val="00F21CD1"/>
    <w:rsid w:val="00F23917"/>
    <w:rsid w:val="00F3723A"/>
    <w:rsid w:val="00F449BB"/>
    <w:rsid w:val="00F561CB"/>
    <w:rsid w:val="00F56388"/>
    <w:rsid w:val="00F71D49"/>
    <w:rsid w:val="00F77955"/>
    <w:rsid w:val="00F858D3"/>
    <w:rsid w:val="00F8592A"/>
    <w:rsid w:val="00F8781E"/>
    <w:rsid w:val="00F93FD2"/>
    <w:rsid w:val="00FA708A"/>
    <w:rsid w:val="00FB161F"/>
    <w:rsid w:val="00FB1F29"/>
    <w:rsid w:val="00FB24D5"/>
    <w:rsid w:val="00FB326A"/>
    <w:rsid w:val="00FB401B"/>
    <w:rsid w:val="00FB52B8"/>
    <w:rsid w:val="00FB7235"/>
    <w:rsid w:val="00FC06B1"/>
    <w:rsid w:val="00FC472D"/>
    <w:rsid w:val="00FD4B1A"/>
    <w:rsid w:val="00FD51FC"/>
    <w:rsid w:val="00FD5768"/>
    <w:rsid w:val="00FE57B3"/>
    <w:rsid w:val="00FE707B"/>
    <w:rsid w:val="00FF2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ne number"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Outline List 1"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C3AE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5"/>
    <w:next w:val="a5"/>
    <w:link w:val="12"/>
    <w:uiPriority w:val="99"/>
    <w:qFormat/>
    <w:rsid w:val="00B70797"/>
    <w:pPr>
      <w:keepNext/>
      <w:keepLines/>
      <w:numPr>
        <w:numId w:val="1"/>
      </w:numPr>
      <w:suppressAutoHyphens/>
      <w:spacing w:before="240" w:after="240"/>
      <w:ind w:left="0"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2"/>
    <w:unhideWhenUsed/>
    <w:qFormat/>
    <w:rsid w:val="00B70797"/>
    <w:pPr>
      <w:keepNext/>
      <w:numPr>
        <w:ilvl w:val="1"/>
        <w:numId w:val="1"/>
      </w:numPr>
      <w:suppressAutoHyphens/>
      <w:spacing w:before="240" w:after="240"/>
      <w:ind w:left="0" w:firstLine="0"/>
      <w:jc w:val="center"/>
      <w:outlineLvl w:val="1"/>
    </w:pPr>
    <w:rPr>
      <w:rFonts w:cs="Arial"/>
      <w:b/>
      <w:bCs/>
      <w:i/>
      <w:iCs/>
      <w:szCs w:val="28"/>
    </w:rPr>
  </w:style>
  <w:style w:type="paragraph" w:styleId="30">
    <w:name w:val="heading 3"/>
    <w:basedOn w:val="a5"/>
    <w:next w:val="a5"/>
    <w:link w:val="310"/>
    <w:uiPriority w:val="9"/>
    <w:semiHidden/>
    <w:unhideWhenUsed/>
    <w:qFormat/>
    <w:rsid w:val="0041723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semiHidden/>
    <w:unhideWhenUsed/>
    <w:qFormat/>
    <w:rsid w:val="00B70797"/>
    <w:pPr>
      <w:keepNext/>
      <w:numPr>
        <w:ilvl w:val="3"/>
        <w:numId w:val="1"/>
      </w:numPr>
      <w:spacing w:before="240" w:after="240"/>
      <w:ind w:left="864" w:hanging="144"/>
      <w:jc w:val="center"/>
      <w:outlineLvl w:val="3"/>
    </w:pPr>
    <w:rPr>
      <w:bCs/>
      <w:szCs w:val="28"/>
      <w:u w:val="single"/>
    </w:rPr>
  </w:style>
  <w:style w:type="paragraph" w:styleId="5">
    <w:name w:val="heading 5"/>
    <w:basedOn w:val="a5"/>
    <w:next w:val="a5"/>
    <w:link w:val="50"/>
    <w:semiHidden/>
    <w:unhideWhenUsed/>
    <w:qFormat/>
    <w:rsid w:val="00B70797"/>
    <w:pPr>
      <w:numPr>
        <w:ilvl w:val="4"/>
        <w:numId w:val="1"/>
      </w:numPr>
      <w:spacing w:before="240" w:after="60"/>
      <w:ind w:left="1008" w:hanging="432"/>
      <w:jc w:val="both"/>
      <w:outlineLvl w:val="4"/>
    </w:pPr>
    <w:rPr>
      <w:rFonts w:ascii="Calibri" w:hAnsi="Calibri"/>
      <w:b/>
      <w:bCs/>
      <w:i/>
      <w:iCs/>
      <w:sz w:val="26"/>
      <w:szCs w:val="26"/>
      <w:lang w:eastAsia="en-US"/>
    </w:rPr>
  </w:style>
  <w:style w:type="paragraph" w:styleId="6">
    <w:name w:val="heading 6"/>
    <w:basedOn w:val="a5"/>
    <w:next w:val="a5"/>
    <w:link w:val="60"/>
    <w:semiHidden/>
    <w:unhideWhenUsed/>
    <w:qFormat/>
    <w:rsid w:val="00B70797"/>
    <w:pPr>
      <w:keepNext/>
      <w:keepLines/>
      <w:numPr>
        <w:ilvl w:val="5"/>
        <w:numId w:val="1"/>
      </w:numPr>
      <w:spacing w:before="200"/>
      <w:ind w:left="1152" w:hanging="432"/>
      <w:jc w:val="both"/>
      <w:outlineLvl w:val="5"/>
    </w:pPr>
    <w:rPr>
      <w:rFonts w:ascii="Cambria" w:hAnsi="Cambria" w:cs="Cambria"/>
      <w:i/>
      <w:iCs/>
      <w:color w:val="243F60"/>
      <w:szCs w:val="22"/>
      <w:lang w:val="en-US" w:eastAsia="en-US"/>
    </w:rPr>
  </w:style>
  <w:style w:type="paragraph" w:styleId="7">
    <w:name w:val="heading 7"/>
    <w:aliases w:val="Заголовок x.x"/>
    <w:basedOn w:val="a5"/>
    <w:next w:val="a5"/>
    <w:link w:val="70"/>
    <w:uiPriority w:val="99"/>
    <w:semiHidden/>
    <w:unhideWhenUsed/>
    <w:qFormat/>
    <w:rsid w:val="00B70797"/>
    <w:pPr>
      <w:numPr>
        <w:ilvl w:val="6"/>
        <w:numId w:val="1"/>
      </w:numPr>
      <w:spacing w:before="240" w:after="60"/>
      <w:ind w:left="1296" w:hanging="288"/>
      <w:jc w:val="both"/>
      <w:outlineLvl w:val="6"/>
    </w:pPr>
    <w:rPr>
      <w:rFonts w:ascii="Calibri" w:hAnsi="Calibri"/>
      <w:lang w:eastAsia="en-US"/>
    </w:rPr>
  </w:style>
  <w:style w:type="paragraph" w:styleId="8">
    <w:name w:val="heading 8"/>
    <w:basedOn w:val="a5"/>
    <w:next w:val="a5"/>
    <w:link w:val="80"/>
    <w:uiPriority w:val="99"/>
    <w:semiHidden/>
    <w:unhideWhenUsed/>
    <w:qFormat/>
    <w:rsid w:val="00B70797"/>
    <w:pPr>
      <w:keepNext/>
      <w:keepLines/>
      <w:numPr>
        <w:ilvl w:val="7"/>
        <w:numId w:val="1"/>
      </w:numPr>
      <w:spacing w:before="200"/>
      <w:ind w:left="1440" w:hanging="432"/>
      <w:jc w:val="both"/>
      <w:outlineLvl w:val="7"/>
    </w:pPr>
    <w:rPr>
      <w:rFonts w:ascii="Cambria" w:hAnsi="Cambria" w:cs="Cambria"/>
      <w:color w:val="4F81BD"/>
      <w:sz w:val="20"/>
      <w:szCs w:val="20"/>
      <w:lang w:val="en-US" w:eastAsia="en-US"/>
    </w:rPr>
  </w:style>
  <w:style w:type="paragraph" w:styleId="9">
    <w:name w:val="heading 9"/>
    <w:basedOn w:val="a5"/>
    <w:next w:val="a5"/>
    <w:link w:val="90"/>
    <w:uiPriority w:val="99"/>
    <w:semiHidden/>
    <w:unhideWhenUsed/>
    <w:qFormat/>
    <w:rsid w:val="00B70797"/>
    <w:pPr>
      <w:keepNext/>
      <w:keepLines/>
      <w:numPr>
        <w:ilvl w:val="8"/>
        <w:numId w:val="1"/>
      </w:numPr>
      <w:spacing w:before="200"/>
      <w:ind w:left="1584" w:hanging="144"/>
      <w:jc w:val="both"/>
      <w:outlineLvl w:val="8"/>
    </w:pPr>
    <w:rPr>
      <w:rFonts w:ascii="Cambria"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qFormat/>
    <w:rsid w:val="004C3AEF"/>
    <w:pPr>
      <w:spacing w:after="200" w:line="276" w:lineRule="auto"/>
      <w:ind w:left="720"/>
      <w:contextualSpacing/>
    </w:pPr>
    <w:rPr>
      <w:rFonts w:ascii="Calibri" w:hAnsi="Calibri"/>
      <w:sz w:val="22"/>
      <w:szCs w:val="22"/>
    </w:rPr>
  </w:style>
  <w:style w:type="paragraph" w:styleId="ab">
    <w:name w:val="Balloon Text"/>
    <w:aliases w:val="Знак5"/>
    <w:basedOn w:val="a5"/>
    <w:link w:val="ac"/>
    <w:uiPriority w:val="99"/>
    <w:semiHidden/>
    <w:unhideWhenUsed/>
    <w:rsid w:val="004C3AEF"/>
    <w:rPr>
      <w:rFonts w:ascii="Tahoma" w:hAnsi="Tahoma" w:cs="Tahoma"/>
      <w:sz w:val="16"/>
      <w:szCs w:val="16"/>
    </w:rPr>
  </w:style>
  <w:style w:type="character" w:customStyle="1" w:styleId="ac">
    <w:name w:val="Текст выноски Знак"/>
    <w:aliases w:val="Знак5 Знак"/>
    <w:basedOn w:val="a6"/>
    <w:link w:val="ab"/>
    <w:uiPriority w:val="99"/>
    <w:semiHidden/>
    <w:rsid w:val="004C3AEF"/>
    <w:rPr>
      <w:rFonts w:ascii="Tahoma" w:eastAsia="Times New Roman" w:hAnsi="Tahoma" w:cs="Tahoma"/>
      <w:sz w:val="16"/>
      <w:szCs w:val="16"/>
      <w:lang w:eastAsia="ru-RU"/>
    </w:rPr>
  </w:style>
  <w:style w:type="character" w:customStyle="1" w:styleId="12">
    <w:name w:val="Заголовок 1 Знак"/>
    <w:aliases w:val="Заголовок 1 Знак Знак Знак1,Заголовок 1 Знак Знак Знак Знак"/>
    <w:basedOn w:val="a6"/>
    <w:link w:val="1"/>
    <w:uiPriority w:val="99"/>
    <w:rsid w:val="00B70797"/>
    <w:rPr>
      <w:rFonts w:ascii="Times New Roman" w:eastAsiaTheme="majorEastAsia" w:hAnsi="Times New Roman" w:cstheme="majorBidi"/>
      <w:b/>
      <w:bCs/>
      <w:caps/>
      <w:sz w:val="28"/>
      <w:szCs w:val="28"/>
      <w:lang w:eastAsia="ru-RU"/>
    </w:rPr>
  </w:style>
  <w:style w:type="character" w:customStyle="1" w:styleId="22">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B70797"/>
    <w:rPr>
      <w:rFonts w:ascii="Times New Roman" w:eastAsia="Times New Roman" w:hAnsi="Times New Roman" w:cs="Arial"/>
      <w:b/>
      <w:bCs/>
      <w:i/>
      <w:iCs/>
      <w:sz w:val="24"/>
      <w:szCs w:val="28"/>
      <w:lang w:eastAsia="ru-RU"/>
    </w:rPr>
  </w:style>
  <w:style w:type="character" w:customStyle="1" w:styleId="40">
    <w:name w:val="Заголовок 4 Знак"/>
    <w:basedOn w:val="a6"/>
    <w:link w:val="4"/>
    <w:semiHidden/>
    <w:rsid w:val="00B70797"/>
    <w:rPr>
      <w:rFonts w:ascii="Times New Roman" w:eastAsia="Times New Roman" w:hAnsi="Times New Roman" w:cs="Times New Roman"/>
      <w:bCs/>
      <w:sz w:val="24"/>
      <w:szCs w:val="28"/>
      <w:u w:val="single"/>
      <w:lang w:eastAsia="ru-RU"/>
    </w:rPr>
  </w:style>
  <w:style w:type="character" w:customStyle="1" w:styleId="50">
    <w:name w:val="Заголовок 5 Знак"/>
    <w:basedOn w:val="a6"/>
    <w:link w:val="5"/>
    <w:semiHidden/>
    <w:rsid w:val="00B70797"/>
    <w:rPr>
      <w:rFonts w:ascii="Calibri" w:eastAsia="Times New Roman" w:hAnsi="Calibri" w:cs="Times New Roman"/>
      <w:b/>
      <w:bCs/>
      <w:i/>
      <w:iCs/>
      <w:sz w:val="26"/>
      <w:szCs w:val="26"/>
    </w:rPr>
  </w:style>
  <w:style w:type="character" w:customStyle="1" w:styleId="60">
    <w:name w:val="Заголовок 6 Знак"/>
    <w:basedOn w:val="a6"/>
    <w:link w:val="6"/>
    <w:semiHidden/>
    <w:rsid w:val="00B70797"/>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uiPriority w:val="99"/>
    <w:semiHidden/>
    <w:rsid w:val="00B70797"/>
    <w:rPr>
      <w:rFonts w:ascii="Calibri" w:eastAsia="Times New Roman" w:hAnsi="Calibri" w:cs="Times New Roman"/>
      <w:sz w:val="24"/>
      <w:szCs w:val="24"/>
    </w:rPr>
  </w:style>
  <w:style w:type="character" w:customStyle="1" w:styleId="80">
    <w:name w:val="Заголовок 8 Знак"/>
    <w:basedOn w:val="a6"/>
    <w:link w:val="8"/>
    <w:uiPriority w:val="99"/>
    <w:semiHidden/>
    <w:rsid w:val="00B70797"/>
    <w:rPr>
      <w:rFonts w:ascii="Cambria" w:eastAsia="Times New Roman" w:hAnsi="Cambria" w:cs="Cambria"/>
      <w:color w:val="4F81BD"/>
      <w:sz w:val="20"/>
      <w:szCs w:val="20"/>
      <w:lang w:val="en-US"/>
    </w:rPr>
  </w:style>
  <w:style w:type="character" w:customStyle="1" w:styleId="90">
    <w:name w:val="Заголовок 9 Знак"/>
    <w:basedOn w:val="a6"/>
    <w:link w:val="9"/>
    <w:uiPriority w:val="99"/>
    <w:semiHidden/>
    <w:rsid w:val="00B70797"/>
    <w:rPr>
      <w:rFonts w:ascii="Cambria" w:eastAsia="Times New Roman" w:hAnsi="Cambria" w:cs="Cambria"/>
      <w:i/>
      <w:iCs/>
      <w:color w:val="404040"/>
      <w:sz w:val="20"/>
      <w:szCs w:val="20"/>
      <w:lang w:val="en-US"/>
    </w:rPr>
  </w:style>
  <w:style w:type="character" w:styleId="ad">
    <w:name w:val="Hyperlink"/>
    <w:basedOn w:val="a6"/>
    <w:uiPriority w:val="99"/>
    <w:semiHidden/>
    <w:unhideWhenUsed/>
    <w:rsid w:val="00B70797"/>
    <w:rPr>
      <w:color w:val="0000FF"/>
      <w:u w:val="single"/>
    </w:rPr>
  </w:style>
  <w:style w:type="character" w:styleId="ae">
    <w:name w:val="FollowedHyperlink"/>
    <w:uiPriority w:val="99"/>
    <w:semiHidden/>
    <w:unhideWhenUsed/>
    <w:rsid w:val="00B70797"/>
    <w:rPr>
      <w:color w:val="800080"/>
      <w:u w:val="single"/>
    </w:rPr>
  </w:style>
  <w:style w:type="character" w:styleId="HTML">
    <w:name w:val="HTML Acronym"/>
    <w:semiHidden/>
    <w:unhideWhenUsed/>
    <w:rsid w:val="00B70797"/>
    <w:rPr>
      <w:lang w:val="ru-RU"/>
    </w:rPr>
  </w:style>
  <w:style w:type="paragraph" w:styleId="HTML0">
    <w:name w:val="HTML Address"/>
    <w:basedOn w:val="a5"/>
    <w:link w:val="HTML1"/>
    <w:semiHidden/>
    <w:unhideWhenUsed/>
    <w:rsid w:val="00B70797"/>
    <w:pPr>
      <w:spacing w:line="360" w:lineRule="auto"/>
      <w:ind w:left="1080" w:firstLine="709"/>
      <w:jc w:val="both"/>
    </w:pPr>
    <w:rPr>
      <w:rFonts w:ascii="Arial" w:hAnsi="Arial"/>
      <w:i/>
      <w:iCs/>
      <w:spacing w:val="-5"/>
      <w:sz w:val="20"/>
      <w:szCs w:val="20"/>
    </w:rPr>
  </w:style>
  <w:style w:type="character" w:customStyle="1" w:styleId="HTML1">
    <w:name w:val="Адрес HTML Знак"/>
    <w:basedOn w:val="a6"/>
    <w:link w:val="HTML0"/>
    <w:semiHidden/>
    <w:rsid w:val="00B70797"/>
    <w:rPr>
      <w:rFonts w:ascii="Arial" w:eastAsia="Times New Roman" w:hAnsi="Arial" w:cs="Times New Roman"/>
      <w:i/>
      <w:iCs/>
      <w:spacing w:val="-5"/>
      <w:sz w:val="20"/>
      <w:szCs w:val="20"/>
      <w:lang w:eastAsia="ru-RU"/>
    </w:rPr>
  </w:style>
  <w:style w:type="character" w:styleId="HTML2">
    <w:name w:val="HTML Cite"/>
    <w:semiHidden/>
    <w:unhideWhenUsed/>
    <w:rsid w:val="00B70797"/>
    <w:rPr>
      <w:i/>
      <w:iCs/>
      <w:lang w:val="ru-RU"/>
    </w:rPr>
  </w:style>
  <w:style w:type="character" w:styleId="HTML3">
    <w:name w:val="HTML Code"/>
    <w:semiHidden/>
    <w:unhideWhenUsed/>
    <w:rsid w:val="00B70797"/>
    <w:rPr>
      <w:rFonts w:ascii="Courier New" w:eastAsia="Times New Roman" w:hAnsi="Courier New" w:cs="Courier New" w:hint="default"/>
      <w:sz w:val="20"/>
      <w:szCs w:val="20"/>
      <w:lang w:val="ru-RU"/>
    </w:rPr>
  </w:style>
  <w:style w:type="character" w:styleId="HTML4">
    <w:name w:val="HTML Definition"/>
    <w:semiHidden/>
    <w:unhideWhenUsed/>
    <w:rsid w:val="00B70797"/>
    <w:rPr>
      <w:i/>
      <w:iCs/>
      <w:lang w:val="ru-RU"/>
    </w:rPr>
  </w:style>
  <w:style w:type="character" w:styleId="af">
    <w:name w:val="Emphasis"/>
    <w:basedOn w:val="a6"/>
    <w:qFormat/>
    <w:rsid w:val="00B70797"/>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1"/>
    <w:basedOn w:val="a6"/>
    <w:uiPriority w:val="99"/>
    <w:rsid w:val="00B70797"/>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аголовок 2 Знак Знак Знак Знак Знак1,Заголовок 2 Знак Знак Знак Знак Знак Знак Знак Знак1,Знак2 Знак Знак1,Знак2 Знак3,Знак2 Знак Знак Знак Знак1,Знак2 Знак1 Знак1,Заголовок 2 Знак1 Знак1,Заголовок 2 Знак Знак Знак1,ГЛАВА Знак1"/>
    <w:basedOn w:val="a6"/>
    <w:semiHidden/>
    <w:rsid w:val="00B70797"/>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нак3 Знак Знак,Знак3 Знак,Знак3 Знак Знак Знак Знак,ПодЗаголовок Знак,Знак3 Знак1,OG Heading 3 Знак"/>
    <w:basedOn w:val="a6"/>
    <w:locked/>
    <w:rsid w:val="00B70797"/>
    <w:rPr>
      <w:rFonts w:ascii="Times New Roman" w:eastAsia="Times New Roman" w:hAnsi="Times New Roman" w:cs="Arial" w:hint="default"/>
      <w:bCs/>
      <w:i/>
      <w:iCs w:val="0"/>
      <w:sz w:val="24"/>
      <w:szCs w:val="26"/>
    </w:rPr>
  </w:style>
  <w:style w:type="paragraph" w:customStyle="1" w:styleId="31">
    <w:name w:val="Заголовок 31"/>
    <w:aliases w:val="Знак3,Знак3 Знак Знак Знак,ПодЗаголовок,OG Heading 3"/>
    <w:basedOn w:val="a5"/>
    <w:next w:val="a5"/>
    <w:qFormat/>
    <w:rsid w:val="00B70797"/>
    <w:pPr>
      <w:keepNext/>
      <w:numPr>
        <w:ilvl w:val="2"/>
        <w:numId w:val="1"/>
      </w:numPr>
      <w:suppressAutoHyphens/>
      <w:spacing w:before="240" w:after="240"/>
      <w:ind w:left="720" w:hanging="432"/>
      <w:jc w:val="center"/>
      <w:outlineLvl w:val="2"/>
    </w:pPr>
    <w:rPr>
      <w:rFonts w:cs="Arial"/>
      <w:bCs/>
      <w:i/>
      <w:szCs w:val="26"/>
    </w:rPr>
  </w:style>
  <w:style w:type="character" w:styleId="HTML5">
    <w:name w:val="HTML Keyboard"/>
    <w:semiHidden/>
    <w:unhideWhenUsed/>
    <w:rsid w:val="00B70797"/>
    <w:rPr>
      <w:rFonts w:ascii="Courier New" w:eastAsia="Times New Roman" w:hAnsi="Courier New" w:cs="Courier New" w:hint="default"/>
      <w:sz w:val="20"/>
      <w:szCs w:val="20"/>
      <w:lang w:val="ru-RU"/>
    </w:rPr>
  </w:style>
  <w:style w:type="paragraph" w:styleId="HTML6">
    <w:name w:val="HTML Preformatted"/>
    <w:basedOn w:val="a5"/>
    <w:link w:val="HTML7"/>
    <w:uiPriority w:val="99"/>
    <w:semiHidden/>
    <w:unhideWhenUsed/>
    <w:rsid w:val="00B70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sz w:val="20"/>
      <w:szCs w:val="20"/>
    </w:rPr>
  </w:style>
  <w:style w:type="character" w:customStyle="1" w:styleId="HTML7">
    <w:name w:val="Стандартный HTML Знак"/>
    <w:basedOn w:val="a6"/>
    <w:link w:val="HTML6"/>
    <w:uiPriority w:val="99"/>
    <w:semiHidden/>
    <w:rsid w:val="00B70797"/>
    <w:rPr>
      <w:rFonts w:ascii="Courier New" w:eastAsia="Times New Roman" w:hAnsi="Courier New" w:cs="Courier New"/>
      <w:sz w:val="20"/>
      <w:szCs w:val="20"/>
      <w:lang w:eastAsia="ru-RU"/>
    </w:rPr>
  </w:style>
  <w:style w:type="character" w:styleId="HTML8">
    <w:name w:val="HTML Sample"/>
    <w:semiHidden/>
    <w:unhideWhenUsed/>
    <w:rsid w:val="00B70797"/>
    <w:rPr>
      <w:rFonts w:ascii="Courier New" w:eastAsia="Times New Roman" w:hAnsi="Courier New" w:cs="Courier New" w:hint="default"/>
      <w:lang w:val="ru-RU"/>
    </w:rPr>
  </w:style>
  <w:style w:type="character" w:styleId="af0">
    <w:name w:val="Strong"/>
    <w:basedOn w:val="a6"/>
    <w:uiPriority w:val="22"/>
    <w:qFormat/>
    <w:rsid w:val="00B70797"/>
    <w:rPr>
      <w:rFonts w:ascii="Times New Roman" w:hAnsi="Times New Roman" w:cs="Times New Roman" w:hint="default"/>
      <w:b/>
      <w:bCs/>
    </w:rPr>
  </w:style>
  <w:style w:type="character" w:styleId="HTML9">
    <w:name w:val="HTML Typewriter"/>
    <w:semiHidden/>
    <w:unhideWhenUsed/>
    <w:rsid w:val="00B70797"/>
    <w:rPr>
      <w:rFonts w:ascii="Courier New" w:eastAsia="Times New Roman" w:hAnsi="Courier New" w:cs="Courier New" w:hint="default"/>
      <w:sz w:val="20"/>
      <w:szCs w:val="20"/>
      <w:lang w:val="ru-RU"/>
    </w:rPr>
  </w:style>
  <w:style w:type="character" w:styleId="HTMLa">
    <w:name w:val="HTML Variable"/>
    <w:semiHidden/>
    <w:unhideWhenUsed/>
    <w:rsid w:val="00B70797"/>
    <w:rPr>
      <w:i/>
      <w:iCs/>
      <w:lang w:val="ru-RU"/>
    </w:rPr>
  </w:style>
  <w:style w:type="paragraph" w:styleId="af1">
    <w:name w:val="Normal (Web)"/>
    <w:basedOn w:val="a5"/>
    <w:uiPriority w:val="99"/>
    <w:semiHidden/>
    <w:unhideWhenUsed/>
    <w:rsid w:val="00B70797"/>
    <w:pPr>
      <w:spacing w:before="120" w:after="120"/>
      <w:ind w:firstLine="709"/>
      <w:jc w:val="both"/>
    </w:pPr>
  </w:style>
  <w:style w:type="character" w:customStyle="1" w:styleId="71">
    <w:name w:val="Заголовок 7 Знак1"/>
    <w:aliases w:val="Заголовок x.x Знак1"/>
    <w:basedOn w:val="a6"/>
    <w:semiHidden/>
    <w:rsid w:val="00B70797"/>
    <w:rPr>
      <w:rFonts w:asciiTheme="majorHAnsi" w:eastAsiaTheme="majorEastAsia" w:hAnsiTheme="majorHAnsi" w:cstheme="majorBidi"/>
      <w:i/>
      <w:iCs/>
      <w:color w:val="404040" w:themeColor="text1" w:themeTint="BF"/>
      <w:sz w:val="24"/>
      <w:szCs w:val="22"/>
    </w:rPr>
  </w:style>
  <w:style w:type="paragraph" w:styleId="13">
    <w:name w:val="toc 1"/>
    <w:basedOn w:val="a5"/>
    <w:next w:val="a5"/>
    <w:autoRedefine/>
    <w:uiPriority w:val="39"/>
    <w:unhideWhenUsed/>
    <w:qFormat/>
    <w:rsid w:val="00DE2D39"/>
    <w:pPr>
      <w:tabs>
        <w:tab w:val="right" w:leader="dot" w:pos="9344"/>
      </w:tabs>
      <w:spacing w:before="60" w:after="60"/>
      <w:ind w:firstLine="709"/>
      <w:jc w:val="both"/>
    </w:pPr>
    <w:rPr>
      <w:rFonts w:eastAsia="Calibri"/>
      <w:bCs/>
      <w:caps/>
      <w:sz w:val="28"/>
      <w:szCs w:val="28"/>
      <w:lang w:val="en-US" w:eastAsia="en-US"/>
    </w:rPr>
  </w:style>
  <w:style w:type="paragraph" w:styleId="2">
    <w:name w:val="toc 2"/>
    <w:basedOn w:val="a5"/>
    <w:next w:val="a5"/>
    <w:autoRedefine/>
    <w:uiPriority w:val="39"/>
    <w:unhideWhenUsed/>
    <w:qFormat/>
    <w:rsid w:val="00B70797"/>
    <w:pPr>
      <w:numPr>
        <w:ilvl w:val="1"/>
        <w:numId w:val="3"/>
      </w:numPr>
      <w:tabs>
        <w:tab w:val="left" w:pos="1320"/>
        <w:tab w:val="right" w:leader="dot" w:pos="9344"/>
      </w:tabs>
      <w:spacing w:before="60" w:after="60"/>
      <w:jc w:val="both"/>
    </w:pPr>
    <w:rPr>
      <w:rFonts w:eastAsia="Calibri"/>
      <w:iCs/>
      <w:szCs w:val="20"/>
      <w:lang w:eastAsia="en-US"/>
    </w:rPr>
  </w:style>
  <w:style w:type="paragraph" w:styleId="3">
    <w:name w:val="toc 3"/>
    <w:basedOn w:val="a5"/>
    <w:next w:val="a5"/>
    <w:autoRedefine/>
    <w:uiPriority w:val="39"/>
    <w:semiHidden/>
    <w:unhideWhenUsed/>
    <w:qFormat/>
    <w:rsid w:val="00B70797"/>
    <w:pPr>
      <w:numPr>
        <w:ilvl w:val="2"/>
        <w:numId w:val="3"/>
      </w:numPr>
      <w:tabs>
        <w:tab w:val="left" w:pos="1560"/>
        <w:tab w:val="right" w:leader="dot" w:pos="9344"/>
      </w:tabs>
      <w:spacing w:before="60" w:after="60"/>
      <w:ind w:left="0" w:firstLine="567"/>
      <w:jc w:val="both"/>
    </w:pPr>
    <w:rPr>
      <w:rFonts w:eastAsia="Calibri"/>
      <w:szCs w:val="20"/>
      <w:lang w:eastAsia="en-US"/>
    </w:rPr>
  </w:style>
  <w:style w:type="paragraph" w:styleId="41">
    <w:name w:val="toc 4"/>
    <w:basedOn w:val="a5"/>
    <w:next w:val="a5"/>
    <w:autoRedefine/>
    <w:uiPriority w:val="39"/>
    <w:semiHidden/>
    <w:unhideWhenUsed/>
    <w:rsid w:val="00B70797"/>
    <w:pPr>
      <w:ind w:left="660" w:firstLine="709"/>
      <w:jc w:val="both"/>
    </w:pPr>
    <w:rPr>
      <w:rFonts w:ascii="Calibri" w:eastAsia="Calibri" w:hAnsi="Calibri"/>
      <w:sz w:val="20"/>
      <w:szCs w:val="20"/>
      <w:lang w:eastAsia="en-US"/>
    </w:rPr>
  </w:style>
  <w:style w:type="paragraph" w:styleId="51">
    <w:name w:val="toc 5"/>
    <w:basedOn w:val="a5"/>
    <w:next w:val="a5"/>
    <w:autoRedefine/>
    <w:uiPriority w:val="39"/>
    <w:semiHidden/>
    <w:unhideWhenUsed/>
    <w:rsid w:val="00B70797"/>
    <w:pPr>
      <w:ind w:left="880" w:firstLine="709"/>
      <w:jc w:val="both"/>
    </w:pPr>
    <w:rPr>
      <w:rFonts w:ascii="Calibri" w:eastAsia="Calibri" w:hAnsi="Calibri"/>
      <w:sz w:val="20"/>
      <w:szCs w:val="20"/>
      <w:lang w:eastAsia="en-US"/>
    </w:rPr>
  </w:style>
  <w:style w:type="paragraph" w:styleId="61">
    <w:name w:val="toc 6"/>
    <w:basedOn w:val="a5"/>
    <w:next w:val="a5"/>
    <w:autoRedefine/>
    <w:uiPriority w:val="39"/>
    <w:semiHidden/>
    <w:unhideWhenUsed/>
    <w:rsid w:val="00B70797"/>
    <w:pPr>
      <w:ind w:left="1100" w:firstLine="709"/>
      <w:jc w:val="both"/>
    </w:pPr>
    <w:rPr>
      <w:rFonts w:ascii="Calibri" w:eastAsia="Calibri" w:hAnsi="Calibri"/>
      <w:sz w:val="20"/>
      <w:szCs w:val="20"/>
      <w:lang w:eastAsia="en-US"/>
    </w:rPr>
  </w:style>
  <w:style w:type="paragraph" w:styleId="72">
    <w:name w:val="toc 7"/>
    <w:basedOn w:val="a5"/>
    <w:next w:val="a5"/>
    <w:autoRedefine/>
    <w:uiPriority w:val="39"/>
    <w:semiHidden/>
    <w:unhideWhenUsed/>
    <w:rsid w:val="00B70797"/>
    <w:pPr>
      <w:ind w:left="1320" w:firstLine="709"/>
      <w:jc w:val="both"/>
    </w:pPr>
    <w:rPr>
      <w:rFonts w:ascii="Calibri" w:eastAsia="Calibri" w:hAnsi="Calibri"/>
      <w:sz w:val="20"/>
      <w:szCs w:val="20"/>
      <w:lang w:eastAsia="en-US"/>
    </w:rPr>
  </w:style>
  <w:style w:type="paragraph" w:styleId="81">
    <w:name w:val="toc 8"/>
    <w:basedOn w:val="a5"/>
    <w:next w:val="a5"/>
    <w:autoRedefine/>
    <w:uiPriority w:val="39"/>
    <w:semiHidden/>
    <w:unhideWhenUsed/>
    <w:rsid w:val="00B70797"/>
    <w:pPr>
      <w:ind w:left="1540" w:firstLine="709"/>
      <w:jc w:val="both"/>
    </w:pPr>
    <w:rPr>
      <w:rFonts w:ascii="Calibri" w:eastAsia="Calibri" w:hAnsi="Calibri"/>
      <w:sz w:val="20"/>
      <w:szCs w:val="20"/>
      <w:lang w:eastAsia="en-US"/>
    </w:rPr>
  </w:style>
  <w:style w:type="paragraph" w:styleId="91">
    <w:name w:val="toc 9"/>
    <w:basedOn w:val="a5"/>
    <w:next w:val="a5"/>
    <w:autoRedefine/>
    <w:uiPriority w:val="39"/>
    <w:semiHidden/>
    <w:unhideWhenUsed/>
    <w:rsid w:val="00B70797"/>
    <w:pPr>
      <w:ind w:left="1760" w:firstLine="709"/>
      <w:jc w:val="both"/>
    </w:pPr>
    <w:rPr>
      <w:rFonts w:ascii="Calibri" w:eastAsia="Calibri" w:hAnsi="Calibri"/>
      <w:sz w:val="20"/>
      <w:szCs w:val="20"/>
      <w:lang w:eastAsia="en-US"/>
    </w:rPr>
  </w:style>
  <w:style w:type="paragraph" w:styleId="af2">
    <w:name w:val="Normal Indent"/>
    <w:basedOn w:val="a5"/>
    <w:uiPriority w:val="99"/>
    <w:semiHidden/>
    <w:unhideWhenUsed/>
    <w:rsid w:val="00B70797"/>
    <w:pPr>
      <w:spacing w:line="360" w:lineRule="auto"/>
      <w:ind w:left="1440" w:firstLine="709"/>
      <w:jc w:val="both"/>
    </w:pPr>
    <w:rPr>
      <w:rFonts w:ascii="Arial" w:hAnsi="Arial" w:cs="Arial"/>
      <w:spacing w:val="-5"/>
      <w:sz w:val="20"/>
      <w:szCs w:val="20"/>
      <w:lang w:eastAsia="en-US"/>
    </w:rPr>
  </w:style>
  <w:style w:type="character" w:customStyle="1" w:styleId="a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4"/>
    <w:uiPriority w:val="99"/>
    <w:semiHidden/>
    <w:locked/>
    <w:rsid w:val="00B70797"/>
    <w:rPr>
      <w:rFonts w:ascii="Calibri" w:eastAsia="Calibri" w:hAnsi="Calibri" w:cs="Times New Roman"/>
      <w:sz w:val="20"/>
      <w:szCs w:val="20"/>
    </w:rPr>
  </w:style>
  <w:style w:type="paragraph" w:styleId="a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3"/>
    <w:uiPriority w:val="99"/>
    <w:semiHidden/>
    <w:unhideWhenUsed/>
    <w:rsid w:val="00B70797"/>
    <w:pPr>
      <w:ind w:firstLine="709"/>
      <w:jc w:val="both"/>
    </w:pPr>
    <w:rPr>
      <w:rFonts w:ascii="Calibri" w:eastAsia="Calibri" w:hAnsi="Calibri"/>
      <w:sz w:val="20"/>
      <w:szCs w:val="20"/>
      <w:lang w:eastAsia="en-US"/>
    </w:rPr>
  </w:style>
  <w:style w:type="character" w:customStyle="1" w:styleId="1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uiPriority w:val="99"/>
    <w:semiHidden/>
    <w:rsid w:val="00B70797"/>
    <w:rPr>
      <w:rFonts w:ascii="Times New Roman" w:eastAsia="Times New Roman" w:hAnsi="Times New Roman" w:cs="Times New Roman"/>
      <w:sz w:val="20"/>
      <w:szCs w:val="20"/>
      <w:lang w:eastAsia="ru-RU"/>
    </w:rPr>
  </w:style>
  <w:style w:type="paragraph" w:styleId="af5">
    <w:name w:val="annotation text"/>
    <w:basedOn w:val="a5"/>
    <w:link w:val="af6"/>
    <w:uiPriority w:val="99"/>
    <w:semiHidden/>
    <w:unhideWhenUsed/>
    <w:rsid w:val="00B70797"/>
    <w:rPr>
      <w:sz w:val="20"/>
      <w:szCs w:val="20"/>
    </w:rPr>
  </w:style>
  <w:style w:type="character" w:customStyle="1" w:styleId="af6">
    <w:name w:val="Текст примечания Знак"/>
    <w:basedOn w:val="a6"/>
    <w:link w:val="af5"/>
    <w:uiPriority w:val="99"/>
    <w:semiHidden/>
    <w:rsid w:val="00B70797"/>
    <w:rPr>
      <w:rFonts w:ascii="Times New Roman" w:eastAsia="Times New Roman" w:hAnsi="Times New Roman" w:cs="Times New Roman"/>
      <w:sz w:val="20"/>
      <w:szCs w:val="20"/>
      <w:lang w:eastAsia="ru-RU"/>
    </w:rPr>
  </w:style>
  <w:style w:type="character" w:customStyle="1" w:styleId="af7">
    <w:name w:val="Верхний колонтитул Знак"/>
    <w:aliases w:val="Знак4 Знак,Знак8 Знак,ВерхКолонтитул Знак"/>
    <w:basedOn w:val="a6"/>
    <w:link w:val="af8"/>
    <w:uiPriority w:val="99"/>
    <w:locked/>
    <w:rsid w:val="00B70797"/>
    <w:rPr>
      <w:rFonts w:ascii="Times New Roman" w:hAnsi="Times New Roman" w:cs="Times New Roman"/>
      <w:sz w:val="24"/>
    </w:rPr>
  </w:style>
  <w:style w:type="paragraph" w:styleId="af8">
    <w:name w:val="header"/>
    <w:aliases w:val="Знак4,Знак8,ВерхКолонтитул"/>
    <w:basedOn w:val="a5"/>
    <w:link w:val="af7"/>
    <w:uiPriority w:val="99"/>
    <w:unhideWhenUsed/>
    <w:rsid w:val="00B70797"/>
    <w:pPr>
      <w:tabs>
        <w:tab w:val="center" w:pos="4677"/>
        <w:tab w:val="right" w:pos="9355"/>
      </w:tabs>
      <w:ind w:firstLine="709"/>
      <w:jc w:val="both"/>
    </w:pPr>
    <w:rPr>
      <w:rFonts w:eastAsiaTheme="minorHAnsi"/>
      <w:szCs w:val="22"/>
      <w:lang w:eastAsia="en-US"/>
    </w:rPr>
  </w:style>
  <w:style w:type="character" w:customStyle="1" w:styleId="15">
    <w:name w:val="Верхний колонтитул Знак1"/>
    <w:aliases w:val="Знак4 Знак1,Знак8 Знак1,ВерхКолонтитул Знак1"/>
    <w:basedOn w:val="a6"/>
    <w:uiPriority w:val="99"/>
    <w:semiHidden/>
    <w:rsid w:val="00B70797"/>
    <w:rPr>
      <w:rFonts w:ascii="Times New Roman" w:eastAsia="Times New Roman" w:hAnsi="Times New Roman" w:cs="Times New Roman"/>
      <w:sz w:val="24"/>
      <w:szCs w:val="24"/>
      <w:lang w:eastAsia="ru-RU"/>
    </w:rPr>
  </w:style>
  <w:style w:type="character" w:customStyle="1" w:styleId="af9">
    <w:name w:val="Нижний колонтитул Знак"/>
    <w:aliases w:val="Знак Знак"/>
    <w:basedOn w:val="a6"/>
    <w:link w:val="afa"/>
    <w:uiPriority w:val="99"/>
    <w:locked/>
    <w:rsid w:val="00B70797"/>
    <w:rPr>
      <w:rFonts w:ascii="Times New Roman" w:hAnsi="Times New Roman" w:cs="Times New Roman"/>
      <w:sz w:val="20"/>
    </w:rPr>
  </w:style>
  <w:style w:type="paragraph" w:styleId="afa">
    <w:name w:val="footer"/>
    <w:aliases w:val="Знак"/>
    <w:basedOn w:val="a5"/>
    <w:link w:val="af9"/>
    <w:uiPriority w:val="99"/>
    <w:unhideWhenUsed/>
    <w:rsid w:val="00B70797"/>
    <w:pPr>
      <w:ind w:firstLine="709"/>
      <w:jc w:val="both"/>
    </w:pPr>
    <w:rPr>
      <w:rFonts w:eastAsiaTheme="minorHAnsi"/>
      <w:sz w:val="20"/>
      <w:szCs w:val="22"/>
      <w:lang w:eastAsia="en-US"/>
    </w:rPr>
  </w:style>
  <w:style w:type="character" w:customStyle="1" w:styleId="16">
    <w:name w:val="Нижний колонтитул Знак1"/>
    <w:aliases w:val="Знак Знак1,Знак6 Знак1,Знак14 Знак1"/>
    <w:basedOn w:val="a6"/>
    <w:uiPriority w:val="99"/>
    <w:semiHidden/>
    <w:rsid w:val="00B70797"/>
    <w:rPr>
      <w:rFonts w:ascii="Times New Roman" w:eastAsia="Times New Roman" w:hAnsi="Times New Roman" w:cs="Times New Roman"/>
      <w:sz w:val="24"/>
      <w:szCs w:val="24"/>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semiHidden/>
    <w:locked/>
    <w:rsid w:val="00B70797"/>
    <w:rPr>
      <w:rFonts w:ascii="Calibri" w:eastAsia="Calibri" w:hAnsi="Calibri" w:cs="Times New Roman"/>
      <w:b/>
      <w:bCs/>
      <w:sz w:val="20"/>
      <w:szCs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semiHidden/>
    <w:unhideWhenUsed/>
    <w:qFormat/>
    <w:rsid w:val="00B70797"/>
    <w:pPr>
      <w:spacing w:before="120" w:after="120"/>
      <w:ind w:left="709" w:firstLine="709"/>
      <w:jc w:val="center"/>
    </w:pPr>
    <w:rPr>
      <w:rFonts w:ascii="Calibri" w:eastAsia="Calibri" w:hAnsi="Calibri"/>
      <w:b/>
      <w:bCs/>
      <w:sz w:val="20"/>
      <w:szCs w:val="20"/>
      <w:lang w:eastAsia="en-US"/>
    </w:rPr>
  </w:style>
  <w:style w:type="paragraph" w:styleId="afc">
    <w:name w:val="envelope address"/>
    <w:basedOn w:val="a5"/>
    <w:uiPriority w:val="99"/>
    <w:semiHidden/>
    <w:unhideWhenUsed/>
    <w:rsid w:val="00B70797"/>
    <w:pPr>
      <w:framePr w:w="7920" w:h="1980" w:hSpace="180" w:wrap="auto" w:hAnchor="page" w:xAlign="center" w:yAlign="bottom"/>
      <w:spacing w:line="360" w:lineRule="auto"/>
      <w:ind w:left="2880" w:firstLine="709"/>
      <w:jc w:val="both"/>
    </w:pPr>
    <w:rPr>
      <w:rFonts w:ascii="Arial" w:hAnsi="Arial" w:cs="Arial"/>
      <w:spacing w:val="-5"/>
      <w:sz w:val="28"/>
      <w:szCs w:val="28"/>
      <w:lang w:eastAsia="en-US"/>
    </w:rPr>
  </w:style>
  <w:style w:type="paragraph" w:styleId="24">
    <w:name w:val="envelope return"/>
    <w:basedOn w:val="a5"/>
    <w:uiPriority w:val="99"/>
    <w:semiHidden/>
    <w:unhideWhenUsed/>
    <w:rsid w:val="00B70797"/>
    <w:pPr>
      <w:spacing w:line="360" w:lineRule="auto"/>
      <w:ind w:left="1080" w:firstLine="709"/>
      <w:jc w:val="both"/>
    </w:pPr>
    <w:rPr>
      <w:rFonts w:ascii="Arial" w:hAnsi="Arial" w:cs="Arial"/>
      <w:spacing w:val="-5"/>
      <w:sz w:val="20"/>
      <w:szCs w:val="20"/>
      <w:lang w:eastAsia="en-US"/>
    </w:rPr>
  </w:style>
  <w:style w:type="paragraph" w:styleId="afd">
    <w:name w:val="endnote text"/>
    <w:basedOn w:val="a5"/>
    <w:link w:val="afe"/>
    <w:uiPriority w:val="99"/>
    <w:semiHidden/>
    <w:unhideWhenUsed/>
    <w:rsid w:val="00B70797"/>
    <w:pPr>
      <w:ind w:firstLine="709"/>
      <w:jc w:val="both"/>
    </w:pPr>
    <w:rPr>
      <w:rFonts w:ascii="Calibri" w:eastAsia="Calibri" w:hAnsi="Calibri"/>
      <w:sz w:val="20"/>
      <w:szCs w:val="20"/>
      <w:lang w:eastAsia="en-US"/>
    </w:rPr>
  </w:style>
  <w:style w:type="character" w:customStyle="1" w:styleId="afe">
    <w:name w:val="Текст концевой сноски Знак"/>
    <w:basedOn w:val="a6"/>
    <w:link w:val="afd"/>
    <w:uiPriority w:val="99"/>
    <w:semiHidden/>
    <w:rsid w:val="00B70797"/>
    <w:rPr>
      <w:rFonts w:ascii="Calibri" w:eastAsia="Calibri" w:hAnsi="Calibri" w:cs="Times New Roman"/>
      <w:sz w:val="20"/>
      <w:szCs w:val="20"/>
    </w:rPr>
  </w:style>
  <w:style w:type="paragraph" w:styleId="aff">
    <w:name w:val="toa heading"/>
    <w:basedOn w:val="a5"/>
    <w:next w:val="a5"/>
    <w:uiPriority w:val="99"/>
    <w:semiHidden/>
    <w:unhideWhenUsed/>
    <w:rsid w:val="00B70797"/>
    <w:pPr>
      <w:spacing w:before="40" w:after="20"/>
      <w:jc w:val="center"/>
    </w:pPr>
    <w:rPr>
      <w:b/>
      <w:sz w:val="22"/>
      <w:szCs w:val="20"/>
    </w:rPr>
  </w:style>
  <w:style w:type="character" w:customStyle="1" w:styleId="aff0">
    <w:name w:val="Список Знак"/>
    <w:link w:val="a3"/>
    <w:uiPriority w:val="99"/>
    <w:semiHidden/>
    <w:locked/>
    <w:rsid w:val="00B70797"/>
    <w:rPr>
      <w:rFonts w:ascii="Times New Roman" w:eastAsia="Times New Roman" w:hAnsi="Times New Roman" w:cs="Times New Roman"/>
      <w:sz w:val="24"/>
      <w:szCs w:val="24"/>
    </w:rPr>
  </w:style>
  <w:style w:type="paragraph" w:styleId="a3">
    <w:name w:val="List"/>
    <w:basedOn w:val="a5"/>
    <w:link w:val="aff0"/>
    <w:uiPriority w:val="99"/>
    <w:semiHidden/>
    <w:unhideWhenUsed/>
    <w:rsid w:val="00B70797"/>
    <w:pPr>
      <w:numPr>
        <w:numId w:val="4"/>
      </w:numPr>
      <w:snapToGrid w:val="0"/>
      <w:spacing w:after="60"/>
      <w:jc w:val="both"/>
    </w:pPr>
    <w:rPr>
      <w:lang w:eastAsia="en-US"/>
    </w:rPr>
  </w:style>
  <w:style w:type="paragraph" w:styleId="aff1">
    <w:name w:val="List Bullet"/>
    <w:basedOn w:val="a5"/>
    <w:uiPriority w:val="99"/>
    <w:semiHidden/>
    <w:unhideWhenUsed/>
    <w:rsid w:val="00B70797"/>
    <w:pPr>
      <w:spacing w:line="360" w:lineRule="auto"/>
      <w:ind w:left="1571" w:hanging="360"/>
      <w:contextualSpacing/>
      <w:jc w:val="both"/>
    </w:pPr>
  </w:style>
  <w:style w:type="paragraph" w:styleId="aff2">
    <w:name w:val="List Number"/>
    <w:basedOn w:val="a5"/>
    <w:uiPriority w:val="99"/>
    <w:semiHidden/>
    <w:unhideWhenUsed/>
    <w:rsid w:val="00B70797"/>
    <w:pPr>
      <w:spacing w:before="100" w:beforeAutospacing="1" w:after="100" w:afterAutospacing="1" w:line="360" w:lineRule="auto"/>
      <w:ind w:firstLine="709"/>
      <w:jc w:val="both"/>
    </w:pPr>
    <w:rPr>
      <w:sz w:val="28"/>
      <w:szCs w:val="28"/>
    </w:rPr>
  </w:style>
  <w:style w:type="paragraph" w:styleId="25">
    <w:name w:val="List 2"/>
    <w:basedOn w:val="a3"/>
    <w:uiPriority w:val="99"/>
    <w:semiHidden/>
    <w:unhideWhenUsed/>
    <w:rsid w:val="00B70797"/>
    <w:pPr>
      <w:numPr>
        <w:numId w:val="0"/>
      </w:numPr>
      <w:snapToGrid/>
      <w:spacing w:after="240" w:line="240" w:lineRule="atLeast"/>
      <w:ind w:left="1800" w:hanging="360"/>
    </w:pPr>
    <w:rPr>
      <w:rFonts w:ascii="Arial" w:hAnsi="Arial" w:cs="Arial"/>
      <w:spacing w:val="-5"/>
      <w:sz w:val="20"/>
      <w:szCs w:val="20"/>
    </w:rPr>
  </w:style>
  <w:style w:type="paragraph" w:styleId="33">
    <w:name w:val="List 3"/>
    <w:basedOn w:val="a3"/>
    <w:uiPriority w:val="99"/>
    <w:semiHidden/>
    <w:unhideWhenUsed/>
    <w:rsid w:val="00B70797"/>
    <w:pPr>
      <w:numPr>
        <w:numId w:val="0"/>
      </w:numPr>
      <w:snapToGrid/>
      <w:spacing w:after="240" w:line="240" w:lineRule="atLeast"/>
      <w:ind w:left="2160" w:hanging="360"/>
    </w:pPr>
    <w:rPr>
      <w:rFonts w:ascii="Arial" w:hAnsi="Arial" w:cs="Arial"/>
      <w:spacing w:val="-5"/>
      <w:sz w:val="20"/>
      <w:szCs w:val="20"/>
    </w:rPr>
  </w:style>
  <w:style w:type="paragraph" w:styleId="42">
    <w:name w:val="List 4"/>
    <w:basedOn w:val="a3"/>
    <w:uiPriority w:val="99"/>
    <w:semiHidden/>
    <w:unhideWhenUsed/>
    <w:rsid w:val="00B70797"/>
    <w:pPr>
      <w:numPr>
        <w:numId w:val="0"/>
      </w:numPr>
      <w:snapToGrid/>
      <w:spacing w:after="240" w:line="240" w:lineRule="atLeast"/>
      <w:ind w:left="2520" w:hanging="360"/>
    </w:pPr>
    <w:rPr>
      <w:rFonts w:ascii="Arial" w:hAnsi="Arial" w:cs="Arial"/>
      <w:spacing w:val="-5"/>
      <w:sz w:val="20"/>
      <w:szCs w:val="20"/>
    </w:rPr>
  </w:style>
  <w:style w:type="paragraph" w:styleId="52">
    <w:name w:val="List 5"/>
    <w:basedOn w:val="a3"/>
    <w:uiPriority w:val="99"/>
    <w:semiHidden/>
    <w:unhideWhenUsed/>
    <w:rsid w:val="00B70797"/>
    <w:pPr>
      <w:numPr>
        <w:numId w:val="0"/>
      </w:numPr>
      <w:snapToGrid/>
      <w:spacing w:after="240" w:line="240" w:lineRule="atLeast"/>
      <w:ind w:left="2880" w:hanging="360"/>
    </w:pPr>
    <w:rPr>
      <w:rFonts w:ascii="Arial" w:hAnsi="Arial" w:cs="Arial"/>
      <w:spacing w:val="-5"/>
      <w:sz w:val="20"/>
      <w:szCs w:val="20"/>
    </w:rPr>
  </w:style>
  <w:style w:type="paragraph" w:styleId="21">
    <w:name w:val="List Bullet 2"/>
    <w:basedOn w:val="a5"/>
    <w:uiPriority w:val="99"/>
    <w:semiHidden/>
    <w:unhideWhenUsed/>
    <w:rsid w:val="00B70797"/>
    <w:pPr>
      <w:widowControl w:val="0"/>
      <w:numPr>
        <w:numId w:val="5"/>
      </w:numPr>
      <w:tabs>
        <w:tab w:val="num" w:pos="360"/>
      </w:tabs>
      <w:autoSpaceDE w:val="0"/>
      <w:autoSpaceDN w:val="0"/>
      <w:adjustRightInd w:val="0"/>
      <w:ind w:left="0" w:firstLine="0"/>
      <w:jc w:val="both"/>
    </w:pPr>
    <w:rPr>
      <w:sz w:val="20"/>
      <w:szCs w:val="20"/>
    </w:rPr>
  </w:style>
  <w:style w:type="paragraph" w:styleId="34">
    <w:name w:val="List Bullet 3"/>
    <w:basedOn w:val="aff1"/>
    <w:autoRedefine/>
    <w:uiPriority w:val="99"/>
    <w:semiHidden/>
    <w:unhideWhenUsed/>
    <w:rsid w:val="00B7079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1"/>
    <w:autoRedefine/>
    <w:uiPriority w:val="99"/>
    <w:semiHidden/>
    <w:unhideWhenUsed/>
    <w:rsid w:val="00B7079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1"/>
    <w:autoRedefine/>
    <w:uiPriority w:val="99"/>
    <w:semiHidden/>
    <w:unhideWhenUsed/>
    <w:rsid w:val="00B70797"/>
    <w:pPr>
      <w:tabs>
        <w:tab w:val="num" w:pos="360"/>
      </w:tabs>
      <w:spacing w:after="240" w:line="240" w:lineRule="atLeast"/>
      <w:ind w:left="2880"/>
      <w:contextualSpacing w:val="0"/>
    </w:pPr>
    <w:rPr>
      <w:rFonts w:ascii="Arial" w:hAnsi="Arial" w:cs="Arial"/>
      <w:spacing w:val="-5"/>
      <w:sz w:val="20"/>
      <w:szCs w:val="20"/>
      <w:lang w:eastAsia="en-US"/>
    </w:rPr>
  </w:style>
  <w:style w:type="paragraph" w:styleId="26">
    <w:name w:val="List Number 2"/>
    <w:basedOn w:val="aff2"/>
    <w:uiPriority w:val="99"/>
    <w:semiHidden/>
    <w:unhideWhenUsed/>
    <w:rsid w:val="00B7079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5">
    <w:name w:val="List Number 3"/>
    <w:basedOn w:val="aff2"/>
    <w:uiPriority w:val="99"/>
    <w:semiHidden/>
    <w:unhideWhenUsed/>
    <w:rsid w:val="00B7079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4">
    <w:name w:val="List Number 4"/>
    <w:basedOn w:val="aff2"/>
    <w:uiPriority w:val="99"/>
    <w:semiHidden/>
    <w:unhideWhenUsed/>
    <w:rsid w:val="00B7079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2"/>
    <w:uiPriority w:val="99"/>
    <w:semiHidden/>
    <w:unhideWhenUsed/>
    <w:rsid w:val="00B7079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3">
    <w:name w:val="Title"/>
    <w:basedOn w:val="a5"/>
    <w:next w:val="a5"/>
    <w:link w:val="aff4"/>
    <w:uiPriority w:val="99"/>
    <w:qFormat/>
    <w:rsid w:val="00B70797"/>
    <w:pPr>
      <w:spacing w:before="240" w:after="60"/>
      <w:ind w:firstLine="709"/>
      <w:jc w:val="center"/>
      <w:outlineLvl w:val="0"/>
    </w:pPr>
    <w:rPr>
      <w:rFonts w:ascii="Cambria" w:hAnsi="Cambria"/>
      <w:b/>
      <w:bCs/>
      <w:kern w:val="28"/>
      <w:sz w:val="32"/>
      <w:szCs w:val="32"/>
      <w:lang w:eastAsia="en-US"/>
    </w:rPr>
  </w:style>
  <w:style w:type="character" w:customStyle="1" w:styleId="aff4">
    <w:name w:val="Название Знак"/>
    <w:basedOn w:val="a6"/>
    <w:link w:val="aff3"/>
    <w:uiPriority w:val="99"/>
    <w:rsid w:val="00B70797"/>
    <w:rPr>
      <w:rFonts w:ascii="Cambria" w:eastAsia="Times New Roman" w:hAnsi="Cambria" w:cs="Times New Roman"/>
      <w:b/>
      <w:bCs/>
      <w:kern w:val="28"/>
      <w:sz w:val="32"/>
      <w:szCs w:val="32"/>
    </w:rPr>
  </w:style>
  <w:style w:type="paragraph" w:styleId="aff5">
    <w:name w:val="Closing"/>
    <w:basedOn w:val="a5"/>
    <w:link w:val="aff6"/>
    <w:uiPriority w:val="99"/>
    <w:semiHidden/>
    <w:unhideWhenUsed/>
    <w:rsid w:val="00B70797"/>
    <w:pPr>
      <w:spacing w:line="360" w:lineRule="auto"/>
      <w:ind w:left="4252" w:firstLine="709"/>
      <w:jc w:val="both"/>
    </w:pPr>
    <w:rPr>
      <w:rFonts w:ascii="Arial" w:hAnsi="Arial"/>
      <w:spacing w:val="-5"/>
      <w:sz w:val="20"/>
      <w:szCs w:val="20"/>
    </w:rPr>
  </w:style>
  <w:style w:type="character" w:customStyle="1" w:styleId="aff6">
    <w:name w:val="Прощание Знак"/>
    <w:basedOn w:val="a6"/>
    <w:link w:val="aff5"/>
    <w:uiPriority w:val="99"/>
    <w:semiHidden/>
    <w:rsid w:val="00B70797"/>
    <w:rPr>
      <w:rFonts w:ascii="Arial" w:eastAsia="Times New Roman" w:hAnsi="Arial" w:cs="Times New Roman"/>
      <w:spacing w:val="-5"/>
      <w:sz w:val="20"/>
      <w:szCs w:val="20"/>
      <w:lang w:eastAsia="ru-RU"/>
    </w:rPr>
  </w:style>
  <w:style w:type="paragraph" w:styleId="aff7">
    <w:name w:val="Signature"/>
    <w:basedOn w:val="a5"/>
    <w:link w:val="aff8"/>
    <w:uiPriority w:val="99"/>
    <w:semiHidden/>
    <w:unhideWhenUsed/>
    <w:rsid w:val="00B70797"/>
    <w:pPr>
      <w:spacing w:line="360" w:lineRule="auto"/>
      <w:ind w:left="4252" w:firstLine="709"/>
      <w:jc w:val="both"/>
    </w:pPr>
    <w:rPr>
      <w:rFonts w:ascii="Arial" w:hAnsi="Arial"/>
      <w:spacing w:val="-5"/>
      <w:sz w:val="20"/>
      <w:szCs w:val="20"/>
    </w:rPr>
  </w:style>
  <w:style w:type="character" w:customStyle="1" w:styleId="aff8">
    <w:name w:val="Подпись Знак"/>
    <w:basedOn w:val="a6"/>
    <w:link w:val="aff7"/>
    <w:uiPriority w:val="99"/>
    <w:semiHidden/>
    <w:rsid w:val="00B70797"/>
    <w:rPr>
      <w:rFonts w:ascii="Arial" w:eastAsia="Times New Roman" w:hAnsi="Arial" w:cs="Times New Roman"/>
      <w:spacing w:val="-5"/>
      <w:sz w:val="20"/>
      <w:szCs w:val="20"/>
      <w:lang w:eastAsia="ru-RU"/>
    </w:rPr>
  </w:style>
  <w:style w:type="character" w:customStyle="1" w:styleId="aff9">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a"/>
    <w:uiPriority w:val="99"/>
    <w:semiHidden/>
    <w:locked/>
    <w:rsid w:val="00B70797"/>
    <w:rPr>
      <w:rFonts w:ascii="Times New Roman" w:hAnsi="Times New Roman" w:cs="Times New Roman"/>
      <w:sz w:val="24"/>
    </w:rPr>
  </w:style>
  <w:style w:type="paragraph" w:styleId="affa">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f9"/>
    <w:uiPriority w:val="99"/>
    <w:semiHidden/>
    <w:unhideWhenUsed/>
    <w:rsid w:val="00B70797"/>
    <w:pPr>
      <w:spacing w:after="120"/>
      <w:ind w:firstLine="709"/>
      <w:jc w:val="both"/>
    </w:pPr>
    <w:rPr>
      <w:rFonts w:eastAsiaTheme="minorHAnsi"/>
      <w:szCs w:val="22"/>
      <w:lang w:eastAsia="en-US"/>
    </w:rPr>
  </w:style>
  <w:style w:type="character" w:customStyle="1" w:styleId="17">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6"/>
    <w:uiPriority w:val="99"/>
    <w:semiHidden/>
    <w:rsid w:val="00B70797"/>
    <w:rPr>
      <w:rFonts w:ascii="Times New Roman" w:eastAsia="Times New Roman" w:hAnsi="Times New Roman" w:cs="Times New Roman"/>
      <w:sz w:val="24"/>
      <w:szCs w:val="24"/>
      <w:lang w:eastAsia="ru-RU"/>
    </w:rPr>
  </w:style>
  <w:style w:type="character" w:customStyle="1" w:styleId="affb">
    <w:name w:val="Основной текст с отступом Знак"/>
    <w:aliases w:val="Основной текст 1 Знак,Основной текст 11 Знак"/>
    <w:basedOn w:val="a6"/>
    <w:link w:val="affc"/>
    <w:uiPriority w:val="99"/>
    <w:semiHidden/>
    <w:locked/>
    <w:rsid w:val="00B70797"/>
    <w:rPr>
      <w:rFonts w:ascii="Calibri" w:eastAsia="Times New Roman" w:hAnsi="Calibri" w:cs="Calibri"/>
      <w:lang w:val="en-US"/>
    </w:rPr>
  </w:style>
  <w:style w:type="paragraph" w:styleId="affc">
    <w:name w:val="Body Text Indent"/>
    <w:aliases w:val="Основной текст 1,Основной текст 11"/>
    <w:basedOn w:val="a5"/>
    <w:link w:val="affb"/>
    <w:uiPriority w:val="99"/>
    <w:semiHidden/>
    <w:unhideWhenUsed/>
    <w:rsid w:val="00B70797"/>
    <w:pPr>
      <w:spacing w:after="120"/>
      <w:ind w:left="283" w:firstLine="709"/>
      <w:jc w:val="both"/>
    </w:pPr>
    <w:rPr>
      <w:rFonts w:ascii="Calibri" w:hAnsi="Calibri" w:cs="Calibri"/>
      <w:sz w:val="22"/>
      <w:szCs w:val="22"/>
      <w:lang w:val="en-US" w:eastAsia="en-US"/>
    </w:rPr>
  </w:style>
  <w:style w:type="character" w:customStyle="1" w:styleId="18">
    <w:name w:val="Основной текст с отступом Знак1"/>
    <w:aliases w:val="Основной текст 1 Знак1,Основной текст 11 Знак1"/>
    <w:basedOn w:val="a6"/>
    <w:uiPriority w:val="99"/>
    <w:semiHidden/>
    <w:rsid w:val="00B70797"/>
    <w:rPr>
      <w:rFonts w:ascii="Times New Roman" w:eastAsia="Times New Roman" w:hAnsi="Times New Roman" w:cs="Times New Roman"/>
      <w:sz w:val="24"/>
      <w:szCs w:val="24"/>
      <w:lang w:eastAsia="ru-RU"/>
    </w:rPr>
  </w:style>
  <w:style w:type="paragraph" w:styleId="affd">
    <w:name w:val="List Continue"/>
    <w:basedOn w:val="a3"/>
    <w:uiPriority w:val="99"/>
    <w:semiHidden/>
    <w:unhideWhenUsed/>
    <w:rsid w:val="00B70797"/>
    <w:pPr>
      <w:numPr>
        <w:numId w:val="0"/>
      </w:numPr>
      <w:snapToGrid/>
      <w:spacing w:after="240" w:line="240" w:lineRule="atLeast"/>
      <w:ind w:left="1440"/>
    </w:pPr>
    <w:rPr>
      <w:rFonts w:ascii="Arial" w:hAnsi="Arial" w:cs="Arial"/>
      <w:spacing w:val="-5"/>
      <w:sz w:val="20"/>
      <w:szCs w:val="20"/>
    </w:rPr>
  </w:style>
  <w:style w:type="paragraph" w:styleId="27">
    <w:name w:val="List Continue 2"/>
    <w:basedOn w:val="affd"/>
    <w:uiPriority w:val="99"/>
    <w:semiHidden/>
    <w:unhideWhenUsed/>
    <w:rsid w:val="00B70797"/>
    <w:pPr>
      <w:ind w:left="2160"/>
    </w:pPr>
  </w:style>
  <w:style w:type="paragraph" w:styleId="36">
    <w:name w:val="List Continue 3"/>
    <w:basedOn w:val="affd"/>
    <w:uiPriority w:val="99"/>
    <w:semiHidden/>
    <w:unhideWhenUsed/>
    <w:rsid w:val="00B70797"/>
    <w:pPr>
      <w:ind w:left="2520"/>
    </w:pPr>
  </w:style>
  <w:style w:type="paragraph" w:styleId="45">
    <w:name w:val="List Continue 4"/>
    <w:basedOn w:val="affd"/>
    <w:uiPriority w:val="99"/>
    <w:semiHidden/>
    <w:unhideWhenUsed/>
    <w:rsid w:val="00B70797"/>
    <w:pPr>
      <w:ind w:left="2880"/>
    </w:pPr>
  </w:style>
  <w:style w:type="paragraph" w:styleId="55">
    <w:name w:val="List Continue 5"/>
    <w:basedOn w:val="affd"/>
    <w:uiPriority w:val="99"/>
    <w:semiHidden/>
    <w:unhideWhenUsed/>
    <w:rsid w:val="00B70797"/>
    <w:pPr>
      <w:ind w:left="3240"/>
    </w:pPr>
  </w:style>
  <w:style w:type="paragraph" w:styleId="affe">
    <w:name w:val="Message Header"/>
    <w:basedOn w:val="affa"/>
    <w:link w:val="afff"/>
    <w:uiPriority w:val="99"/>
    <w:semiHidden/>
    <w:unhideWhenUsed/>
    <w:rsid w:val="00B70797"/>
    <w:pPr>
      <w:keepLines/>
      <w:tabs>
        <w:tab w:val="left" w:pos="3600"/>
        <w:tab w:val="left" w:pos="4680"/>
      </w:tabs>
      <w:spacing w:line="280" w:lineRule="exact"/>
      <w:ind w:left="1080" w:right="2160" w:hanging="1080"/>
    </w:pPr>
    <w:rPr>
      <w:rFonts w:ascii="Arial" w:eastAsia="Times New Roman" w:hAnsi="Arial"/>
      <w:sz w:val="20"/>
      <w:szCs w:val="20"/>
      <w:lang w:val="en-US"/>
    </w:rPr>
  </w:style>
  <w:style w:type="character" w:customStyle="1" w:styleId="afff">
    <w:name w:val="Шапка Знак"/>
    <w:basedOn w:val="a6"/>
    <w:link w:val="affe"/>
    <w:uiPriority w:val="99"/>
    <w:semiHidden/>
    <w:rsid w:val="00B70797"/>
    <w:rPr>
      <w:rFonts w:ascii="Arial" w:eastAsia="Times New Roman" w:hAnsi="Arial" w:cs="Times New Roman"/>
      <w:sz w:val="20"/>
      <w:szCs w:val="20"/>
      <w:lang w:val="en-US"/>
    </w:rPr>
  </w:style>
  <w:style w:type="paragraph" w:styleId="afff0">
    <w:name w:val="Subtitle"/>
    <w:basedOn w:val="a5"/>
    <w:next w:val="a5"/>
    <w:link w:val="afff1"/>
    <w:uiPriority w:val="11"/>
    <w:qFormat/>
    <w:rsid w:val="00B70797"/>
    <w:pPr>
      <w:ind w:firstLine="709"/>
      <w:jc w:val="both"/>
    </w:pPr>
    <w:rPr>
      <w:rFonts w:ascii="Cambria" w:hAnsi="Cambria" w:cs="Cambria"/>
      <w:i/>
      <w:iCs/>
      <w:color w:val="4F81BD"/>
      <w:spacing w:val="15"/>
      <w:lang w:val="en-US" w:eastAsia="en-US"/>
    </w:rPr>
  </w:style>
  <w:style w:type="character" w:customStyle="1" w:styleId="afff1">
    <w:name w:val="Подзаголовок Знак"/>
    <w:basedOn w:val="a6"/>
    <w:link w:val="afff0"/>
    <w:uiPriority w:val="11"/>
    <w:rsid w:val="00B70797"/>
    <w:rPr>
      <w:rFonts w:ascii="Cambria" w:eastAsia="Times New Roman" w:hAnsi="Cambria" w:cs="Cambria"/>
      <w:i/>
      <w:iCs/>
      <w:color w:val="4F81BD"/>
      <w:spacing w:val="15"/>
      <w:sz w:val="24"/>
      <w:szCs w:val="24"/>
      <w:lang w:val="en-US"/>
    </w:rPr>
  </w:style>
  <w:style w:type="paragraph" w:styleId="afff2">
    <w:name w:val="Salutation"/>
    <w:basedOn w:val="a5"/>
    <w:next w:val="a5"/>
    <w:link w:val="afff3"/>
    <w:uiPriority w:val="99"/>
    <w:semiHidden/>
    <w:unhideWhenUsed/>
    <w:rsid w:val="00B70797"/>
    <w:pPr>
      <w:spacing w:line="360" w:lineRule="auto"/>
      <w:ind w:left="1080" w:firstLine="709"/>
      <w:jc w:val="both"/>
    </w:pPr>
    <w:rPr>
      <w:rFonts w:ascii="Arial" w:hAnsi="Arial"/>
      <w:spacing w:val="-5"/>
      <w:sz w:val="20"/>
      <w:szCs w:val="20"/>
    </w:rPr>
  </w:style>
  <w:style w:type="character" w:customStyle="1" w:styleId="afff3">
    <w:name w:val="Приветствие Знак"/>
    <w:basedOn w:val="a6"/>
    <w:link w:val="afff2"/>
    <w:uiPriority w:val="99"/>
    <w:semiHidden/>
    <w:rsid w:val="00B70797"/>
    <w:rPr>
      <w:rFonts w:ascii="Arial" w:eastAsia="Times New Roman" w:hAnsi="Arial" w:cs="Times New Roman"/>
      <w:spacing w:val="-5"/>
      <w:sz w:val="20"/>
      <w:szCs w:val="20"/>
      <w:lang w:eastAsia="ru-RU"/>
    </w:rPr>
  </w:style>
  <w:style w:type="paragraph" w:styleId="afff4">
    <w:name w:val="Date"/>
    <w:basedOn w:val="a5"/>
    <w:next w:val="a5"/>
    <w:link w:val="afff5"/>
    <w:uiPriority w:val="99"/>
    <w:semiHidden/>
    <w:unhideWhenUsed/>
    <w:rsid w:val="00B70797"/>
    <w:pPr>
      <w:spacing w:line="360" w:lineRule="auto"/>
      <w:ind w:left="1080" w:firstLine="709"/>
      <w:jc w:val="both"/>
    </w:pPr>
    <w:rPr>
      <w:rFonts w:ascii="Arial" w:hAnsi="Arial"/>
      <w:spacing w:val="-5"/>
      <w:sz w:val="20"/>
      <w:szCs w:val="20"/>
    </w:rPr>
  </w:style>
  <w:style w:type="character" w:customStyle="1" w:styleId="afff5">
    <w:name w:val="Дата Знак"/>
    <w:basedOn w:val="a6"/>
    <w:link w:val="afff4"/>
    <w:uiPriority w:val="99"/>
    <w:semiHidden/>
    <w:rsid w:val="00B70797"/>
    <w:rPr>
      <w:rFonts w:ascii="Arial" w:eastAsia="Times New Roman" w:hAnsi="Arial" w:cs="Times New Roman"/>
      <w:spacing w:val="-5"/>
      <w:sz w:val="20"/>
      <w:szCs w:val="20"/>
      <w:lang w:eastAsia="ru-RU"/>
    </w:rPr>
  </w:style>
  <w:style w:type="paragraph" w:styleId="afff6">
    <w:name w:val="Body Text First Indent"/>
    <w:basedOn w:val="a5"/>
    <w:link w:val="afff7"/>
    <w:uiPriority w:val="99"/>
    <w:semiHidden/>
    <w:unhideWhenUsed/>
    <w:rsid w:val="00B70797"/>
    <w:pPr>
      <w:ind w:firstLine="360"/>
      <w:jc w:val="both"/>
    </w:pPr>
    <w:rPr>
      <w:rFonts w:eastAsiaTheme="minorEastAsia" w:cstheme="minorBidi"/>
      <w:szCs w:val="22"/>
    </w:rPr>
  </w:style>
  <w:style w:type="character" w:customStyle="1" w:styleId="afff7">
    <w:name w:val="Красная строка Знак"/>
    <w:basedOn w:val="17"/>
    <w:link w:val="afff6"/>
    <w:uiPriority w:val="99"/>
    <w:semiHidden/>
    <w:rsid w:val="00B70797"/>
    <w:rPr>
      <w:rFonts w:ascii="Times New Roman" w:eastAsiaTheme="minorEastAsia" w:hAnsi="Times New Roman" w:cs="Times New Roman"/>
      <w:sz w:val="24"/>
      <w:szCs w:val="24"/>
      <w:lang w:eastAsia="ru-RU"/>
    </w:rPr>
  </w:style>
  <w:style w:type="paragraph" w:styleId="28">
    <w:name w:val="Body Text First Indent 2"/>
    <w:basedOn w:val="affc"/>
    <w:link w:val="29"/>
    <w:uiPriority w:val="99"/>
    <w:semiHidden/>
    <w:unhideWhenUsed/>
    <w:rsid w:val="00B70797"/>
    <w:pPr>
      <w:spacing w:line="360" w:lineRule="auto"/>
      <w:ind w:firstLine="210"/>
      <w:jc w:val="left"/>
    </w:pPr>
    <w:rPr>
      <w:rFonts w:ascii="Arial" w:hAnsi="Arial" w:cs="Times New Roman"/>
      <w:spacing w:val="-5"/>
      <w:szCs w:val="24"/>
    </w:rPr>
  </w:style>
  <w:style w:type="character" w:customStyle="1" w:styleId="29">
    <w:name w:val="Красная строка 2 Знак"/>
    <w:basedOn w:val="18"/>
    <w:link w:val="28"/>
    <w:uiPriority w:val="99"/>
    <w:semiHidden/>
    <w:rsid w:val="00B70797"/>
    <w:rPr>
      <w:rFonts w:ascii="Arial" w:eastAsia="Times New Roman" w:hAnsi="Arial" w:cs="Times New Roman"/>
      <w:spacing w:val="-5"/>
      <w:sz w:val="24"/>
      <w:szCs w:val="24"/>
      <w:lang w:val="en-US" w:eastAsia="ru-RU"/>
    </w:rPr>
  </w:style>
  <w:style w:type="paragraph" w:styleId="afff8">
    <w:name w:val="Note Heading"/>
    <w:basedOn w:val="a5"/>
    <w:next w:val="a5"/>
    <w:link w:val="afff9"/>
    <w:uiPriority w:val="99"/>
    <w:semiHidden/>
    <w:unhideWhenUsed/>
    <w:rsid w:val="00B70797"/>
    <w:pPr>
      <w:spacing w:line="360" w:lineRule="auto"/>
      <w:ind w:left="1080" w:firstLine="709"/>
      <w:jc w:val="both"/>
    </w:pPr>
    <w:rPr>
      <w:rFonts w:ascii="Arial" w:hAnsi="Arial"/>
      <w:spacing w:val="-5"/>
      <w:sz w:val="20"/>
      <w:szCs w:val="20"/>
    </w:rPr>
  </w:style>
  <w:style w:type="character" w:customStyle="1" w:styleId="afff9">
    <w:name w:val="Заголовок записки Знак"/>
    <w:basedOn w:val="a6"/>
    <w:link w:val="afff8"/>
    <w:uiPriority w:val="99"/>
    <w:semiHidden/>
    <w:rsid w:val="00B70797"/>
    <w:rPr>
      <w:rFonts w:ascii="Arial" w:eastAsia="Times New Roman" w:hAnsi="Arial" w:cs="Times New Roman"/>
      <w:spacing w:val="-5"/>
      <w:sz w:val="20"/>
      <w:szCs w:val="20"/>
      <w:lang w:eastAsia="ru-RU"/>
    </w:rPr>
  </w:style>
  <w:style w:type="character" w:customStyle="1" w:styleId="2a">
    <w:name w:val="Основной текст 2 Знак"/>
    <w:aliases w:val="Знак1 Знак1"/>
    <w:basedOn w:val="a6"/>
    <w:link w:val="2b"/>
    <w:uiPriority w:val="99"/>
    <w:semiHidden/>
    <w:locked/>
    <w:rsid w:val="00B70797"/>
    <w:rPr>
      <w:rFonts w:ascii="Times New Roman" w:eastAsia="Times New Roman" w:hAnsi="Times New Roman" w:cs="Times New Roman"/>
      <w:sz w:val="20"/>
      <w:szCs w:val="20"/>
    </w:rPr>
  </w:style>
  <w:style w:type="paragraph" w:styleId="2b">
    <w:name w:val="Body Text 2"/>
    <w:aliases w:val="Знак1"/>
    <w:basedOn w:val="a5"/>
    <w:link w:val="2a"/>
    <w:uiPriority w:val="99"/>
    <w:semiHidden/>
    <w:unhideWhenUsed/>
    <w:rsid w:val="00B70797"/>
    <w:pPr>
      <w:widowControl w:val="0"/>
      <w:autoSpaceDE w:val="0"/>
      <w:autoSpaceDN w:val="0"/>
      <w:adjustRightInd w:val="0"/>
      <w:spacing w:after="120" w:line="480" w:lineRule="auto"/>
      <w:ind w:firstLine="709"/>
      <w:jc w:val="both"/>
    </w:pPr>
    <w:rPr>
      <w:sz w:val="20"/>
      <w:szCs w:val="20"/>
      <w:lang w:eastAsia="en-US"/>
    </w:rPr>
  </w:style>
  <w:style w:type="character" w:customStyle="1" w:styleId="210">
    <w:name w:val="Основной текст 2 Знак1"/>
    <w:aliases w:val="Знак1 Знак2"/>
    <w:basedOn w:val="a6"/>
    <w:uiPriority w:val="99"/>
    <w:semiHidden/>
    <w:rsid w:val="00B70797"/>
    <w:rPr>
      <w:rFonts w:ascii="Times New Roman" w:eastAsia="Times New Roman" w:hAnsi="Times New Roman" w:cs="Times New Roman"/>
      <w:sz w:val="24"/>
      <w:szCs w:val="24"/>
      <w:lang w:eastAsia="ru-RU"/>
    </w:rPr>
  </w:style>
  <w:style w:type="paragraph" w:styleId="37">
    <w:name w:val="Body Text 3"/>
    <w:basedOn w:val="a5"/>
    <w:link w:val="38"/>
    <w:uiPriority w:val="99"/>
    <w:semiHidden/>
    <w:unhideWhenUsed/>
    <w:rsid w:val="00B70797"/>
    <w:pPr>
      <w:spacing w:after="120" w:line="360" w:lineRule="auto"/>
      <w:ind w:firstLine="680"/>
      <w:jc w:val="both"/>
    </w:pPr>
    <w:rPr>
      <w:sz w:val="16"/>
      <w:szCs w:val="16"/>
    </w:rPr>
  </w:style>
  <w:style w:type="character" w:customStyle="1" w:styleId="38">
    <w:name w:val="Основной текст 3 Знак"/>
    <w:basedOn w:val="a6"/>
    <w:link w:val="37"/>
    <w:uiPriority w:val="99"/>
    <w:semiHidden/>
    <w:rsid w:val="00B70797"/>
    <w:rPr>
      <w:rFonts w:ascii="Times New Roman" w:eastAsia="Times New Roman" w:hAnsi="Times New Roman" w:cs="Times New Roman"/>
      <w:sz w:val="16"/>
      <w:szCs w:val="16"/>
      <w:lang w:eastAsia="ru-RU"/>
    </w:rPr>
  </w:style>
  <w:style w:type="paragraph" w:styleId="2c">
    <w:name w:val="Body Text Indent 2"/>
    <w:basedOn w:val="a5"/>
    <w:link w:val="2d"/>
    <w:uiPriority w:val="99"/>
    <w:semiHidden/>
    <w:unhideWhenUsed/>
    <w:rsid w:val="00B70797"/>
    <w:pPr>
      <w:spacing w:after="120" w:line="480" w:lineRule="auto"/>
      <w:ind w:left="283" w:firstLine="709"/>
      <w:jc w:val="both"/>
    </w:pPr>
    <w:rPr>
      <w:rFonts w:eastAsiaTheme="minorEastAsia" w:cstheme="minorBidi"/>
      <w:szCs w:val="22"/>
    </w:rPr>
  </w:style>
  <w:style w:type="character" w:customStyle="1" w:styleId="2d">
    <w:name w:val="Основной текст с отступом 2 Знак"/>
    <w:basedOn w:val="a6"/>
    <w:link w:val="2c"/>
    <w:uiPriority w:val="99"/>
    <w:semiHidden/>
    <w:rsid w:val="00B70797"/>
    <w:rPr>
      <w:rFonts w:ascii="Times New Roman" w:eastAsiaTheme="minorEastAsia" w:hAnsi="Times New Roman"/>
      <w:sz w:val="24"/>
      <w:lang w:eastAsia="ru-RU"/>
    </w:rPr>
  </w:style>
  <w:style w:type="paragraph" w:styleId="39">
    <w:name w:val="Body Text Indent 3"/>
    <w:basedOn w:val="a5"/>
    <w:link w:val="3a"/>
    <w:uiPriority w:val="99"/>
    <w:semiHidden/>
    <w:unhideWhenUsed/>
    <w:rsid w:val="00B70797"/>
    <w:pPr>
      <w:widowControl w:val="0"/>
      <w:autoSpaceDE w:val="0"/>
      <w:autoSpaceDN w:val="0"/>
      <w:adjustRightInd w:val="0"/>
      <w:spacing w:after="120"/>
      <w:ind w:left="283" w:firstLine="709"/>
      <w:jc w:val="both"/>
    </w:pPr>
    <w:rPr>
      <w:sz w:val="16"/>
      <w:szCs w:val="16"/>
    </w:rPr>
  </w:style>
  <w:style w:type="character" w:customStyle="1" w:styleId="3a">
    <w:name w:val="Основной текст с отступом 3 Знак"/>
    <w:basedOn w:val="a6"/>
    <w:link w:val="39"/>
    <w:uiPriority w:val="99"/>
    <w:semiHidden/>
    <w:rsid w:val="00B70797"/>
    <w:rPr>
      <w:rFonts w:ascii="Times New Roman" w:eastAsia="Times New Roman" w:hAnsi="Times New Roman" w:cs="Times New Roman"/>
      <w:sz w:val="16"/>
      <w:szCs w:val="16"/>
      <w:lang w:eastAsia="ru-RU"/>
    </w:rPr>
  </w:style>
  <w:style w:type="paragraph" w:styleId="afffa">
    <w:name w:val="Block Text"/>
    <w:basedOn w:val="a5"/>
    <w:uiPriority w:val="99"/>
    <w:semiHidden/>
    <w:unhideWhenUsed/>
    <w:rsid w:val="00B70797"/>
    <w:pPr>
      <w:spacing w:line="360" w:lineRule="auto"/>
      <w:ind w:left="526" w:right="43" w:firstLine="709"/>
      <w:jc w:val="both"/>
    </w:pPr>
    <w:rPr>
      <w:sz w:val="28"/>
      <w:szCs w:val="28"/>
    </w:rPr>
  </w:style>
  <w:style w:type="paragraph" w:styleId="afffb">
    <w:name w:val="Document Map"/>
    <w:basedOn w:val="a5"/>
    <w:link w:val="afffc"/>
    <w:uiPriority w:val="99"/>
    <w:semiHidden/>
    <w:unhideWhenUsed/>
    <w:rsid w:val="00B70797"/>
    <w:pPr>
      <w:shd w:val="clear" w:color="auto" w:fill="000080"/>
      <w:ind w:firstLine="709"/>
      <w:jc w:val="both"/>
    </w:pPr>
    <w:rPr>
      <w:rFonts w:ascii="Tahoma" w:eastAsia="Calibri" w:hAnsi="Tahoma" w:cs="Tahoma"/>
      <w:sz w:val="20"/>
      <w:szCs w:val="20"/>
      <w:lang w:eastAsia="en-US"/>
    </w:rPr>
  </w:style>
  <w:style w:type="character" w:customStyle="1" w:styleId="afffc">
    <w:name w:val="Схема документа Знак"/>
    <w:basedOn w:val="a6"/>
    <w:link w:val="afffb"/>
    <w:uiPriority w:val="99"/>
    <w:semiHidden/>
    <w:rsid w:val="00B70797"/>
    <w:rPr>
      <w:rFonts w:ascii="Tahoma" w:eastAsia="Calibri" w:hAnsi="Tahoma" w:cs="Tahoma"/>
      <w:sz w:val="20"/>
      <w:szCs w:val="20"/>
      <w:shd w:val="clear" w:color="auto" w:fill="000080"/>
    </w:rPr>
  </w:style>
  <w:style w:type="character" w:customStyle="1" w:styleId="afffd">
    <w:name w:val="Текст Знак"/>
    <w:aliases w:val="Текст1 Знак,TEXT Знак"/>
    <w:basedOn w:val="a6"/>
    <w:link w:val="afffe"/>
    <w:semiHidden/>
    <w:locked/>
    <w:rsid w:val="00B70797"/>
    <w:rPr>
      <w:rFonts w:ascii="Courier New" w:eastAsia="Times New Roman" w:hAnsi="Courier New" w:cs="Times New Roman"/>
      <w:sz w:val="20"/>
      <w:szCs w:val="20"/>
    </w:rPr>
  </w:style>
  <w:style w:type="paragraph" w:styleId="afffe">
    <w:name w:val="Plain Text"/>
    <w:aliases w:val="Текст1,TEXT"/>
    <w:basedOn w:val="a5"/>
    <w:link w:val="afffd"/>
    <w:semiHidden/>
    <w:unhideWhenUsed/>
    <w:rsid w:val="00B70797"/>
    <w:pPr>
      <w:ind w:firstLine="709"/>
      <w:jc w:val="both"/>
    </w:pPr>
    <w:rPr>
      <w:rFonts w:ascii="Courier New" w:hAnsi="Courier New"/>
      <w:sz w:val="20"/>
      <w:szCs w:val="20"/>
      <w:lang w:eastAsia="en-US"/>
    </w:rPr>
  </w:style>
  <w:style w:type="character" w:customStyle="1" w:styleId="19">
    <w:name w:val="Текст Знак1"/>
    <w:aliases w:val="Текст1 Знак1,TEXT Знак1"/>
    <w:basedOn w:val="a6"/>
    <w:semiHidden/>
    <w:rsid w:val="00B70797"/>
    <w:rPr>
      <w:rFonts w:ascii="Consolas" w:eastAsia="Times New Roman" w:hAnsi="Consolas" w:cs="Consolas"/>
      <w:sz w:val="21"/>
      <w:szCs w:val="21"/>
      <w:lang w:eastAsia="ru-RU"/>
    </w:rPr>
  </w:style>
  <w:style w:type="paragraph" w:styleId="affff">
    <w:name w:val="E-mail Signature"/>
    <w:basedOn w:val="a5"/>
    <w:link w:val="affff0"/>
    <w:uiPriority w:val="99"/>
    <w:semiHidden/>
    <w:unhideWhenUsed/>
    <w:rsid w:val="00B70797"/>
    <w:pPr>
      <w:spacing w:line="360" w:lineRule="auto"/>
      <w:ind w:left="1080" w:firstLine="709"/>
      <w:jc w:val="both"/>
    </w:pPr>
    <w:rPr>
      <w:rFonts w:ascii="Arial" w:hAnsi="Arial"/>
      <w:spacing w:val="-5"/>
      <w:sz w:val="20"/>
      <w:szCs w:val="20"/>
    </w:rPr>
  </w:style>
  <w:style w:type="character" w:customStyle="1" w:styleId="affff0">
    <w:name w:val="Электронная подпись Знак"/>
    <w:basedOn w:val="a6"/>
    <w:link w:val="affff"/>
    <w:uiPriority w:val="99"/>
    <w:semiHidden/>
    <w:rsid w:val="00B70797"/>
    <w:rPr>
      <w:rFonts w:ascii="Arial" w:eastAsia="Times New Roman" w:hAnsi="Arial" w:cs="Times New Roman"/>
      <w:spacing w:val="-5"/>
      <w:sz w:val="20"/>
      <w:szCs w:val="20"/>
      <w:lang w:eastAsia="ru-RU"/>
    </w:rPr>
  </w:style>
  <w:style w:type="paragraph" w:styleId="affff1">
    <w:name w:val="annotation subject"/>
    <w:basedOn w:val="af5"/>
    <w:next w:val="af5"/>
    <w:link w:val="affff2"/>
    <w:uiPriority w:val="99"/>
    <w:semiHidden/>
    <w:unhideWhenUsed/>
    <w:rsid w:val="00B70797"/>
    <w:pPr>
      <w:ind w:firstLine="284"/>
      <w:jc w:val="both"/>
    </w:pPr>
    <w:rPr>
      <w:b/>
      <w:bCs/>
    </w:rPr>
  </w:style>
  <w:style w:type="character" w:customStyle="1" w:styleId="affff2">
    <w:name w:val="Тема примечания Знак"/>
    <w:basedOn w:val="af6"/>
    <w:link w:val="affff1"/>
    <w:uiPriority w:val="99"/>
    <w:semiHidden/>
    <w:rsid w:val="00B70797"/>
    <w:rPr>
      <w:rFonts w:ascii="Times New Roman" w:eastAsia="Times New Roman" w:hAnsi="Times New Roman" w:cs="Times New Roman"/>
      <w:b/>
      <w:bCs/>
      <w:sz w:val="20"/>
      <w:szCs w:val="20"/>
      <w:lang w:eastAsia="ru-RU"/>
    </w:rPr>
  </w:style>
  <w:style w:type="character" w:customStyle="1" w:styleId="1a">
    <w:name w:val="Текст выноски Знак1"/>
    <w:aliases w:val="Знак5 Знак1"/>
    <w:basedOn w:val="a6"/>
    <w:uiPriority w:val="99"/>
    <w:semiHidden/>
    <w:rsid w:val="00B70797"/>
    <w:rPr>
      <w:rFonts w:ascii="Tahoma" w:eastAsiaTheme="minorEastAsia" w:hAnsi="Tahoma" w:cs="Tahoma"/>
      <w:sz w:val="16"/>
      <w:szCs w:val="16"/>
      <w:lang w:eastAsia="ru-RU"/>
    </w:rPr>
  </w:style>
  <w:style w:type="character" w:customStyle="1" w:styleId="affff3">
    <w:name w:val="Без интервала Знак"/>
    <w:basedOn w:val="a6"/>
    <w:link w:val="affff4"/>
    <w:uiPriority w:val="1"/>
    <w:locked/>
    <w:rsid w:val="00B70797"/>
    <w:rPr>
      <w:rFonts w:ascii="Times New Roman" w:eastAsia="Calibri" w:hAnsi="Times New Roman" w:cs="Times New Roman"/>
      <w:sz w:val="24"/>
    </w:rPr>
  </w:style>
  <w:style w:type="paragraph" w:styleId="affff4">
    <w:name w:val="No Spacing"/>
    <w:basedOn w:val="a5"/>
    <w:link w:val="affff3"/>
    <w:uiPriority w:val="1"/>
    <w:qFormat/>
    <w:rsid w:val="00B70797"/>
    <w:pPr>
      <w:ind w:firstLine="709"/>
      <w:jc w:val="both"/>
    </w:pPr>
    <w:rPr>
      <w:rFonts w:eastAsia="Calibri"/>
      <w:szCs w:val="22"/>
      <w:lang w:eastAsia="en-US"/>
    </w:rPr>
  </w:style>
  <w:style w:type="paragraph" w:styleId="affff5">
    <w:name w:val="Revision"/>
    <w:uiPriority w:val="99"/>
    <w:semiHidden/>
    <w:rsid w:val="00B70797"/>
    <w:pPr>
      <w:spacing w:after="0" w:line="240" w:lineRule="auto"/>
    </w:pPr>
    <w:rPr>
      <w:rFonts w:ascii="Times New Roman" w:eastAsia="Times New Roman" w:hAnsi="Times New Roman" w:cs="Times New Roman"/>
      <w:sz w:val="24"/>
      <w:szCs w:val="24"/>
      <w:lang w:eastAsia="ru-RU"/>
    </w:rPr>
  </w:style>
  <w:style w:type="character" w:customStyle="1" w:styleId="aa">
    <w:name w:val="Абзац списка Знак"/>
    <w:link w:val="a9"/>
    <w:locked/>
    <w:rsid w:val="00B70797"/>
    <w:rPr>
      <w:rFonts w:ascii="Calibri" w:eastAsia="Times New Roman" w:hAnsi="Calibri" w:cs="Times New Roman"/>
      <w:lang w:eastAsia="ru-RU"/>
    </w:rPr>
  </w:style>
  <w:style w:type="paragraph" w:styleId="2e">
    <w:name w:val="Quote"/>
    <w:basedOn w:val="a5"/>
    <w:next w:val="a5"/>
    <w:link w:val="2f"/>
    <w:uiPriority w:val="29"/>
    <w:qFormat/>
    <w:rsid w:val="00B70797"/>
    <w:pPr>
      <w:ind w:firstLine="709"/>
      <w:jc w:val="both"/>
    </w:pPr>
    <w:rPr>
      <w:rFonts w:ascii="Calibri" w:eastAsia="Calibri" w:hAnsi="Calibri"/>
      <w:i/>
      <w:iCs/>
      <w:color w:val="000000"/>
      <w:szCs w:val="22"/>
      <w:lang w:eastAsia="en-US"/>
    </w:rPr>
  </w:style>
  <w:style w:type="character" w:customStyle="1" w:styleId="2f">
    <w:name w:val="Цитата 2 Знак"/>
    <w:basedOn w:val="a6"/>
    <w:link w:val="2e"/>
    <w:uiPriority w:val="29"/>
    <w:rsid w:val="00B70797"/>
    <w:rPr>
      <w:rFonts w:ascii="Calibri" w:eastAsia="Calibri" w:hAnsi="Calibri" w:cs="Times New Roman"/>
      <w:i/>
      <w:iCs/>
      <w:color w:val="000000"/>
      <w:sz w:val="24"/>
    </w:rPr>
  </w:style>
  <w:style w:type="paragraph" w:styleId="affff6">
    <w:name w:val="Intense Quote"/>
    <w:basedOn w:val="a5"/>
    <w:next w:val="a5"/>
    <w:link w:val="affff7"/>
    <w:uiPriority w:val="30"/>
    <w:qFormat/>
    <w:rsid w:val="00B7079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7">
    <w:name w:val="Выделенная цитата Знак"/>
    <w:basedOn w:val="a6"/>
    <w:link w:val="affff6"/>
    <w:uiPriority w:val="30"/>
    <w:rsid w:val="00B70797"/>
    <w:rPr>
      <w:rFonts w:ascii="Cambria" w:eastAsia="Times New Roman" w:hAnsi="Cambria" w:cs="Times New Roman"/>
      <w:i/>
      <w:iCs/>
      <w:color w:val="F4F4F4"/>
      <w:sz w:val="24"/>
      <w:szCs w:val="24"/>
      <w:shd w:val="clear" w:color="auto" w:fill="4F81BD"/>
      <w:lang w:eastAsia="ru-RU"/>
    </w:rPr>
  </w:style>
  <w:style w:type="paragraph" w:styleId="affff8">
    <w:name w:val="TOC Heading"/>
    <w:basedOn w:val="1"/>
    <w:next w:val="a5"/>
    <w:uiPriority w:val="39"/>
    <w:semiHidden/>
    <w:unhideWhenUsed/>
    <w:qFormat/>
    <w:rsid w:val="00B70797"/>
    <w:pPr>
      <w:suppressAutoHyphens w:val="0"/>
      <w:spacing w:before="480" w:after="0"/>
      <w:ind w:firstLine="709"/>
      <w:jc w:val="both"/>
      <w:outlineLvl w:val="9"/>
    </w:pPr>
    <w:rPr>
      <w:rFonts w:asciiTheme="majorHAnsi" w:hAnsiTheme="majorHAnsi"/>
      <w:caps w:val="0"/>
      <w:color w:val="365F91" w:themeColor="accent1" w:themeShade="BF"/>
    </w:rPr>
  </w:style>
  <w:style w:type="paragraph" w:customStyle="1" w:styleId="affff9">
    <w:name w:val="Егор"/>
    <w:basedOn w:val="1"/>
    <w:uiPriority w:val="99"/>
    <w:rsid w:val="00B70797"/>
  </w:style>
  <w:style w:type="paragraph" w:customStyle="1" w:styleId="affffa">
    <w:name w:val="Егор+"/>
    <w:basedOn w:val="a5"/>
    <w:uiPriority w:val="99"/>
    <w:qFormat/>
    <w:rsid w:val="00B70797"/>
    <w:pPr>
      <w:spacing w:before="120" w:after="120"/>
      <w:ind w:firstLine="709"/>
      <w:jc w:val="center"/>
    </w:pPr>
    <w:rPr>
      <w:rFonts w:eastAsia="Calibri"/>
      <w:b/>
      <w:sz w:val="32"/>
      <w:szCs w:val="28"/>
      <w:lang w:eastAsia="en-US"/>
    </w:rPr>
  </w:style>
  <w:style w:type="paragraph" w:customStyle="1" w:styleId="1b">
    <w:name w:val="Егор1+"/>
    <w:basedOn w:val="affffa"/>
    <w:uiPriority w:val="99"/>
    <w:qFormat/>
    <w:rsid w:val="00B70797"/>
  </w:style>
  <w:style w:type="character" w:customStyle="1" w:styleId="1c">
    <w:name w:val="Егор1 Знак"/>
    <w:basedOn w:val="a6"/>
    <w:link w:val="1d"/>
    <w:locked/>
    <w:rsid w:val="00B70797"/>
    <w:rPr>
      <w:rFonts w:ascii="Times New Roman" w:eastAsia="Times New Roman" w:hAnsi="Times New Roman" w:cs="Times New Roman"/>
      <w:b/>
      <w:i/>
      <w:sz w:val="28"/>
      <w:szCs w:val="26"/>
    </w:rPr>
  </w:style>
  <w:style w:type="paragraph" w:customStyle="1" w:styleId="1d">
    <w:name w:val="Егор1"/>
    <w:basedOn w:val="a5"/>
    <w:link w:val="1c"/>
    <w:qFormat/>
    <w:rsid w:val="00B70797"/>
    <w:pPr>
      <w:spacing w:before="120" w:after="120"/>
      <w:ind w:firstLine="709"/>
      <w:jc w:val="center"/>
    </w:pPr>
    <w:rPr>
      <w:b/>
      <w:i/>
      <w:sz w:val="28"/>
      <w:szCs w:val="26"/>
      <w:lang w:eastAsia="en-US"/>
    </w:rPr>
  </w:style>
  <w:style w:type="paragraph" w:customStyle="1" w:styleId="3b">
    <w:name w:val="Егор3"/>
    <w:basedOn w:val="affff9"/>
    <w:uiPriority w:val="99"/>
    <w:qFormat/>
    <w:rsid w:val="00B70797"/>
  </w:style>
  <w:style w:type="paragraph" w:customStyle="1" w:styleId="affffb">
    <w:name w:val="ПодзаголовокКАТЯ"/>
    <w:basedOn w:val="a5"/>
    <w:uiPriority w:val="99"/>
    <w:qFormat/>
    <w:rsid w:val="00B70797"/>
    <w:pPr>
      <w:spacing w:after="60"/>
      <w:ind w:firstLine="709"/>
      <w:jc w:val="center"/>
      <w:outlineLvl w:val="1"/>
    </w:pPr>
    <w:rPr>
      <w:i/>
      <w:sz w:val="26"/>
      <w:szCs w:val="26"/>
      <w:lang w:eastAsia="en-US"/>
    </w:rPr>
  </w:style>
  <w:style w:type="paragraph" w:customStyle="1" w:styleId="1e">
    <w:name w:val="Подзаголовок1катя"/>
    <w:basedOn w:val="a5"/>
    <w:uiPriority w:val="99"/>
    <w:qFormat/>
    <w:rsid w:val="00B70797"/>
    <w:pPr>
      <w:spacing w:before="120" w:after="120"/>
      <w:ind w:firstLine="709"/>
      <w:jc w:val="center"/>
      <w:outlineLvl w:val="1"/>
    </w:pPr>
    <w:rPr>
      <w:sz w:val="26"/>
      <w:szCs w:val="26"/>
      <w:u w:val="single"/>
    </w:rPr>
  </w:style>
  <w:style w:type="character" w:customStyle="1" w:styleId="S0">
    <w:name w:val="S_Маркированный Знак"/>
    <w:basedOn w:val="a6"/>
    <w:link w:val="S5"/>
    <w:locked/>
    <w:rsid w:val="00B70797"/>
    <w:rPr>
      <w:rFonts w:ascii="Times New Roman" w:eastAsia="Calibri" w:hAnsi="Times New Roman" w:cs="Times New Roman"/>
      <w:color w:val="FF0000"/>
      <w:sz w:val="26"/>
      <w:szCs w:val="26"/>
    </w:rPr>
  </w:style>
  <w:style w:type="paragraph" w:customStyle="1" w:styleId="S5">
    <w:name w:val="S_Маркированный"/>
    <w:basedOn w:val="a5"/>
    <w:link w:val="S0"/>
    <w:autoRedefine/>
    <w:qFormat/>
    <w:rsid w:val="00B70797"/>
    <w:pPr>
      <w:ind w:left="1429" w:hanging="360"/>
      <w:jc w:val="both"/>
    </w:pPr>
    <w:rPr>
      <w:rFonts w:eastAsia="Calibri"/>
      <w:color w:val="FF0000"/>
      <w:sz w:val="26"/>
      <w:szCs w:val="26"/>
      <w:lang w:eastAsia="en-US"/>
    </w:rPr>
  </w:style>
  <w:style w:type="paragraph" w:customStyle="1" w:styleId="1f">
    <w:name w:val="Абзац списка1"/>
    <w:basedOn w:val="a5"/>
    <w:uiPriority w:val="99"/>
    <w:qFormat/>
    <w:rsid w:val="00B70797"/>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5"/>
    <w:uiPriority w:val="99"/>
    <w:rsid w:val="00B70797"/>
    <w:pPr>
      <w:keepNext/>
      <w:spacing w:before="120"/>
      <w:ind w:firstLine="709"/>
      <w:jc w:val="right"/>
    </w:pPr>
    <w:rPr>
      <w:rFonts w:ascii="Trebuchet MS" w:hAnsi="Trebuchet MS"/>
      <w:i/>
    </w:rPr>
  </w:style>
  <w:style w:type="character" w:customStyle="1" w:styleId="Tabn2">
    <w:name w:val="Tab_n Знак2"/>
    <w:link w:val="Tabn"/>
    <w:locked/>
    <w:rsid w:val="00B70797"/>
    <w:rPr>
      <w:rFonts w:ascii="Trebuchet MS" w:eastAsia="Times New Roman" w:hAnsi="Trebuchet MS" w:cs="Times New Roman"/>
      <w:i/>
      <w:w w:val="103"/>
      <w:sz w:val="24"/>
      <w:szCs w:val="24"/>
    </w:rPr>
  </w:style>
  <w:style w:type="paragraph" w:customStyle="1" w:styleId="Tabn">
    <w:name w:val="Tab_n"/>
    <w:basedOn w:val="a5"/>
    <w:link w:val="Tabn2"/>
    <w:autoRedefine/>
    <w:rsid w:val="00B70797"/>
    <w:pPr>
      <w:keepNext/>
      <w:ind w:firstLine="709"/>
      <w:jc w:val="center"/>
    </w:pPr>
    <w:rPr>
      <w:rFonts w:ascii="Trebuchet MS" w:hAnsi="Trebuchet MS"/>
      <w:i/>
      <w:w w:val="103"/>
      <w:lang w:eastAsia="en-US"/>
    </w:rPr>
  </w:style>
  <w:style w:type="paragraph" w:customStyle="1" w:styleId="oblasttxt">
    <w:name w:val="oblasttxt"/>
    <w:basedOn w:val="a5"/>
    <w:uiPriority w:val="99"/>
    <w:rsid w:val="00B70797"/>
    <w:pPr>
      <w:spacing w:before="100" w:beforeAutospacing="1" w:after="100" w:afterAutospacing="1"/>
      <w:ind w:firstLine="709"/>
      <w:jc w:val="both"/>
    </w:pPr>
  </w:style>
  <w:style w:type="paragraph" w:customStyle="1" w:styleId="affffc">
    <w:name w:val="Обычный текст"/>
    <w:basedOn w:val="a5"/>
    <w:uiPriority w:val="99"/>
    <w:qFormat/>
    <w:rsid w:val="00B70797"/>
    <w:pPr>
      <w:ind w:firstLine="709"/>
      <w:jc w:val="both"/>
    </w:pPr>
    <w:rPr>
      <w:lang w:val="en-US" w:eastAsia="ar-SA" w:bidi="en-US"/>
    </w:rPr>
  </w:style>
  <w:style w:type="paragraph" w:customStyle="1" w:styleId="Style4">
    <w:name w:val="Style4"/>
    <w:basedOn w:val="a5"/>
    <w:uiPriority w:val="99"/>
    <w:rsid w:val="00B70797"/>
    <w:pPr>
      <w:widowControl w:val="0"/>
      <w:autoSpaceDE w:val="0"/>
      <w:autoSpaceDN w:val="0"/>
      <w:adjustRightInd w:val="0"/>
      <w:spacing w:line="334" w:lineRule="exact"/>
      <w:ind w:firstLine="746"/>
      <w:jc w:val="both"/>
    </w:pPr>
  </w:style>
  <w:style w:type="paragraph" w:customStyle="1" w:styleId="Style14">
    <w:name w:val="Style14"/>
    <w:basedOn w:val="a5"/>
    <w:uiPriority w:val="99"/>
    <w:rsid w:val="00B70797"/>
    <w:pPr>
      <w:widowControl w:val="0"/>
      <w:autoSpaceDE w:val="0"/>
      <w:autoSpaceDN w:val="0"/>
      <w:adjustRightInd w:val="0"/>
      <w:spacing w:line="331" w:lineRule="exact"/>
      <w:ind w:firstLine="709"/>
      <w:jc w:val="both"/>
    </w:pPr>
  </w:style>
  <w:style w:type="paragraph" w:customStyle="1" w:styleId="Normal">
    <w:name w:val="Normal Знак Знак"/>
    <w:uiPriority w:val="99"/>
    <w:rsid w:val="00B70797"/>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2f0">
    <w:name w:val="Текст2"/>
    <w:basedOn w:val="a5"/>
    <w:uiPriority w:val="99"/>
    <w:rsid w:val="00B70797"/>
    <w:pPr>
      <w:ind w:firstLine="709"/>
      <w:jc w:val="both"/>
    </w:pPr>
    <w:rPr>
      <w:rFonts w:ascii="Courier New" w:hAnsi="Courier New"/>
      <w:sz w:val="20"/>
      <w:szCs w:val="20"/>
    </w:rPr>
  </w:style>
  <w:style w:type="paragraph" w:customStyle="1" w:styleId="S6">
    <w:name w:val="S_Таблица"/>
    <w:basedOn w:val="a5"/>
    <w:uiPriority w:val="99"/>
    <w:rsid w:val="00B70797"/>
    <w:pPr>
      <w:tabs>
        <w:tab w:val="num" w:pos="720"/>
      </w:tabs>
      <w:suppressAutoHyphens/>
      <w:spacing w:line="360" w:lineRule="auto"/>
      <w:ind w:firstLine="709"/>
      <w:jc w:val="right"/>
    </w:pPr>
    <w:rPr>
      <w:rFonts w:cs="Calibri"/>
      <w:lang w:eastAsia="ar-SA"/>
    </w:rPr>
  </w:style>
  <w:style w:type="paragraph" w:customStyle="1" w:styleId="s16">
    <w:name w:val="s_16"/>
    <w:basedOn w:val="a5"/>
    <w:uiPriority w:val="99"/>
    <w:rsid w:val="00B70797"/>
    <w:pPr>
      <w:spacing w:before="100" w:beforeAutospacing="1" w:after="100" w:afterAutospacing="1"/>
      <w:ind w:firstLine="709"/>
      <w:jc w:val="both"/>
    </w:pPr>
  </w:style>
  <w:style w:type="character" w:customStyle="1" w:styleId="S7">
    <w:name w:val="S_Обычный Знак"/>
    <w:basedOn w:val="a6"/>
    <w:link w:val="S8"/>
    <w:locked/>
    <w:rsid w:val="00B70797"/>
    <w:rPr>
      <w:rFonts w:ascii="Times New Roman" w:eastAsia="Times New Roman" w:hAnsi="Times New Roman" w:cs="Times New Roman"/>
      <w:w w:val="109"/>
      <w:sz w:val="24"/>
      <w:szCs w:val="24"/>
    </w:rPr>
  </w:style>
  <w:style w:type="paragraph" w:customStyle="1" w:styleId="S8">
    <w:name w:val="S_Обычный"/>
    <w:basedOn w:val="a5"/>
    <w:link w:val="S7"/>
    <w:qFormat/>
    <w:rsid w:val="00B70797"/>
    <w:pPr>
      <w:tabs>
        <w:tab w:val="num" w:pos="1080"/>
      </w:tabs>
      <w:spacing w:line="360" w:lineRule="auto"/>
      <w:ind w:firstLine="720"/>
      <w:jc w:val="both"/>
    </w:pPr>
    <w:rPr>
      <w:w w:val="109"/>
      <w:lang w:eastAsia="en-US"/>
    </w:rPr>
  </w:style>
  <w:style w:type="paragraph" w:customStyle="1" w:styleId="affffd">
    <w:name w:val="Мария"/>
    <w:basedOn w:val="a5"/>
    <w:uiPriority w:val="99"/>
    <w:rsid w:val="00B70797"/>
    <w:pPr>
      <w:spacing w:before="240" w:after="120"/>
      <w:ind w:firstLine="709"/>
      <w:jc w:val="both"/>
    </w:pPr>
    <w:rPr>
      <w:sz w:val="26"/>
      <w:szCs w:val="26"/>
    </w:rPr>
  </w:style>
  <w:style w:type="character" w:customStyle="1" w:styleId="QuoteChar">
    <w:name w:val="Quote Char"/>
    <w:basedOn w:val="a6"/>
    <w:link w:val="211"/>
    <w:uiPriority w:val="99"/>
    <w:locked/>
    <w:rsid w:val="00B70797"/>
    <w:rPr>
      <w:rFonts w:ascii="Calibri" w:eastAsia="Times New Roman" w:hAnsi="Calibri" w:cs="Times New Roman"/>
      <w:i/>
      <w:iCs/>
      <w:color w:val="000000"/>
      <w:sz w:val="24"/>
    </w:rPr>
  </w:style>
  <w:style w:type="paragraph" w:customStyle="1" w:styleId="211">
    <w:name w:val="Цитата 21"/>
    <w:basedOn w:val="a5"/>
    <w:next w:val="a5"/>
    <w:link w:val="QuoteChar"/>
    <w:uiPriority w:val="99"/>
    <w:qFormat/>
    <w:rsid w:val="00B70797"/>
    <w:pPr>
      <w:ind w:firstLine="709"/>
      <w:jc w:val="both"/>
    </w:pPr>
    <w:rPr>
      <w:rFonts w:ascii="Calibri" w:hAnsi="Calibri"/>
      <w:i/>
      <w:iCs/>
      <w:color w:val="000000"/>
      <w:szCs w:val="22"/>
      <w:lang w:eastAsia="en-US"/>
    </w:rPr>
  </w:style>
  <w:style w:type="paragraph" w:customStyle="1" w:styleId="Standard">
    <w:name w:val="Standard"/>
    <w:uiPriority w:val="99"/>
    <w:rsid w:val="00B70797"/>
    <w:pPr>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
    <w:name w:val="диссер-текст Знак"/>
    <w:basedOn w:val="a6"/>
    <w:link w:val="-0"/>
    <w:semiHidden/>
    <w:locked/>
    <w:rsid w:val="00B70797"/>
    <w:rPr>
      <w:rFonts w:ascii="Times New Roman" w:eastAsia="Times New Roman" w:hAnsi="Times New Roman" w:cs="Times New Roman"/>
      <w:sz w:val="28"/>
      <w:lang w:val="en-US"/>
    </w:rPr>
  </w:style>
  <w:style w:type="paragraph" w:customStyle="1" w:styleId="-0">
    <w:name w:val="диссер-текст"/>
    <w:basedOn w:val="a5"/>
    <w:link w:val="-"/>
    <w:semiHidden/>
    <w:rsid w:val="00B70797"/>
    <w:pPr>
      <w:spacing w:line="237" w:lineRule="auto"/>
      <w:ind w:firstLine="567"/>
      <w:jc w:val="both"/>
    </w:pPr>
    <w:rPr>
      <w:sz w:val="28"/>
      <w:szCs w:val="22"/>
      <w:lang w:val="en-US" w:eastAsia="en-US"/>
    </w:rPr>
  </w:style>
  <w:style w:type="character" w:customStyle="1" w:styleId="IntenseQuoteChar">
    <w:name w:val="Intense Quote Char"/>
    <w:basedOn w:val="a6"/>
    <w:link w:val="1f0"/>
    <w:semiHidden/>
    <w:locked/>
    <w:rsid w:val="00B70797"/>
    <w:rPr>
      <w:rFonts w:ascii="Calibri" w:eastAsia="Times New Roman" w:hAnsi="Calibri" w:cs="Calibri"/>
      <w:b/>
      <w:bCs/>
      <w:i/>
      <w:iCs/>
      <w:color w:val="4F81BD"/>
      <w:sz w:val="24"/>
      <w:lang w:val="en-US"/>
    </w:rPr>
  </w:style>
  <w:style w:type="paragraph" w:customStyle="1" w:styleId="1f0">
    <w:name w:val="Выделенная цитата1"/>
    <w:basedOn w:val="a5"/>
    <w:next w:val="a5"/>
    <w:link w:val="IntenseQuoteChar"/>
    <w:semiHidden/>
    <w:rsid w:val="00B70797"/>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affffe">
    <w:name w:val="Ч_текст Знак"/>
    <w:basedOn w:val="a6"/>
    <w:link w:val="afffff"/>
    <w:locked/>
    <w:rsid w:val="00B70797"/>
    <w:rPr>
      <w:rFonts w:ascii="Times New Roman" w:eastAsia="Times New Roman" w:hAnsi="Times New Roman" w:cs="Times New Roman"/>
      <w:b/>
      <w:sz w:val="28"/>
      <w:szCs w:val="28"/>
    </w:rPr>
  </w:style>
  <w:style w:type="paragraph" w:customStyle="1" w:styleId="afffff">
    <w:name w:val="Ч_текст"/>
    <w:basedOn w:val="a5"/>
    <w:link w:val="affffe"/>
    <w:autoRedefine/>
    <w:rsid w:val="00B70797"/>
    <w:pPr>
      <w:widowControl w:val="0"/>
      <w:autoSpaceDE w:val="0"/>
      <w:autoSpaceDN w:val="0"/>
      <w:adjustRightInd w:val="0"/>
      <w:spacing w:line="360" w:lineRule="auto"/>
      <w:ind w:firstLine="709"/>
      <w:jc w:val="center"/>
    </w:pPr>
    <w:rPr>
      <w:b/>
      <w:sz w:val="28"/>
      <w:szCs w:val="28"/>
      <w:lang w:eastAsia="en-US"/>
    </w:rPr>
  </w:style>
  <w:style w:type="character" w:customStyle="1" w:styleId="afffff0">
    <w:name w:val="Обычный (ПЗ) Знак"/>
    <w:basedOn w:val="a6"/>
    <w:link w:val="afffff1"/>
    <w:locked/>
    <w:rsid w:val="00B70797"/>
    <w:rPr>
      <w:rFonts w:ascii="Times New Roman" w:eastAsia="Times New Roman" w:hAnsi="Times New Roman" w:cs="Times New Roman"/>
      <w:sz w:val="24"/>
      <w:szCs w:val="24"/>
    </w:rPr>
  </w:style>
  <w:style w:type="paragraph" w:customStyle="1" w:styleId="afffff1">
    <w:name w:val="Обычный (ПЗ)"/>
    <w:basedOn w:val="a5"/>
    <w:link w:val="afffff0"/>
    <w:rsid w:val="00B70797"/>
    <w:pPr>
      <w:ind w:firstLine="720"/>
      <w:jc w:val="both"/>
    </w:pPr>
    <w:rPr>
      <w:lang w:eastAsia="en-US"/>
    </w:rPr>
  </w:style>
  <w:style w:type="paragraph" w:customStyle="1" w:styleId="afffff2">
    <w:name w:val="Основной стиль записки"/>
    <w:basedOn w:val="a5"/>
    <w:uiPriority w:val="99"/>
    <w:qFormat/>
    <w:rsid w:val="00B70797"/>
    <w:pPr>
      <w:ind w:firstLine="709"/>
      <w:jc w:val="both"/>
    </w:pPr>
  </w:style>
  <w:style w:type="paragraph" w:customStyle="1" w:styleId="afffff3">
    <w:name w:val="Знак Знак Знак Знак Знак Знак Знак Знак Знак Знак"/>
    <w:basedOn w:val="a5"/>
    <w:uiPriority w:val="99"/>
    <w:rsid w:val="00B70797"/>
    <w:pPr>
      <w:ind w:firstLine="709"/>
      <w:jc w:val="both"/>
    </w:pPr>
    <w:rPr>
      <w:rFonts w:ascii="Verdana" w:hAnsi="Verdana" w:cs="Verdana"/>
      <w:sz w:val="20"/>
      <w:szCs w:val="20"/>
      <w:lang w:val="en-US" w:eastAsia="en-US"/>
    </w:rPr>
  </w:style>
  <w:style w:type="character" w:customStyle="1" w:styleId="Normal0">
    <w:name w:val="Normal Знак"/>
    <w:basedOn w:val="a6"/>
    <w:link w:val="1f1"/>
    <w:locked/>
    <w:rsid w:val="00B70797"/>
    <w:rPr>
      <w:rFonts w:ascii="Times New Roman" w:eastAsia="Times New Roman" w:hAnsi="Times New Roman" w:cs="Times New Roman"/>
      <w:szCs w:val="20"/>
    </w:rPr>
  </w:style>
  <w:style w:type="paragraph" w:customStyle="1" w:styleId="1f1">
    <w:name w:val="Обычный1"/>
    <w:link w:val="Normal0"/>
    <w:rsid w:val="00B70797"/>
    <w:pPr>
      <w:snapToGrid w:val="0"/>
      <w:spacing w:after="0" w:line="240" w:lineRule="auto"/>
    </w:pPr>
    <w:rPr>
      <w:rFonts w:ascii="Times New Roman" w:eastAsia="Times New Roman" w:hAnsi="Times New Roman" w:cs="Times New Roman"/>
      <w:szCs w:val="20"/>
    </w:rPr>
  </w:style>
  <w:style w:type="character" w:customStyle="1" w:styleId="Normal10-02">
    <w:name w:val="Normal + 10 пт полужирный По центру Слева:  -02 см Справ... Знак"/>
    <w:basedOn w:val="a6"/>
    <w:link w:val="Normal10-020"/>
    <w:locked/>
    <w:rsid w:val="00B70797"/>
    <w:rPr>
      <w:rFonts w:ascii="Times New Roman" w:eastAsia="Times New Roman" w:hAnsi="Times New Roman" w:cs="Times New Roman"/>
      <w:b/>
      <w:bCs/>
      <w:sz w:val="20"/>
      <w:szCs w:val="20"/>
    </w:rPr>
  </w:style>
  <w:style w:type="paragraph" w:customStyle="1" w:styleId="Normal10-020">
    <w:name w:val="Normal + 10 пт полужирный По центру Слева:  -02 см Справ..."/>
    <w:basedOn w:val="a5"/>
    <w:link w:val="Normal10-02"/>
    <w:rsid w:val="00B70797"/>
    <w:pPr>
      <w:ind w:left="-113" w:right="-113" w:firstLine="709"/>
      <w:jc w:val="center"/>
    </w:pPr>
    <w:rPr>
      <w:b/>
      <w:bCs/>
      <w:sz w:val="20"/>
      <w:szCs w:val="20"/>
      <w:lang w:eastAsia="en-US"/>
    </w:rPr>
  </w:style>
  <w:style w:type="paragraph" w:customStyle="1" w:styleId="CharChar">
    <w:name w:val="Char Char"/>
    <w:basedOn w:val="a5"/>
    <w:uiPriority w:val="99"/>
    <w:rsid w:val="00B70797"/>
    <w:pPr>
      <w:spacing w:after="160" w:line="240" w:lineRule="exact"/>
      <w:ind w:firstLine="709"/>
      <w:jc w:val="both"/>
    </w:pPr>
    <w:rPr>
      <w:rFonts w:ascii="Verdana" w:hAnsi="Verdana"/>
      <w:sz w:val="20"/>
      <w:szCs w:val="20"/>
      <w:lang w:val="en-US" w:eastAsia="en-US"/>
    </w:rPr>
  </w:style>
  <w:style w:type="paragraph" w:customStyle="1" w:styleId="Default">
    <w:name w:val="Default"/>
    <w:uiPriority w:val="99"/>
    <w:rsid w:val="00B7079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onsPlusNormal">
    <w:name w:val="ConsPlusNormal Знак"/>
    <w:link w:val="ConsPlusNormal0"/>
    <w:locked/>
    <w:rsid w:val="00B70797"/>
    <w:rPr>
      <w:rFonts w:ascii="Arial" w:eastAsia="Times New Roman" w:hAnsi="Arial" w:cs="Arial"/>
    </w:rPr>
  </w:style>
  <w:style w:type="paragraph" w:customStyle="1" w:styleId="ConsPlusNormal0">
    <w:name w:val="ConsPlusNormal"/>
    <w:link w:val="ConsPlusNormal"/>
    <w:rsid w:val="00B70797"/>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uiPriority w:val="99"/>
    <w:qFormat/>
    <w:rsid w:val="00B70797"/>
    <w:rPr>
      <w:sz w:val="20"/>
    </w:rPr>
  </w:style>
  <w:style w:type="paragraph" w:customStyle="1" w:styleId="101">
    <w:name w:val="Табличный_по ширине_10"/>
    <w:basedOn w:val="a5"/>
    <w:uiPriority w:val="99"/>
    <w:qFormat/>
    <w:rsid w:val="00B70797"/>
    <w:pPr>
      <w:jc w:val="both"/>
    </w:pPr>
    <w:rPr>
      <w:sz w:val="20"/>
    </w:rPr>
  </w:style>
  <w:style w:type="character" w:customStyle="1" w:styleId="afffff4">
    <w:name w:val="Абзац Знак"/>
    <w:link w:val="afffff5"/>
    <w:locked/>
    <w:rsid w:val="00B70797"/>
    <w:rPr>
      <w:rFonts w:ascii="Times New Roman" w:eastAsia="Times New Roman" w:hAnsi="Times New Roman" w:cs="Times New Roman"/>
      <w:sz w:val="24"/>
      <w:szCs w:val="24"/>
    </w:rPr>
  </w:style>
  <w:style w:type="paragraph" w:customStyle="1" w:styleId="afffff5">
    <w:name w:val="Абзац"/>
    <w:basedOn w:val="a5"/>
    <w:link w:val="afffff4"/>
    <w:qFormat/>
    <w:rsid w:val="00B70797"/>
    <w:pPr>
      <w:spacing w:before="120" w:after="60"/>
      <w:ind w:firstLine="567"/>
      <w:jc w:val="both"/>
    </w:pPr>
    <w:rPr>
      <w:lang w:eastAsia="en-US"/>
    </w:rPr>
  </w:style>
  <w:style w:type="paragraph" w:customStyle="1" w:styleId="a">
    <w:name w:val="Список нумерованный"/>
    <w:basedOn w:val="a5"/>
    <w:uiPriority w:val="99"/>
    <w:rsid w:val="00B70797"/>
    <w:pPr>
      <w:numPr>
        <w:numId w:val="6"/>
      </w:numPr>
      <w:spacing w:before="120"/>
      <w:jc w:val="both"/>
    </w:pPr>
  </w:style>
  <w:style w:type="paragraph" w:customStyle="1" w:styleId="afffff6">
    <w:name w:val="Табличный"/>
    <w:basedOn w:val="a5"/>
    <w:uiPriority w:val="99"/>
    <w:rsid w:val="00B70797"/>
    <w:pPr>
      <w:keepNext/>
      <w:widowControl w:val="0"/>
      <w:spacing w:before="60" w:after="60"/>
      <w:jc w:val="center"/>
    </w:pPr>
    <w:rPr>
      <w:b/>
      <w:sz w:val="22"/>
      <w:szCs w:val="20"/>
    </w:rPr>
  </w:style>
  <w:style w:type="paragraph" w:customStyle="1" w:styleId="afffff7">
    <w:name w:val="Содержание"/>
    <w:basedOn w:val="a5"/>
    <w:uiPriority w:val="99"/>
    <w:rsid w:val="00B70797"/>
    <w:pPr>
      <w:widowControl w:val="0"/>
      <w:spacing w:before="240" w:after="240"/>
      <w:jc w:val="center"/>
    </w:pPr>
    <w:rPr>
      <w:b/>
      <w:caps/>
      <w:szCs w:val="20"/>
    </w:rPr>
  </w:style>
  <w:style w:type="paragraph" w:customStyle="1" w:styleId="afffff8">
    <w:name w:val="Название таблицы"/>
    <w:basedOn w:val="afb"/>
    <w:uiPriority w:val="99"/>
    <w:rsid w:val="00B70797"/>
    <w:pPr>
      <w:keepNext/>
      <w:spacing w:after="0"/>
      <w:ind w:left="0" w:firstLine="0"/>
      <w:jc w:val="left"/>
    </w:pPr>
    <w:rPr>
      <w:rFonts w:ascii="Times New Roman" w:eastAsia="Times New Roman" w:hAnsi="Times New Roman"/>
      <w:sz w:val="22"/>
      <w:szCs w:val="22"/>
      <w:lang w:eastAsia="ru-RU"/>
    </w:rPr>
  </w:style>
  <w:style w:type="paragraph" w:customStyle="1" w:styleId="afffff9">
    <w:name w:val="Табличный_заголовки"/>
    <w:basedOn w:val="a5"/>
    <w:uiPriority w:val="99"/>
    <w:rsid w:val="00B70797"/>
    <w:pPr>
      <w:keepNext/>
      <w:keepLines/>
      <w:jc w:val="center"/>
    </w:pPr>
    <w:rPr>
      <w:b/>
      <w:sz w:val="22"/>
      <w:szCs w:val="22"/>
    </w:rPr>
  </w:style>
  <w:style w:type="paragraph" w:customStyle="1" w:styleId="afffffa">
    <w:name w:val="Табличный_центр"/>
    <w:basedOn w:val="a5"/>
    <w:uiPriority w:val="99"/>
    <w:rsid w:val="00B70797"/>
    <w:pPr>
      <w:jc w:val="center"/>
    </w:pPr>
    <w:rPr>
      <w:sz w:val="22"/>
      <w:szCs w:val="22"/>
    </w:rPr>
  </w:style>
  <w:style w:type="paragraph" w:customStyle="1" w:styleId="11">
    <w:name w:val="Список 1)"/>
    <w:basedOn w:val="a5"/>
    <w:uiPriority w:val="99"/>
    <w:rsid w:val="00B70797"/>
    <w:pPr>
      <w:numPr>
        <w:numId w:val="7"/>
      </w:numPr>
      <w:spacing w:after="60"/>
      <w:jc w:val="both"/>
    </w:pPr>
  </w:style>
  <w:style w:type="character" w:customStyle="1" w:styleId="afffffb">
    <w:name w:val="Табличный_нумерованный Знак"/>
    <w:link w:val="a1"/>
    <w:uiPriority w:val="99"/>
    <w:locked/>
    <w:rsid w:val="00B70797"/>
    <w:rPr>
      <w:rFonts w:ascii="Times New Roman" w:eastAsia="Times New Roman" w:hAnsi="Times New Roman" w:cs="Times New Roman"/>
    </w:rPr>
  </w:style>
  <w:style w:type="paragraph" w:customStyle="1" w:styleId="a1">
    <w:name w:val="Табличный_нумерованный"/>
    <w:basedOn w:val="a5"/>
    <w:link w:val="afffffb"/>
    <w:uiPriority w:val="99"/>
    <w:rsid w:val="00B70797"/>
    <w:pPr>
      <w:numPr>
        <w:numId w:val="8"/>
      </w:numPr>
    </w:pPr>
    <w:rPr>
      <w:sz w:val="22"/>
      <w:szCs w:val="22"/>
      <w:lang w:eastAsia="en-US"/>
    </w:rPr>
  </w:style>
  <w:style w:type="paragraph" w:customStyle="1" w:styleId="a4">
    <w:name w:val="Требования"/>
    <w:basedOn w:val="a5"/>
    <w:uiPriority w:val="99"/>
    <w:rsid w:val="00B70797"/>
    <w:pPr>
      <w:numPr>
        <w:ilvl w:val="1"/>
        <w:numId w:val="9"/>
      </w:numPr>
      <w:spacing w:before="120" w:after="60"/>
      <w:ind w:left="0" w:firstLine="567"/>
      <w:jc w:val="both"/>
      <w:outlineLvl w:val="1"/>
    </w:pPr>
    <w:rPr>
      <w:bCs/>
      <w:i/>
      <w:iCs/>
    </w:rPr>
  </w:style>
  <w:style w:type="paragraph" w:customStyle="1" w:styleId="a0">
    <w:name w:val="Список а)"/>
    <w:basedOn w:val="a3"/>
    <w:uiPriority w:val="99"/>
    <w:rsid w:val="00B70797"/>
    <w:pPr>
      <w:numPr>
        <w:numId w:val="10"/>
      </w:numPr>
      <w:ind w:left="720" w:hanging="360"/>
    </w:pPr>
  </w:style>
  <w:style w:type="paragraph" w:customStyle="1" w:styleId="afffffc">
    <w:name w:val="Табличный_слева"/>
    <w:basedOn w:val="a5"/>
    <w:uiPriority w:val="99"/>
    <w:rsid w:val="00B70797"/>
    <w:rPr>
      <w:sz w:val="22"/>
      <w:szCs w:val="22"/>
    </w:rPr>
  </w:style>
  <w:style w:type="paragraph" w:customStyle="1" w:styleId="1f2">
    <w:name w:val="Обычный 1"/>
    <w:basedOn w:val="a5"/>
    <w:next w:val="a5"/>
    <w:uiPriority w:val="99"/>
    <w:semiHidden/>
    <w:rsid w:val="00B70797"/>
    <w:pPr>
      <w:tabs>
        <w:tab w:val="num" w:pos="360"/>
      </w:tabs>
      <w:spacing w:before="120"/>
      <w:ind w:left="360" w:hanging="360"/>
      <w:jc w:val="both"/>
    </w:pPr>
    <w:rPr>
      <w:szCs w:val="20"/>
    </w:rPr>
  </w:style>
  <w:style w:type="paragraph" w:customStyle="1" w:styleId="afffffd">
    <w:name w:val="Обычный влево"/>
    <w:basedOn w:val="1f2"/>
    <w:uiPriority w:val="99"/>
    <w:rsid w:val="00B70797"/>
    <w:pPr>
      <w:tabs>
        <w:tab w:val="clear" w:pos="360"/>
      </w:tabs>
      <w:spacing w:before="0"/>
      <w:ind w:left="0" w:firstLine="0"/>
      <w:jc w:val="left"/>
    </w:pPr>
  </w:style>
  <w:style w:type="paragraph" w:customStyle="1" w:styleId="afffffe">
    <w:name w:val="Табличный_по ширине"/>
    <w:basedOn w:val="afffffc"/>
    <w:uiPriority w:val="99"/>
    <w:rsid w:val="00B70797"/>
    <w:pPr>
      <w:jc w:val="both"/>
    </w:pPr>
  </w:style>
  <w:style w:type="paragraph" w:customStyle="1" w:styleId="102">
    <w:name w:val="Табличный_центр_10"/>
    <w:basedOn w:val="a5"/>
    <w:uiPriority w:val="99"/>
    <w:qFormat/>
    <w:rsid w:val="00B70797"/>
    <w:pPr>
      <w:jc w:val="center"/>
    </w:pPr>
    <w:rPr>
      <w:sz w:val="20"/>
    </w:rPr>
  </w:style>
  <w:style w:type="paragraph" w:customStyle="1" w:styleId="10">
    <w:name w:val="Табличный_нумерованный_10"/>
    <w:basedOn w:val="a5"/>
    <w:uiPriority w:val="99"/>
    <w:qFormat/>
    <w:rsid w:val="00B70797"/>
    <w:pPr>
      <w:numPr>
        <w:numId w:val="11"/>
      </w:numPr>
    </w:pPr>
    <w:rPr>
      <w:sz w:val="20"/>
    </w:rPr>
  </w:style>
  <w:style w:type="paragraph" w:customStyle="1" w:styleId="103">
    <w:name w:val="Табличный_заголовки_10"/>
    <w:basedOn w:val="afffff5"/>
    <w:uiPriority w:val="99"/>
    <w:qFormat/>
    <w:rsid w:val="00B70797"/>
    <w:pPr>
      <w:jc w:val="center"/>
    </w:pPr>
    <w:rPr>
      <w:b/>
      <w:sz w:val="20"/>
    </w:rPr>
  </w:style>
  <w:style w:type="paragraph" w:customStyle="1" w:styleId="1f3">
    <w:name w:val="1"/>
    <w:basedOn w:val="a5"/>
    <w:next w:val="a5"/>
    <w:uiPriority w:val="10"/>
    <w:qFormat/>
    <w:rsid w:val="00B70797"/>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paragraph" w:customStyle="1" w:styleId="affffff">
    <w:name w:val="Îáû÷íûé"/>
    <w:uiPriority w:val="99"/>
    <w:rsid w:val="00B70797"/>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5"/>
    <w:uiPriority w:val="99"/>
    <w:rsid w:val="00B70797"/>
    <w:pPr>
      <w:spacing w:line="360" w:lineRule="auto"/>
      <w:ind w:left="3240"/>
      <w:jc w:val="right"/>
    </w:pPr>
    <w:rPr>
      <w:b/>
      <w:sz w:val="32"/>
      <w:szCs w:val="32"/>
    </w:rPr>
  </w:style>
  <w:style w:type="character" w:customStyle="1" w:styleId="affffff0">
    <w:name w:val="ТЕКСТ ГРАД Знак"/>
    <w:link w:val="affffff1"/>
    <w:locked/>
    <w:rsid w:val="00B70797"/>
    <w:rPr>
      <w:rFonts w:ascii="Times New Roman" w:eastAsia="Times New Roman" w:hAnsi="Times New Roman" w:cs="Times New Roman"/>
      <w:sz w:val="24"/>
      <w:szCs w:val="24"/>
    </w:rPr>
  </w:style>
  <w:style w:type="paragraph" w:customStyle="1" w:styleId="affffff1">
    <w:name w:val="ТЕКСТ ГРАД"/>
    <w:basedOn w:val="a5"/>
    <w:link w:val="affffff0"/>
    <w:qFormat/>
    <w:rsid w:val="00B70797"/>
    <w:pPr>
      <w:spacing w:line="360" w:lineRule="auto"/>
      <w:ind w:firstLine="709"/>
      <w:jc w:val="both"/>
    </w:pPr>
    <w:rPr>
      <w:lang w:eastAsia="en-US"/>
    </w:rPr>
  </w:style>
  <w:style w:type="character" w:customStyle="1" w:styleId="affffff2">
    <w:name w:val="ООО  «Институт Территориального Планирования Знак"/>
    <w:link w:val="affffff3"/>
    <w:locked/>
    <w:rsid w:val="00B70797"/>
    <w:rPr>
      <w:rFonts w:ascii="Times New Roman" w:eastAsia="Times New Roman" w:hAnsi="Times New Roman" w:cs="Times New Roman"/>
      <w:sz w:val="24"/>
      <w:szCs w:val="24"/>
    </w:rPr>
  </w:style>
  <w:style w:type="paragraph" w:customStyle="1" w:styleId="affffff3">
    <w:name w:val="ООО  «Институт Территориального Планирования"/>
    <w:basedOn w:val="a5"/>
    <w:link w:val="affffff2"/>
    <w:qFormat/>
    <w:rsid w:val="00B70797"/>
    <w:pPr>
      <w:spacing w:line="360" w:lineRule="auto"/>
      <w:ind w:left="709"/>
      <w:jc w:val="right"/>
    </w:pPr>
    <w:rPr>
      <w:lang w:eastAsia="en-US"/>
    </w:rPr>
  </w:style>
  <w:style w:type="character" w:customStyle="1" w:styleId="Sa">
    <w:name w:val="S_Обычный в таблице Знак"/>
    <w:link w:val="Sb"/>
    <w:locked/>
    <w:rsid w:val="00B70797"/>
    <w:rPr>
      <w:rFonts w:ascii="Times New Roman" w:eastAsia="Times New Roman" w:hAnsi="Times New Roman" w:cs="Times New Roman"/>
      <w:sz w:val="24"/>
      <w:szCs w:val="24"/>
    </w:rPr>
  </w:style>
  <w:style w:type="paragraph" w:customStyle="1" w:styleId="Sb">
    <w:name w:val="S_Обычный в таблице"/>
    <w:basedOn w:val="a5"/>
    <w:link w:val="Sa"/>
    <w:rsid w:val="00B70797"/>
    <w:pPr>
      <w:spacing w:line="360" w:lineRule="auto"/>
      <w:jc w:val="center"/>
    </w:pPr>
    <w:rPr>
      <w:lang w:eastAsia="en-US"/>
    </w:rPr>
  </w:style>
  <w:style w:type="paragraph" w:customStyle="1" w:styleId="Sc">
    <w:name w:val="S_Обложка_проект"/>
    <w:basedOn w:val="a5"/>
    <w:uiPriority w:val="99"/>
    <w:rsid w:val="00B70797"/>
    <w:pPr>
      <w:spacing w:line="360" w:lineRule="auto"/>
      <w:ind w:left="3240"/>
      <w:jc w:val="right"/>
    </w:pPr>
    <w:rPr>
      <w:caps/>
    </w:rPr>
  </w:style>
  <w:style w:type="paragraph" w:customStyle="1" w:styleId="S20">
    <w:name w:val="S_Титульный 2"/>
    <w:basedOn w:val="a5"/>
    <w:uiPriority w:val="99"/>
    <w:rsid w:val="00B70797"/>
    <w:pPr>
      <w:shd w:val="clear" w:color="auto" w:fill="FFFFFF"/>
      <w:snapToGrid w:val="0"/>
      <w:jc w:val="center"/>
    </w:pPr>
    <w:rPr>
      <w:rFonts w:eastAsia="Calibri"/>
      <w:lang w:eastAsia="ar-SA"/>
    </w:rPr>
  </w:style>
  <w:style w:type="paragraph" w:customStyle="1" w:styleId="S2">
    <w:name w:val="S_Заголовок 2"/>
    <w:basedOn w:val="20"/>
    <w:autoRedefine/>
    <w:uiPriority w:val="99"/>
    <w:rsid w:val="00B70797"/>
    <w:pPr>
      <w:keepNext w:val="0"/>
      <w:numPr>
        <w:numId w:val="12"/>
      </w:numPr>
      <w:suppressAutoHyphens w:val="0"/>
      <w:spacing w:before="0" w:after="0" w:line="360" w:lineRule="auto"/>
      <w:jc w:val="both"/>
    </w:pPr>
    <w:rPr>
      <w:rFonts w:cs="Times New Roman"/>
      <w:b w:val="0"/>
      <w:bCs w:val="0"/>
      <w:i w:val="0"/>
      <w:iCs w:val="0"/>
      <w:szCs w:val="24"/>
    </w:rPr>
  </w:style>
  <w:style w:type="paragraph" w:customStyle="1" w:styleId="S4">
    <w:name w:val="S_Заголовок 4"/>
    <w:basedOn w:val="4"/>
    <w:uiPriority w:val="99"/>
    <w:rsid w:val="00B70797"/>
    <w:pPr>
      <w:keepNext w:val="0"/>
      <w:numPr>
        <w:numId w:val="12"/>
      </w:numPr>
      <w:spacing w:before="0" w:after="0"/>
      <w:jc w:val="left"/>
    </w:pPr>
    <w:rPr>
      <w:bCs w:val="0"/>
      <w:i/>
      <w:szCs w:val="24"/>
      <w:u w:val="none"/>
    </w:rPr>
  </w:style>
  <w:style w:type="paragraph" w:customStyle="1" w:styleId="S1">
    <w:name w:val="S_Заголовок 1"/>
    <w:basedOn w:val="a5"/>
    <w:uiPriority w:val="99"/>
    <w:qFormat/>
    <w:rsid w:val="00B70797"/>
    <w:pPr>
      <w:numPr>
        <w:numId w:val="12"/>
      </w:numPr>
      <w:jc w:val="center"/>
    </w:pPr>
    <w:rPr>
      <w:b/>
      <w:caps/>
    </w:rPr>
  </w:style>
  <w:style w:type="character" w:customStyle="1" w:styleId="affffff4">
    <w:name w:val="ГРАД Основной текст Знак Знак"/>
    <w:link w:val="affffff5"/>
    <w:locked/>
    <w:rsid w:val="00B70797"/>
    <w:rPr>
      <w:rFonts w:ascii="Times New Roman" w:eastAsia="Calibri" w:hAnsi="Times New Roman" w:cs="Times New Roman"/>
      <w:bCs/>
      <w:spacing w:val="4"/>
      <w:w w:val="109"/>
      <w:sz w:val="24"/>
      <w:szCs w:val="28"/>
      <w:lang w:bidi="en-US"/>
    </w:rPr>
  </w:style>
  <w:style w:type="paragraph" w:customStyle="1" w:styleId="affffff5">
    <w:name w:val="ГРАД Основной текст"/>
    <w:basedOn w:val="a5"/>
    <w:link w:val="affffff4"/>
    <w:autoRedefine/>
    <w:rsid w:val="00B70797"/>
    <w:pPr>
      <w:tabs>
        <w:tab w:val="left" w:pos="540"/>
        <w:tab w:val="left" w:pos="1260"/>
        <w:tab w:val="left" w:pos="1620"/>
      </w:tabs>
      <w:ind w:firstLine="709"/>
      <w:jc w:val="both"/>
    </w:pPr>
    <w:rPr>
      <w:rFonts w:eastAsia="Calibri"/>
      <w:bCs/>
      <w:spacing w:val="4"/>
      <w:w w:val="109"/>
      <w:szCs w:val="28"/>
      <w:lang w:eastAsia="en-US" w:bidi="en-US"/>
    </w:rPr>
  </w:style>
  <w:style w:type="paragraph" w:customStyle="1" w:styleId="affffff6">
    <w:name w:val="ГРАД Список маркированный"/>
    <w:basedOn w:val="aff1"/>
    <w:autoRedefine/>
    <w:uiPriority w:val="99"/>
    <w:rsid w:val="00B70797"/>
    <w:pPr>
      <w:tabs>
        <w:tab w:val="left" w:pos="900"/>
        <w:tab w:val="num" w:pos="1135"/>
      </w:tabs>
      <w:spacing w:line="240" w:lineRule="auto"/>
      <w:ind w:left="0" w:firstLine="709"/>
      <w:contextualSpacing w:val="0"/>
    </w:pPr>
    <w:rPr>
      <w:rFonts w:eastAsia="Calibri"/>
      <w:spacing w:val="-1"/>
      <w:w w:val="109"/>
      <w:lang w:eastAsia="en-US" w:bidi="en-US"/>
    </w:rPr>
  </w:style>
  <w:style w:type="character" w:customStyle="1" w:styleId="Sd">
    <w:name w:val="S_Нумерованный Знак Знак"/>
    <w:link w:val="S"/>
    <w:uiPriority w:val="99"/>
    <w:locked/>
    <w:rsid w:val="00B70797"/>
    <w:rPr>
      <w:rFonts w:ascii="Times New Roman" w:eastAsia="Times New Roman" w:hAnsi="Times New Roman" w:cs="Times New Roman"/>
      <w:sz w:val="24"/>
      <w:szCs w:val="24"/>
    </w:rPr>
  </w:style>
  <w:style w:type="paragraph" w:customStyle="1" w:styleId="S">
    <w:name w:val="S_Нумерованный"/>
    <w:basedOn w:val="a5"/>
    <w:link w:val="Sd"/>
    <w:autoRedefine/>
    <w:uiPriority w:val="99"/>
    <w:rsid w:val="00B70797"/>
    <w:pPr>
      <w:numPr>
        <w:numId w:val="13"/>
      </w:numPr>
      <w:tabs>
        <w:tab w:val="left" w:pos="992"/>
      </w:tabs>
      <w:spacing w:line="360" w:lineRule="auto"/>
      <w:ind w:left="0" w:firstLine="709"/>
      <w:jc w:val="both"/>
    </w:pPr>
    <w:rPr>
      <w:lang w:eastAsia="en-US"/>
    </w:rPr>
  </w:style>
  <w:style w:type="character" w:customStyle="1" w:styleId="ConsNormal">
    <w:name w:val="ConsNormal Знак"/>
    <w:link w:val="ConsNormal0"/>
    <w:locked/>
    <w:rsid w:val="00B70797"/>
    <w:rPr>
      <w:rFonts w:ascii="Arial" w:eastAsia="Times New Roman" w:hAnsi="Arial" w:cs="Times New Roman"/>
      <w:sz w:val="20"/>
      <w:szCs w:val="20"/>
    </w:rPr>
  </w:style>
  <w:style w:type="paragraph" w:customStyle="1" w:styleId="ConsNormal0">
    <w:name w:val="ConsNormal"/>
    <w:link w:val="ConsNormal"/>
    <w:rsid w:val="00B70797"/>
    <w:pPr>
      <w:snapToGrid w:val="0"/>
      <w:spacing w:after="0" w:line="240" w:lineRule="auto"/>
      <w:ind w:firstLine="720"/>
      <w:jc w:val="both"/>
    </w:pPr>
    <w:rPr>
      <w:rFonts w:ascii="Arial" w:eastAsia="Times New Roman" w:hAnsi="Arial" w:cs="Times New Roman"/>
      <w:sz w:val="20"/>
      <w:szCs w:val="20"/>
    </w:rPr>
  </w:style>
  <w:style w:type="paragraph" w:customStyle="1" w:styleId="ConsPlusTitle">
    <w:name w:val="ConsPlusTitle"/>
    <w:uiPriority w:val="99"/>
    <w:rsid w:val="00B7079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f7">
    <w:name w:val="Раздел МНГП"/>
    <w:basedOn w:val="1"/>
    <w:uiPriority w:val="99"/>
    <w:qFormat/>
    <w:rsid w:val="00B70797"/>
    <w:pPr>
      <w:numPr>
        <w:numId w:val="0"/>
      </w:numPr>
      <w:suppressAutoHyphens w:val="0"/>
      <w:spacing w:before="480" w:after="0"/>
    </w:pPr>
    <w:rPr>
      <w:rFonts w:eastAsia="Times New Roman" w:cs="Times New Roman"/>
      <w:sz w:val="24"/>
      <w:lang w:eastAsia="en-US"/>
    </w:rPr>
  </w:style>
  <w:style w:type="paragraph" w:customStyle="1" w:styleId="affffff8">
    <w:name w:val="раздел МНГП"/>
    <w:basedOn w:val="1"/>
    <w:uiPriority w:val="99"/>
    <w:qFormat/>
    <w:rsid w:val="00B70797"/>
    <w:pPr>
      <w:numPr>
        <w:numId w:val="0"/>
      </w:num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B70797"/>
    <w:pPr>
      <w:keepLines/>
      <w:numPr>
        <w:numId w:val="2"/>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B707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uiPriority w:val="99"/>
    <w:rsid w:val="00B70797"/>
    <w:pPr>
      <w:spacing w:before="100" w:beforeAutospacing="1" w:after="100" w:afterAutospacing="1"/>
    </w:pPr>
  </w:style>
  <w:style w:type="paragraph" w:customStyle="1" w:styleId="xl66">
    <w:name w:val="xl66"/>
    <w:basedOn w:val="a5"/>
    <w:uiPriority w:val="99"/>
    <w:rsid w:val="00B70797"/>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uiPriority w:val="99"/>
    <w:rsid w:val="00B70797"/>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uiPriority w:val="99"/>
    <w:rsid w:val="00B70797"/>
    <w:pPr>
      <w:pBdr>
        <w:top w:val="single" w:sz="4" w:space="0" w:color="000000"/>
        <w:left w:val="single" w:sz="4" w:space="0" w:color="000000"/>
      </w:pBdr>
      <w:spacing w:before="100" w:beforeAutospacing="1" w:after="100" w:afterAutospacing="1"/>
    </w:pPr>
  </w:style>
  <w:style w:type="paragraph" w:customStyle="1" w:styleId="xl69">
    <w:name w:val="xl69"/>
    <w:basedOn w:val="a5"/>
    <w:uiPriority w:val="99"/>
    <w:rsid w:val="00B70797"/>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uiPriority w:val="99"/>
    <w:rsid w:val="00B70797"/>
    <w:pPr>
      <w:pBdr>
        <w:left w:val="single" w:sz="4" w:space="0" w:color="000000"/>
      </w:pBdr>
      <w:spacing w:before="100" w:beforeAutospacing="1" w:after="100" w:afterAutospacing="1"/>
    </w:pPr>
  </w:style>
  <w:style w:type="paragraph" w:customStyle="1" w:styleId="xl71">
    <w:name w:val="xl71"/>
    <w:basedOn w:val="a5"/>
    <w:uiPriority w:val="99"/>
    <w:rsid w:val="00B70797"/>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uiPriority w:val="99"/>
    <w:rsid w:val="00B70797"/>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uiPriority w:val="99"/>
    <w:rsid w:val="00B70797"/>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uiPriority w:val="99"/>
    <w:rsid w:val="00B70797"/>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uiPriority w:val="99"/>
    <w:rsid w:val="00B70797"/>
    <w:pPr>
      <w:pBdr>
        <w:left w:val="single" w:sz="4" w:space="0" w:color="000000"/>
      </w:pBdr>
      <w:spacing w:before="100" w:beforeAutospacing="1" w:after="100" w:afterAutospacing="1"/>
      <w:jc w:val="center"/>
    </w:pPr>
  </w:style>
  <w:style w:type="paragraph" w:customStyle="1" w:styleId="xl76">
    <w:name w:val="xl76"/>
    <w:basedOn w:val="a5"/>
    <w:uiPriority w:val="99"/>
    <w:rsid w:val="00B70797"/>
    <w:pPr>
      <w:spacing w:before="100" w:beforeAutospacing="1" w:after="100" w:afterAutospacing="1"/>
      <w:jc w:val="center"/>
    </w:pPr>
  </w:style>
  <w:style w:type="paragraph" w:customStyle="1" w:styleId="xl77">
    <w:name w:val="xl77"/>
    <w:basedOn w:val="a5"/>
    <w:uiPriority w:val="99"/>
    <w:rsid w:val="00B70797"/>
    <w:pPr>
      <w:pBdr>
        <w:left w:val="single" w:sz="4" w:space="0" w:color="000000"/>
      </w:pBdr>
      <w:spacing w:before="100" w:beforeAutospacing="1" w:after="100" w:afterAutospacing="1"/>
      <w:jc w:val="center"/>
    </w:pPr>
  </w:style>
  <w:style w:type="paragraph" w:customStyle="1" w:styleId="xl78">
    <w:name w:val="xl78"/>
    <w:basedOn w:val="a5"/>
    <w:uiPriority w:val="99"/>
    <w:rsid w:val="00B70797"/>
    <w:pPr>
      <w:pBdr>
        <w:left w:val="single" w:sz="4" w:space="0" w:color="auto"/>
        <w:right w:val="single" w:sz="4" w:space="0" w:color="auto"/>
      </w:pBdr>
      <w:spacing w:before="100" w:beforeAutospacing="1" w:after="100" w:afterAutospacing="1"/>
    </w:pPr>
  </w:style>
  <w:style w:type="paragraph" w:customStyle="1" w:styleId="xl79">
    <w:name w:val="xl79"/>
    <w:basedOn w:val="a5"/>
    <w:uiPriority w:val="99"/>
    <w:rsid w:val="00B70797"/>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uiPriority w:val="99"/>
    <w:rsid w:val="00B70797"/>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1">
    <w:name w:val="Стиль2"/>
    <w:basedOn w:val="6"/>
    <w:uiPriority w:val="99"/>
    <w:qFormat/>
    <w:rsid w:val="00B70797"/>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paragraph" w:customStyle="1" w:styleId="1466">
    <w:name w:val="1466"/>
    <w:basedOn w:val="a5"/>
    <w:uiPriority w:val="99"/>
    <w:rsid w:val="00B70797"/>
    <w:pPr>
      <w:autoSpaceDE w:val="0"/>
      <w:autoSpaceDN w:val="0"/>
      <w:spacing w:before="120" w:after="120"/>
      <w:jc w:val="center"/>
    </w:pPr>
    <w:rPr>
      <w:b/>
      <w:bCs/>
      <w:sz w:val="28"/>
      <w:szCs w:val="28"/>
    </w:rPr>
  </w:style>
  <w:style w:type="paragraph" w:customStyle="1" w:styleId="ConsPlusCell">
    <w:name w:val="ConsPlusCell"/>
    <w:uiPriority w:val="99"/>
    <w:rsid w:val="00B7079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uiPriority w:val="99"/>
    <w:rsid w:val="00B707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9">
    <w:name w:val="Основной текст_"/>
    <w:link w:val="2f2"/>
    <w:locked/>
    <w:rsid w:val="00B70797"/>
    <w:rPr>
      <w:shd w:val="clear" w:color="auto" w:fill="FFFFFF"/>
    </w:rPr>
  </w:style>
  <w:style w:type="paragraph" w:customStyle="1" w:styleId="2f2">
    <w:name w:val="Основной текст2"/>
    <w:basedOn w:val="a5"/>
    <w:link w:val="affffff9"/>
    <w:rsid w:val="00B70797"/>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locked/>
    <w:rsid w:val="00B70797"/>
    <w:rPr>
      <w:sz w:val="17"/>
      <w:szCs w:val="17"/>
      <w:shd w:val="clear" w:color="auto" w:fill="FFFFFF"/>
    </w:rPr>
  </w:style>
  <w:style w:type="paragraph" w:customStyle="1" w:styleId="131">
    <w:name w:val="Основной текст (13)"/>
    <w:basedOn w:val="a5"/>
    <w:link w:val="130"/>
    <w:rsid w:val="00B70797"/>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locked/>
    <w:rsid w:val="00B70797"/>
    <w:rPr>
      <w:sz w:val="19"/>
      <w:szCs w:val="19"/>
      <w:shd w:val="clear" w:color="auto" w:fill="FFFFFF"/>
    </w:rPr>
  </w:style>
  <w:style w:type="paragraph" w:customStyle="1" w:styleId="151">
    <w:name w:val="Основной текст (15)"/>
    <w:basedOn w:val="a5"/>
    <w:link w:val="150"/>
    <w:rsid w:val="00B70797"/>
    <w:pPr>
      <w:shd w:val="clear" w:color="auto" w:fill="FFFFFF"/>
      <w:spacing w:line="0" w:lineRule="atLeast"/>
      <w:ind w:hanging="520"/>
    </w:pPr>
    <w:rPr>
      <w:rFonts w:asciiTheme="minorHAnsi" w:eastAsiaTheme="minorHAnsi" w:hAnsiTheme="minorHAnsi" w:cstheme="minorBidi"/>
      <w:sz w:val="19"/>
      <w:szCs w:val="19"/>
      <w:lang w:eastAsia="en-US"/>
    </w:rPr>
  </w:style>
  <w:style w:type="character" w:customStyle="1" w:styleId="affffffa">
    <w:name w:val="Оглавление_"/>
    <w:link w:val="affffffb"/>
    <w:locked/>
    <w:rsid w:val="00B70797"/>
    <w:rPr>
      <w:sz w:val="19"/>
      <w:szCs w:val="19"/>
      <w:shd w:val="clear" w:color="auto" w:fill="FFFFFF"/>
    </w:rPr>
  </w:style>
  <w:style w:type="paragraph" w:customStyle="1" w:styleId="affffffb">
    <w:name w:val="Оглавление"/>
    <w:basedOn w:val="a5"/>
    <w:link w:val="affffffa"/>
    <w:rsid w:val="00B70797"/>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e">
    <w:name w:val="S_Отступ"/>
    <w:basedOn w:val="a5"/>
    <w:uiPriority w:val="99"/>
    <w:rsid w:val="00B70797"/>
    <w:pPr>
      <w:spacing w:line="360" w:lineRule="auto"/>
      <w:ind w:firstLine="709"/>
      <w:jc w:val="both"/>
    </w:pPr>
    <w:rPr>
      <w:bCs/>
      <w:szCs w:val="32"/>
      <w:lang w:eastAsia="ar-SA"/>
    </w:rPr>
  </w:style>
  <w:style w:type="character" w:customStyle="1" w:styleId="ConsNonformat">
    <w:name w:val="ConsNonformat Знак"/>
    <w:link w:val="ConsNonformat0"/>
    <w:locked/>
    <w:rsid w:val="00B70797"/>
    <w:rPr>
      <w:rFonts w:ascii="Courier New" w:eastAsia="Arial" w:hAnsi="Courier New" w:cs="Times New Roman"/>
      <w:sz w:val="20"/>
      <w:szCs w:val="20"/>
      <w:lang w:eastAsia="ar-SA"/>
    </w:rPr>
  </w:style>
  <w:style w:type="paragraph" w:customStyle="1" w:styleId="ConsNonformat0">
    <w:name w:val="ConsNonformat"/>
    <w:link w:val="ConsNonformat"/>
    <w:rsid w:val="00B70797"/>
    <w:pPr>
      <w:widowControl w:val="0"/>
      <w:suppressAutoHyphens/>
      <w:spacing w:after="0" w:line="240" w:lineRule="auto"/>
    </w:pPr>
    <w:rPr>
      <w:rFonts w:ascii="Courier New" w:eastAsia="Arial" w:hAnsi="Courier New" w:cs="Times New Roman"/>
      <w:sz w:val="20"/>
      <w:szCs w:val="20"/>
      <w:lang w:eastAsia="ar-SA"/>
    </w:rPr>
  </w:style>
  <w:style w:type="paragraph" w:customStyle="1" w:styleId="BinomialTheorem">
    <w:name w:val="Binomial Theorem"/>
    <w:uiPriority w:val="99"/>
    <w:rsid w:val="00B70797"/>
    <w:rPr>
      <w:rFonts w:ascii="Calibri" w:eastAsia="Times New Roman" w:hAnsi="Calibri" w:cs="Times New Roman"/>
      <w:lang w:eastAsia="ru-RU"/>
    </w:rPr>
  </w:style>
  <w:style w:type="paragraph" w:customStyle="1" w:styleId="font5">
    <w:name w:val="font5"/>
    <w:basedOn w:val="a5"/>
    <w:uiPriority w:val="99"/>
    <w:rsid w:val="00B70797"/>
    <w:pPr>
      <w:spacing w:before="100" w:beforeAutospacing="1" w:after="100" w:afterAutospacing="1"/>
    </w:pPr>
    <w:rPr>
      <w:color w:val="000000"/>
    </w:rPr>
  </w:style>
  <w:style w:type="paragraph" w:customStyle="1" w:styleId="xl63">
    <w:name w:val="xl63"/>
    <w:basedOn w:val="a5"/>
    <w:uiPriority w:val="99"/>
    <w:rsid w:val="00B7079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uiPriority w:val="99"/>
    <w:rsid w:val="00B7079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uiPriority w:val="99"/>
    <w:rsid w:val="00B7079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uiPriority w:val="99"/>
    <w:rsid w:val="00B7079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uiPriority w:val="99"/>
    <w:rsid w:val="00B70797"/>
    <w:pPr>
      <w:pBdr>
        <w:top w:val="single" w:sz="4" w:space="0" w:color="auto"/>
        <w:left w:val="single" w:sz="8" w:space="0" w:color="auto"/>
      </w:pBdr>
      <w:spacing w:before="100" w:beforeAutospacing="1" w:after="100" w:afterAutospacing="1"/>
    </w:pPr>
  </w:style>
  <w:style w:type="paragraph" w:customStyle="1" w:styleId="xl84">
    <w:name w:val="xl84"/>
    <w:basedOn w:val="a5"/>
    <w:uiPriority w:val="99"/>
    <w:rsid w:val="00B7079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uiPriority w:val="99"/>
    <w:rsid w:val="00B70797"/>
    <w:pPr>
      <w:pBdr>
        <w:top w:val="single" w:sz="8" w:space="0" w:color="auto"/>
        <w:left w:val="single" w:sz="8" w:space="0" w:color="auto"/>
        <w:bottom w:val="single" w:sz="8" w:space="0" w:color="auto"/>
      </w:pBdr>
      <w:spacing w:before="100" w:beforeAutospacing="1" w:after="100" w:afterAutospacing="1"/>
    </w:pPr>
    <w:rPr>
      <w:b/>
      <w:bCs/>
      <w:sz w:val="16"/>
      <w:szCs w:val="16"/>
    </w:rPr>
  </w:style>
  <w:style w:type="paragraph" w:customStyle="1" w:styleId="xl86">
    <w:name w:val="xl86"/>
    <w:basedOn w:val="a5"/>
    <w:uiPriority w:val="99"/>
    <w:rsid w:val="00B70797"/>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87">
    <w:name w:val="xl87"/>
    <w:basedOn w:val="a5"/>
    <w:uiPriority w:val="99"/>
    <w:rsid w:val="00B70797"/>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8">
    <w:name w:val="xl88"/>
    <w:basedOn w:val="a5"/>
    <w:uiPriority w:val="99"/>
    <w:rsid w:val="00B70797"/>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HeaderOdd">
    <w:name w:val="Header Odd"/>
    <w:basedOn w:val="affff4"/>
    <w:uiPriority w:val="99"/>
    <w:qFormat/>
    <w:rsid w:val="00B70797"/>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uiPriority w:val="99"/>
    <w:qFormat/>
    <w:rsid w:val="00B7079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8"/>
    <w:autoRedefine/>
    <w:uiPriority w:val="99"/>
    <w:rsid w:val="00B70797"/>
    <w:pPr>
      <w:tabs>
        <w:tab w:val="clear" w:pos="1080"/>
      </w:tabs>
      <w:spacing w:line="240" w:lineRule="auto"/>
      <w:ind w:left="1418" w:firstLine="0"/>
    </w:pPr>
    <w:rPr>
      <w:rFonts w:eastAsia="Calibri" w:cs="Arial"/>
      <w:w w:val="100"/>
      <w:sz w:val="20"/>
    </w:rPr>
  </w:style>
  <w:style w:type="character" w:customStyle="1" w:styleId="affffffc">
    <w:name w:val="_абзац Знак"/>
    <w:link w:val="affffffd"/>
    <w:locked/>
    <w:rsid w:val="00B70797"/>
    <w:rPr>
      <w:rFonts w:ascii="Times New Roman" w:eastAsia="Times New Roman" w:hAnsi="Times New Roman" w:cs="Times New Roman"/>
      <w:sz w:val="24"/>
      <w:szCs w:val="24"/>
    </w:rPr>
  </w:style>
  <w:style w:type="paragraph" w:customStyle="1" w:styleId="affffffd">
    <w:name w:val="_абзац"/>
    <w:basedOn w:val="a5"/>
    <w:link w:val="affffffc"/>
    <w:qFormat/>
    <w:rsid w:val="00B70797"/>
    <w:pPr>
      <w:spacing w:line="276" w:lineRule="auto"/>
      <w:ind w:firstLine="709"/>
      <w:jc w:val="both"/>
    </w:pPr>
    <w:rPr>
      <w:lang w:eastAsia="en-US"/>
    </w:rPr>
  </w:style>
  <w:style w:type="paragraph" w:customStyle="1" w:styleId="p2">
    <w:name w:val="p2"/>
    <w:basedOn w:val="a5"/>
    <w:uiPriority w:val="99"/>
    <w:rsid w:val="00B70797"/>
    <w:pPr>
      <w:spacing w:before="100" w:beforeAutospacing="1" w:after="100" w:afterAutospacing="1"/>
    </w:pPr>
  </w:style>
  <w:style w:type="paragraph" w:customStyle="1" w:styleId="p8">
    <w:name w:val="p8"/>
    <w:basedOn w:val="a5"/>
    <w:uiPriority w:val="99"/>
    <w:rsid w:val="00B70797"/>
    <w:pPr>
      <w:spacing w:before="100" w:beforeAutospacing="1" w:after="100" w:afterAutospacing="1"/>
    </w:pPr>
  </w:style>
  <w:style w:type="paragraph" w:customStyle="1" w:styleId="p9">
    <w:name w:val="p9"/>
    <w:basedOn w:val="a5"/>
    <w:uiPriority w:val="99"/>
    <w:rsid w:val="00B70797"/>
    <w:pPr>
      <w:spacing w:before="100" w:beforeAutospacing="1" w:after="100" w:afterAutospacing="1"/>
    </w:pPr>
  </w:style>
  <w:style w:type="paragraph" w:customStyle="1" w:styleId="p10">
    <w:name w:val="p10"/>
    <w:basedOn w:val="a5"/>
    <w:uiPriority w:val="99"/>
    <w:rsid w:val="00B70797"/>
    <w:pPr>
      <w:spacing w:before="100" w:beforeAutospacing="1" w:after="100" w:afterAutospacing="1"/>
    </w:pPr>
  </w:style>
  <w:style w:type="paragraph" w:customStyle="1" w:styleId="p11">
    <w:name w:val="p11"/>
    <w:basedOn w:val="a5"/>
    <w:uiPriority w:val="99"/>
    <w:rsid w:val="00B70797"/>
    <w:pPr>
      <w:spacing w:before="100" w:beforeAutospacing="1" w:after="100" w:afterAutospacing="1"/>
    </w:pPr>
  </w:style>
  <w:style w:type="paragraph" w:customStyle="1" w:styleId="p12">
    <w:name w:val="p12"/>
    <w:basedOn w:val="a5"/>
    <w:uiPriority w:val="99"/>
    <w:rsid w:val="00B70797"/>
    <w:pPr>
      <w:spacing w:before="100" w:beforeAutospacing="1" w:after="100" w:afterAutospacing="1"/>
    </w:pPr>
  </w:style>
  <w:style w:type="paragraph" w:customStyle="1" w:styleId="p13">
    <w:name w:val="p13"/>
    <w:basedOn w:val="a5"/>
    <w:uiPriority w:val="99"/>
    <w:rsid w:val="00B70797"/>
    <w:pPr>
      <w:spacing w:before="100" w:beforeAutospacing="1" w:after="100" w:afterAutospacing="1"/>
    </w:pPr>
  </w:style>
  <w:style w:type="paragraph" w:customStyle="1" w:styleId="p7">
    <w:name w:val="p7"/>
    <w:basedOn w:val="a5"/>
    <w:uiPriority w:val="99"/>
    <w:rsid w:val="00B70797"/>
    <w:pPr>
      <w:spacing w:before="100" w:beforeAutospacing="1" w:after="100" w:afterAutospacing="1"/>
    </w:pPr>
  </w:style>
  <w:style w:type="paragraph" w:customStyle="1" w:styleId="p14">
    <w:name w:val="p14"/>
    <w:basedOn w:val="a5"/>
    <w:uiPriority w:val="99"/>
    <w:rsid w:val="00B70797"/>
    <w:pPr>
      <w:spacing w:before="100" w:beforeAutospacing="1" w:after="100" w:afterAutospacing="1"/>
    </w:pPr>
  </w:style>
  <w:style w:type="paragraph" w:customStyle="1" w:styleId="p5">
    <w:name w:val="p5"/>
    <w:basedOn w:val="a5"/>
    <w:uiPriority w:val="99"/>
    <w:rsid w:val="00B70797"/>
    <w:pPr>
      <w:spacing w:before="100" w:beforeAutospacing="1" w:after="100" w:afterAutospacing="1"/>
    </w:pPr>
  </w:style>
  <w:style w:type="paragraph" w:customStyle="1" w:styleId="p15">
    <w:name w:val="p15"/>
    <w:basedOn w:val="a5"/>
    <w:uiPriority w:val="99"/>
    <w:rsid w:val="00B70797"/>
    <w:pPr>
      <w:spacing w:before="100" w:beforeAutospacing="1" w:after="100" w:afterAutospacing="1"/>
    </w:pPr>
  </w:style>
  <w:style w:type="paragraph" w:customStyle="1" w:styleId="p4">
    <w:name w:val="p4"/>
    <w:basedOn w:val="a5"/>
    <w:uiPriority w:val="99"/>
    <w:rsid w:val="00B70797"/>
    <w:pPr>
      <w:spacing w:before="100" w:beforeAutospacing="1" w:after="100" w:afterAutospacing="1"/>
    </w:pPr>
  </w:style>
  <w:style w:type="paragraph" w:customStyle="1" w:styleId="p16">
    <w:name w:val="p16"/>
    <w:basedOn w:val="a5"/>
    <w:uiPriority w:val="99"/>
    <w:rsid w:val="00B70797"/>
    <w:pPr>
      <w:spacing w:before="100" w:beforeAutospacing="1" w:after="100" w:afterAutospacing="1"/>
    </w:pPr>
  </w:style>
  <w:style w:type="paragraph" w:customStyle="1" w:styleId="p17">
    <w:name w:val="p17"/>
    <w:basedOn w:val="a5"/>
    <w:uiPriority w:val="99"/>
    <w:rsid w:val="00B70797"/>
    <w:pPr>
      <w:spacing w:before="100" w:beforeAutospacing="1" w:after="100" w:afterAutospacing="1"/>
    </w:pPr>
  </w:style>
  <w:style w:type="paragraph" w:customStyle="1" w:styleId="p18">
    <w:name w:val="p18"/>
    <w:basedOn w:val="a5"/>
    <w:uiPriority w:val="99"/>
    <w:rsid w:val="00B70797"/>
    <w:pPr>
      <w:spacing w:before="100" w:beforeAutospacing="1" w:after="100" w:afterAutospacing="1"/>
    </w:pPr>
  </w:style>
  <w:style w:type="paragraph" w:customStyle="1" w:styleId="p19">
    <w:name w:val="p19"/>
    <w:basedOn w:val="a5"/>
    <w:uiPriority w:val="99"/>
    <w:rsid w:val="00B70797"/>
    <w:pPr>
      <w:spacing w:before="100" w:beforeAutospacing="1" w:after="100" w:afterAutospacing="1"/>
    </w:pPr>
  </w:style>
  <w:style w:type="paragraph" w:customStyle="1" w:styleId="p20">
    <w:name w:val="p20"/>
    <w:basedOn w:val="a5"/>
    <w:uiPriority w:val="99"/>
    <w:rsid w:val="00B70797"/>
    <w:pPr>
      <w:spacing w:before="100" w:beforeAutospacing="1" w:after="100" w:afterAutospacing="1"/>
    </w:pPr>
  </w:style>
  <w:style w:type="paragraph" w:customStyle="1" w:styleId="p21">
    <w:name w:val="p21"/>
    <w:basedOn w:val="a5"/>
    <w:uiPriority w:val="99"/>
    <w:rsid w:val="00B70797"/>
    <w:pPr>
      <w:spacing w:before="100" w:beforeAutospacing="1" w:after="100" w:afterAutospacing="1"/>
    </w:pPr>
  </w:style>
  <w:style w:type="paragraph" w:customStyle="1" w:styleId="p22">
    <w:name w:val="p22"/>
    <w:basedOn w:val="a5"/>
    <w:uiPriority w:val="99"/>
    <w:rsid w:val="00B70797"/>
    <w:pPr>
      <w:spacing w:before="100" w:beforeAutospacing="1" w:after="100" w:afterAutospacing="1"/>
    </w:pPr>
  </w:style>
  <w:style w:type="paragraph" w:customStyle="1" w:styleId="p23">
    <w:name w:val="p23"/>
    <w:basedOn w:val="a5"/>
    <w:uiPriority w:val="99"/>
    <w:rsid w:val="00B70797"/>
    <w:pPr>
      <w:spacing w:before="100" w:beforeAutospacing="1" w:after="100" w:afterAutospacing="1"/>
    </w:pPr>
  </w:style>
  <w:style w:type="paragraph" w:customStyle="1" w:styleId="p24">
    <w:name w:val="p24"/>
    <w:basedOn w:val="a5"/>
    <w:uiPriority w:val="99"/>
    <w:rsid w:val="00B70797"/>
    <w:pPr>
      <w:spacing w:before="100" w:beforeAutospacing="1" w:after="100" w:afterAutospacing="1"/>
    </w:pPr>
  </w:style>
  <w:style w:type="paragraph" w:customStyle="1" w:styleId="p25">
    <w:name w:val="p25"/>
    <w:basedOn w:val="a5"/>
    <w:uiPriority w:val="99"/>
    <w:rsid w:val="00B70797"/>
    <w:pPr>
      <w:spacing w:before="100" w:beforeAutospacing="1" w:after="100" w:afterAutospacing="1"/>
    </w:pPr>
  </w:style>
  <w:style w:type="paragraph" w:customStyle="1" w:styleId="p26">
    <w:name w:val="p26"/>
    <w:basedOn w:val="a5"/>
    <w:uiPriority w:val="99"/>
    <w:rsid w:val="00B70797"/>
    <w:pPr>
      <w:spacing w:before="100" w:beforeAutospacing="1" w:after="100" w:afterAutospacing="1"/>
    </w:pPr>
  </w:style>
  <w:style w:type="paragraph" w:customStyle="1" w:styleId="p27">
    <w:name w:val="p27"/>
    <w:basedOn w:val="a5"/>
    <w:uiPriority w:val="99"/>
    <w:rsid w:val="00B70797"/>
    <w:pPr>
      <w:spacing w:before="100" w:beforeAutospacing="1" w:after="100" w:afterAutospacing="1"/>
    </w:pPr>
  </w:style>
  <w:style w:type="paragraph" w:customStyle="1" w:styleId="p28">
    <w:name w:val="p28"/>
    <w:basedOn w:val="a5"/>
    <w:uiPriority w:val="99"/>
    <w:rsid w:val="00B70797"/>
    <w:pPr>
      <w:spacing w:before="100" w:beforeAutospacing="1" w:after="100" w:afterAutospacing="1"/>
    </w:pPr>
  </w:style>
  <w:style w:type="paragraph" w:customStyle="1" w:styleId="p29">
    <w:name w:val="p29"/>
    <w:basedOn w:val="a5"/>
    <w:uiPriority w:val="99"/>
    <w:rsid w:val="00B70797"/>
    <w:pPr>
      <w:spacing w:before="100" w:beforeAutospacing="1" w:after="100" w:afterAutospacing="1"/>
    </w:pPr>
  </w:style>
  <w:style w:type="paragraph" w:customStyle="1" w:styleId="p30">
    <w:name w:val="p30"/>
    <w:basedOn w:val="a5"/>
    <w:uiPriority w:val="99"/>
    <w:rsid w:val="00B70797"/>
    <w:pPr>
      <w:spacing w:before="100" w:beforeAutospacing="1" w:after="100" w:afterAutospacing="1"/>
    </w:pPr>
  </w:style>
  <w:style w:type="paragraph" w:customStyle="1" w:styleId="p31">
    <w:name w:val="p31"/>
    <w:basedOn w:val="a5"/>
    <w:uiPriority w:val="99"/>
    <w:rsid w:val="00B70797"/>
    <w:pPr>
      <w:spacing w:before="100" w:beforeAutospacing="1" w:after="100" w:afterAutospacing="1"/>
    </w:pPr>
  </w:style>
  <w:style w:type="paragraph" w:customStyle="1" w:styleId="p32">
    <w:name w:val="p32"/>
    <w:basedOn w:val="a5"/>
    <w:uiPriority w:val="99"/>
    <w:rsid w:val="00B70797"/>
    <w:pPr>
      <w:spacing w:before="100" w:beforeAutospacing="1" w:after="100" w:afterAutospacing="1"/>
    </w:pPr>
  </w:style>
  <w:style w:type="paragraph" w:customStyle="1" w:styleId="p33">
    <w:name w:val="p33"/>
    <w:basedOn w:val="a5"/>
    <w:uiPriority w:val="99"/>
    <w:rsid w:val="00B70797"/>
    <w:pPr>
      <w:spacing w:before="100" w:beforeAutospacing="1" w:after="100" w:afterAutospacing="1"/>
    </w:pPr>
  </w:style>
  <w:style w:type="paragraph" w:customStyle="1" w:styleId="p34">
    <w:name w:val="p34"/>
    <w:basedOn w:val="a5"/>
    <w:uiPriority w:val="99"/>
    <w:rsid w:val="00B70797"/>
    <w:pPr>
      <w:spacing w:before="100" w:beforeAutospacing="1" w:after="100" w:afterAutospacing="1"/>
    </w:pPr>
  </w:style>
  <w:style w:type="paragraph" w:customStyle="1" w:styleId="p35">
    <w:name w:val="p35"/>
    <w:basedOn w:val="a5"/>
    <w:uiPriority w:val="99"/>
    <w:rsid w:val="00B70797"/>
    <w:pPr>
      <w:spacing w:before="100" w:beforeAutospacing="1" w:after="100" w:afterAutospacing="1"/>
    </w:pPr>
  </w:style>
  <w:style w:type="paragraph" w:customStyle="1" w:styleId="p36">
    <w:name w:val="p36"/>
    <w:basedOn w:val="a5"/>
    <w:uiPriority w:val="99"/>
    <w:rsid w:val="00B70797"/>
    <w:pPr>
      <w:spacing w:before="100" w:beforeAutospacing="1" w:after="100" w:afterAutospacing="1"/>
    </w:pPr>
  </w:style>
  <w:style w:type="paragraph" w:customStyle="1" w:styleId="p37">
    <w:name w:val="p37"/>
    <w:basedOn w:val="a5"/>
    <w:uiPriority w:val="99"/>
    <w:rsid w:val="00B70797"/>
    <w:pPr>
      <w:spacing w:before="100" w:beforeAutospacing="1" w:after="100" w:afterAutospacing="1"/>
    </w:pPr>
  </w:style>
  <w:style w:type="paragraph" w:customStyle="1" w:styleId="p38">
    <w:name w:val="p38"/>
    <w:basedOn w:val="a5"/>
    <w:uiPriority w:val="99"/>
    <w:rsid w:val="00B70797"/>
    <w:pPr>
      <w:spacing w:before="100" w:beforeAutospacing="1" w:after="100" w:afterAutospacing="1"/>
    </w:pPr>
  </w:style>
  <w:style w:type="paragraph" w:customStyle="1" w:styleId="p39">
    <w:name w:val="p39"/>
    <w:basedOn w:val="a5"/>
    <w:uiPriority w:val="99"/>
    <w:rsid w:val="00B70797"/>
    <w:pPr>
      <w:spacing w:before="100" w:beforeAutospacing="1" w:after="100" w:afterAutospacing="1"/>
    </w:pPr>
  </w:style>
  <w:style w:type="paragraph" w:customStyle="1" w:styleId="p40">
    <w:name w:val="p40"/>
    <w:basedOn w:val="a5"/>
    <w:uiPriority w:val="99"/>
    <w:rsid w:val="00B70797"/>
    <w:pPr>
      <w:spacing w:before="100" w:beforeAutospacing="1" w:after="100" w:afterAutospacing="1"/>
    </w:pPr>
  </w:style>
  <w:style w:type="paragraph" w:customStyle="1" w:styleId="p41">
    <w:name w:val="p41"/>
    <w:basedOn w:val="a5"/>
    <w:uiPriority w:val="99"/>
    <w:rsid w:val="00B70797"/>
    <w:pPr>
      <w:spacing w:before="100" w:beforeAutospacing="1" w:after="100" w:afterAutospacing="1"/>
    </w:pPr>
  </w:style>
  <w:style w:type="paragraph" w:customStyle="1" w:styleId="affffffe">
    <w:name w:val="Прижатый влево"/>
    <w:basedOn w:val="a5"/>
    <w:next w:val="a5"/>
    <w:uiPriority w:val="99"/>
    <w:rsid w:val="00B70797"/>
    <w:pPr>
      <w:autoSpaceDE w:val="0"/>
      <w:autoSpaceDN w:val="0"/>
      <w:adjustRightInd w:val="0"/>
    </w:pPr>
    <w:rPr>
      <w:rFonts w:ascii="Arial" w:eastAsia="Calibri" w:hAnsi="Arial" w:cs="Arial"/>
      <w:lang w:eastAsia="en-US"/>
    </w:rPr>
  </w:style>
  <w:style w:type="paragraph" w:customStyle="1" w:styleId="afffffff">
    <w:name w:val="Таблицы (моноширинный)"/>
    <w:basedOn w:val="a5"/>
    <w:next w:val="a5"/>
    <w:uiPriority w:val="99"/>
    <w:rsid w:val="00B70797"/>
    <w:pPr>
      <w:autoSpaceDE w:val="0"/>
      <w:autoSpaceDN w:val="0"/>
      <w:adjustRightInd w:val="0"/>
      <w:jc w:val="both"/>
    </w:pPr>
    <w:rPr>
      <w:rFonts w:ascii="Courier New" w:eastAsia="Calibri" w:hAnsi="Courier New" w:cs="Courier New"/>
    </w:rPr>
  </w:style>
  <w:style w:type="paragraph" w:customStyle="1" w:styleId="headertext">
    <w:name w:val="headertext"/>
    <w:basedOn w:val="a5"/>
    <w:uiPriority w:val="99"/>
    <w:rsid w:val="00B70797"/>
    <w:pPr>
      <w:spacing w:before="100" w:beforeAutospacing="1" w:after="100" w:afterAutospacing="1"/>
    </w:pPr>
  </w:style>
  <w:style w:type="paragraph" w:customStyle="1" w:styleId="formattext0">
    <w:name w:val="formattext"/>
    <w:basedOn w:val="a5"/>
    <w:uiPriority w:val="99"/>
    <w:rsid w:val="00B70797"/>
    <w:pPr>
      <w:spacing w:before="100" w:beforeAutospacing="1" w:after="100" w:afterAutospacing="1"/>
    </w:pPr>
  </w:style>
  <w:style w:type="paragraph" w:customStyle="1" w:styleId="Style6">
    <w:name w:val="Style6"/>
    <w:basedOn w:val="a5"/>
    <w:uiPriority w:val="99"/>
    <w:rsid w:val="00B70797"/>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5"/>
    <w:uiPriority w:val="99"/>
    <w:rsid w:val="00B70797"/>
    <w:pPr>
      <w:widowControl w:val="0"/>
      <w:autoSpaceDE w:val="0"/>
      <w:autoSpaceDN w:val="0"/>
      <w:adjustRightInd w:val="0"/>
      <w:spacing w:line="672" w:lineRule="exact"/>
      <w:jc w:val="both"/>
    </w:pPr>
    <w:rPr>
      <w:rFonts w:eastAsia="Calibri"/>
    </w:rPr>
  </w:style>
  <w:style w:type="paragraph" w:customStyle="1" w:styleId="000">
    <w:name w:val="000"/>
    <w:basedOn w:val="a5"/>
    <w:uiPriority w:val="99"/>
    <w:rsid w:val="00B70797"/>
    <w:pPr>
      <w:numPr>
        <w:numId w:val="14"/>
      </w:numPr>
      <w:tabs>
        <w:tab w:val="left" w:pos="0"/>
        <w:tab w:val="left" w:pos="1134"/>
      </w:tabs>
      <w:suppressAutoHyphens/>
      <w:autoSpaceDE w:val="0"/>
      <w:jc w:val="both"/>
    </w:pPr>
    <w:rPr>
      <w:rFonts w:eastAsia="Arial"/>
      <w:sz w:val="28"/>
      <w:szCs w:val="28"/>
      <w:lang w:eastAsia="ar-SA"/>
    </w:rPr>
  </w:style>
  <w:style w:type="paragraph" w:customStyle="1" w:styleId="afffffff0">
    <w:name w:val="МОЕ"/>
    <w:basedOn w:val="a5"/>
    <w:uiPriority w:val="99"/>
    <w:rsid w:val="00B70797"/>
    <w:pPr>
      <w:ind w:firstLine="709"/>
      <w:jc w:val="both"/>
    </w:pPr>
    <w:rPr>
      <w:spacing w:val="10"/>
      <w:sz w:val="28"/>
      <w:szCs w:val="28"/>
    </w:rPr>
  </w:style>
  <w:style w:type="paragraph" w:customStyle="1" w:styleId="afffffff1">
    <w:name w:val="Таблица НГП"/>
    <w:basedOn w:val="a5"/>
    <w:uiPriority w:val="99"/>
    <w:qFormat/>
    <w:rsid w:val="00B70797"/>
    <w:pPr>
      <w:widowControl w:val="0"/>
      <w:autoSpaceDE w:val="0"/>
      <w:autoSpaceDN w:val="0"/>
      <w:spacing w:after="120"/>
    </w:pPr>
    <w:rPr>
      <w:rFonts w:eastAsiaTheme="minorEastAsia"/>
      <w:sz w:val="20"/>
    </w:rPr>
  </w:style>
  <w:style w:type="paragraph" w:customStyle="1" w:styleId="212">
    <w:name w:val="Список 21"/>
    <w:basedOn w:val="a5"/>
    <w:uiPriority w:val="99"/>
    <w:rsid w:val="00B70797"/>
    <w:pPr>
      <w:ind w:left="566" w:hanging="283"/>
      <w:contextualSpacing/>
    </w:pPr>
    <w:rPr>
      <w:lang w:eastAsia="zh-CN"/>
    </w:rPr>
  </w:style>
  <w:style w:type="paragraph" w:customStyle="1" w:styleId="afffffff2">
    <w:name w:val="Содержимое таблицы"/>
    <w:basedOn w:val="a5"/>
    <w:uiPriority w:val="99"/>
    <w:rsid w:val="00B70797"/>
    <w:pPr>
      <w:widowControl w:val="0"/>
      <w:suppressLineNumbers/>
      <w:suppressAutoHyphens/>
    </w:pPr>
    <w:rPr>
      <w:rFonts w:ascii="Arial" w:eastAsia="Lucida Sans Unicode" w:hAnsi="Arial"/>
      <w:kern w:val="2"/>
      <w:sz w:val="20"/>
      <w:lang w:eastAsia="zh-CN"/>
    </w:rPr>
  </w:style>
  <w:style w:type="paragraph" w:customStyle="1" w:styleId="afffffff3">
    <w:name w:val="Примечание"/>
    <w:basedOn w:val="a5"/>
    <w:uiPriority w:val="99"/>
    <w:rsid w:val="00B70797"/>
    <w:pPr>
      <w:widowControl w:val="0"/>
      <w:shd w:val="clear" w:color="auto" w:fill="FFFFFF"/>
      <w:autoSpaceDE w:val="0"/>
      <w:autoSpaceDN w:val="0"/>
      <w:adjustRightInd w:val="0"/>
      <w:spacing w:before="120" w:after="120"/>
      <w:ind w:firstLine="284"/>
      <w:jc w:val="both"/>
    </w:pPr>
    <w:rPr>
      <w:sz w:val="20"/>
      <w:szCs w:val="20"/>
    </w:rPr>
  </w:style>
  <w:style w:type="paragraph" w:customStyle="1" w:styleId="s30">
    <w:name w:val="s_3"/>
    <w:basedOn w:val="a5"/>
    <w:uiPriority w:val="99"/>
    <w:rsid w:val="00B70797"/>
    <w:pPr>
      <w:spacing w:before="100" w:beforeAutospacing="1" w:after="100" w:afterAutospacing="1"/>
    </w:pPr>
  </w:style>
  <w:style w:type="paragraph" w:customStyle="1" w:styleId="62">
    <w:name w:val="Основной текст6"/>
    <w:basedOn w:val="a5"/>
    <w:uiPriority w:val="99"/>
    <w:rsid w:val="00B70797"/>
    <w:pPr>
      <w:widowControl w:val="0"/>
      <w:shd w:val="clear" w:color="auto" w:fill="FFFFFF"/>
      <w:spacing w:before="480" w:line="461" w:lineRule="exact"/>
      <w:jc w:val="center"/>
    </w:pPr>
    <w:rPr>
      <w:color w:val="000000"/>
      <w:sz w:val="19"/>
      <w:szCs w:val="19"/>
      <w:lang w:bidi="ru-RU"/>
    </w:rPr>
  </w:style>
  <w:style w:type="character" w:styleId="afffffff4">
    <w:name w:val="footnote reference"/>
    <w:aliases w:val="Знак сноски-FN,Знак сноски 1,Ciae niinee-FN,Referencia nota al pie,Ссылка на сноску 45,Appel note de bas de page"/>
    <w:basedOn w:val="a6"/>
    <w:uiPriority w:val="99"/>
    <w:semiHidden/>
    <w:unhideWhenUsed/>
    <w:rsid w:val="00B70797"/>
    <w:rPr>
      <w:vertAlign w:val="superscript"/>
    </w:rPr>
  </w:style>
  <w:style w:type="character" w:styleId="afffffff5">
    <w:name w:val="annotation reference"/>
    <w:semiHidden/>
    <w:unhideWhenUsed/>
    <w:rsid w:val="00B70797"/>
    <w:rPr>
      <w:sz w:val="16"/>
      <w:szCs w:val="16"/>
    </w:rPr>
  </w:style>
  <w:style w:type="character" w:styleId="afffffff6">
    <w:name w:val="line number"/>
    <w:semiHidden/>
    <w:unhideWhenUsed/>
    <w:rsid w:val="00B70797"/>
    <w:rPr>
      <w:sz w:val="18"/>
      <w:szCs w:val="18"/>
    </w:rPr>
  </w:style>
  <w:style w:type="character" w:styleId="afffffff7">
    <w:name w:val="endnote reference"/>
    <w:semiHidden/>
    <w:unhideWhenUsed/>
    <w:rsid w:val="00B70797"/>
    <w:rPr>
      <w:vertAlign w:val="superscript"/>
    </w:rPr>
  </w:style>
  <w:style w:type="character" w:styleId="afffffff8">
    <w:name w:val="Placeholder Text"/>
    <w:uiPriority w:val="99"/>
    <w:semiHidden/>
    <w:rsid w:val="00B70797"/>
    <w:rPr>
      <w:color w:val="808080"/>
    </w:rPr>
  </w:style>
  <w:style w:type="character" w:styleId="afffffff9">
    <w:name w:val="Subtle Emphasis"/>
    <w:basedOn w:val="a6"/>
    <w:uiPriority w:val="19"/>
    <w:qFormat/>
    <w:rsid w:val="00B70797"/>
    <w:rPr>
      <w:i/>
      <w:iCs/>
      <w:color w:val="808080"/>
    </w:rPr>
  </w:style>
  <w:style w:type="character" w:styleId="afffffffa">
    <w:name w:val="Intense Emphasis"/>
    <w:uiPriority w:val="21"/>
    <w:qFormat/>
    <w:rsid w:val="00B70797"/>
    <w:rPr>
      <w:b/>
      <w:bCs/>
      <w:i/>
      <w:iCs/>
      <w:color w:val="4F81BD"/>
      <w:sz w:val="22"/>
      <w:szCs w:val="22"/>
    </w:rPr>
  </w:style>
  <w:style w:type="character" w:styleId="afffffffb">
    <w:name w:val="Subtle Reference"/>
    <w:uiPriority w:val="31"/>
    <w:qFormat/>
    <w:rsid w:val="00B70797"/>
    <w:rPr>
      <w:color w:val="auto"/>
      <w:u w:val="single" w:color="9BBB59"/>
    </w:rPr>
  </w:style>
  <w:style w:type="character" w:styleId="afffffffc">
    <w:name w:val="Intense Reference"/>
    <w:uiPriority w:val="32"/>
    <w:qFormat/>
    <w:rsid w:val="00B70797"/>
    <w:rPr>
      <w:b/>
      <w:bCs/>
      <w:color w:val="76923C"/>
      <w:u w:val="single" w:color="9BBB59"/>
    </w:rPr>
  </w:style>
  <w:style w:type="character" w:styleId="afffffffd">
    <w:name w:val="Book Title"/>
    <w:uiPriority w:val="33"/>
    <w:qFormat/>
    <w:rsid w:val="00B70797"/>
    <w:rPr>
      <w:rFonts w:ascii="Cambria" w:eastAsia="Times New Roman" w:hAnsi="Cambria" w:cs="Times New Roman" w:hint="default"/>
      <w:b/>
      <w:bCs/>
      <w:i/>
      <w:iCs/>
      <w:smallCaps/>
      <w:color w:val="943634"/>
      <w:u w:val="single"/>
    </w:rPr>
  </w:style>
  <w:style w:type="character" w:customStyle="1" w:styleId="1f4">
    <w:name w:val="Схема документа Знак1"/>
    <w:basedOn w:val="a6"/>
    <w:uiPriority w:val="99"/>
    <w:semiHidden/>
    <w:rsid w:val="00B70797"/>
    <w:rPr>
      <w:rFonts w:ascii="Tahoma" w:hAnsi="Tahoma" w:cs="Tahoma" w:hint="default"/>
      <w:sz w:val="16"/>
      <w:szCs w:val="16"/>
    </w:rPr>
  </w:style>
  <w:style w:type="character" w:customStyle="1" w:styleId="1f5">
    <w:name w:val="Текст концевой сноски Знак1"/>
    <w:basedOn w:val="a6"/>
    <w:uiPriority w:val="99"/>
    <w:semiHidden/>
    <w:rsid w:val="00B70797"/>
    <w:rPr>
      <w:rFonts w:ascii="Times New Roman" w:hAnsi="Times New Roman" w:cs="Times New Roman" w:hint="default"/>
      <w:sz w:val="20"/>
      <w:szCs w:val="20"/>
    </w:rPr>
  </w:style>
  <w:style w:type="paragraph" w:customStyle="1" w:styleId="2f3">
    <w:name w:val="Егор2"/>
    <w:basedOn w:val="a5"/>
    <w:link w:val="2f4"/>
    <w:rsid w:val="00B70797"/>
    <w:pPr>
      <w:ind w:firstLine="709"/>
      <w:jc w:val="both"/>
    </w:pPr>
    <w:rPr>
      <w:rFonts w:eastAsiaTheme="minorEastAsia" w:cstheme="minorBidi"/>
      <w:szCs w:val="22"/>
    </w:rPr>
  </w:style>
  <w:style w:type="character" w:customStyle="1" w:styleId="2f4">
    <w:name w:val="Егор2 Знак"/>
    <w:link w:val="2f3"/>
    <w:locked/>
    <w:rsid w:val="00B70797"/>
    <w:rPr>
      <w:rFonts w:ascii="Times New Roman" w:eastAsiaTheme="minorEastAsia" w:hAnsi="Times New Roman"/>
      <w:sz w:val="24"/>
      <w:lang w:eastAsia="ru-RU"/>
    </w:rPr>
  </w:style>
  <w:style w:type="character" w:customStyle="1" w:styleId="FontStyle80">
    <w:name w:val="Font Style80"/>
    <w:rsid w:val="00B70797"/>
    <w:rPr>
      <w:rFonts w:ascii="Times New Roman" w:hAnsi="Times New Roman" w:cs="Times New Roman" w:hint="default"/>
      <w:b/>
      <w:bCs/>
      <w:sz w:val="26"/>
      <w:szCs w:val="26"/>
    </w:rPr>
  </w:style>
  <w:style w:type="character" w:customStyle="1" w:styleId="FontStyle33">
    <w:name w:val="Font Style33"/>
    <w:basedOn w:val="a6"/>
    <w:rsid w:val="00B70797"/>
    <w:rPr>
      <w:rFonts w:ascii="Times New Roman" w:hAnsi="Times New Roman" w:cs="Times New Roman" w:hint="default"/>
      <w:sz w:val="26"/>
      <w:szCs w:val="26"/>
    </w:rPr>
  </w:style>
  <w:style w:type="character" w:customStyle="1" w:styleId="FontStyle22">
    <w:name w:val="Font Style22"/>
    <w:basedOn w:val="a6"/>
    <w:rsid w:val="00B70797"/>
    <w:rPr>
      <w:rFonts w:ascii="Trebuchet MS" w:hAnsi="Trebuchet MS" w:cs="Trebuchet MS" w:hint="default"/>
      <w:b/>
      <w:bCs/>
      <w:sz w:val="22"/>
      <w:szCs w:val="22"/>
    </w:rPr>
  </w:style>
  <w:style w:type="character" w:customStyle="1" w:styleId="apple-converted-space">
    <w:name w:val="apple-converted-space"/>
    <w:basedOn w:val="a6"/>
    <w:rsid w:val="00B70797"/>
  </w:style>
  <w:style w:type="character" w:customStyle="1" w:styleId="311">
    <w:name w:val="Основной текст с отступом 3 Знак1"/>
    <w:basedOn w:val="a6"/>
    <w:semiHidden/>
    <w:rsid w:val="00B70797"/>
    <w:rPr>
      <w:rFonts w:ascii="Times New Roman" w:hAnsi="Times New Roman" w:cs="Times New Roman" w:hint="default"/>
      <w:sz w:val="16"/>
      <w:szCs w:val="16"/>
    </w:rPr>
  </w:style>
  <w:style w:type="paragraph" w:styleId="z-">
    <w:name w:val="HTML Bottom of Form"/>
    <w:basedOn w:val="a5"/>
    <w:next w:val="a5"/>
    <w:link w:val="z-0"/>
    <w:hidden/>
    <w:semiHidden/>
    <w:unhideWhenUsed/>
    <w:rsid w:val="00B70797"/>
    <w:pPr>
      <w:pBdr>
        <w:top w:val="single" w:sz="6" w:space="1" w:color="auto"/>
      </w:pBdr>
      <w:ind w:firstLine="709"/>
      <w:jc w:val="center"/>
    </w:pPr>
    <w:rPr>
      <w:rFonts w:ascii="Arial" w:eastAsiaTheme="minorEastAsia" w:hAnsi="Arial" w:cs="Arial"/>
      <w:vanish/>
      <w:sz w:val="16"/>
      <w:szCs w:val="16"/>
    </w:rPr>
  </w:style>
  <w:style w:type="character" w:customStyle="1" w:styleId="z-0">
    <w:name w:val="z-Конец формы Знак"/>
    <w:basedOn w:val="a6"/>
    <w:link w:val="z-"/>
    <w:semiHidden/>
    <w:rsid w:val="00B70797"/>
    <w:rPr>
      <w:rFonts w:ascii="Arial" w:eastAsiaTheme="minorEastAsia" w:hAnsi="Arial" w:cs="Arial"/>
      <w:vanish/>
      <w:sz w:val="16"/>
      <w:szCs w:val="16"/>
      <w:lang w:eastAsia="ru-RU"/>
    </w:rPr>
  </w:style>
  <w:style w:type="character" w:customStyle="1" w:styleId="HTML10">
    <w:name w:val="Стандартный HTML Знак1"/>
    <w:basedOn w:val="a6"/>
    <w:uiPriority w:val="99"/>
    <w:semiHidden/>
    <w:rsid w:val="00B70797"/>
    <w:rPr>
      <w:rFonts w:ascii="Consolas" w:hAnsi="Consolas" w:cs="Consolas" w:hint="default"/>
      <w:sz w:val="20"/>
      <w:szCs w:val="20"/>
    </w:rPr>
  </w:style>
  <w:style w:type="character" w:customStyle="1" w:styleId="blk">
    <w:name w:val="blk"/>
    <w:basedOn w:val="a6"/>
    <w:rsid w:val="00B70797"/>
  </w:style>
  <w:style w:type="character" w:customStyle="1" w:styleId="afffffffe">
    <w:name w:val="Заголовок Знак"/>
    <w:uiPriority w:val="10"/>
    <w:rsid w:val="00B70797"/>
    <w:rPr>
      <w:rFonts w:ascii="Cambria" w:eastAsia="Times New Roman" w:hAnsi="Cambria" w:cs="Times New Roman" w:hint="default"/>
      <w:i/>
      <w:iCs/>
      <w:color w:val="243F60"/>
      <w:sz w:val="60"/>
      <w:szCs w:val="60"/>
    </w:rPr>
  </w:style>
  <w:style w:type="character" w:customStyle="1" w:styleId="apple-style-span">
    <w:name w:val="apple-style-span"/>
    <w:rsid w:val="00B70797"/>
  </w:style>
  <w:style w:type="character" w:customStyle="1" w:styleId="FontStyle20">
    <w:name w:val="Font Style20"/>
    <w:rsid w:val="00B70797"/>
    <w:rPr>
      <w:rFonts w:ascii="Times New Roman" w:hAnsi="Times New Roman" w:cs="Times New Roman" w:hint="default"/>
      <w:sz w:val="22"/>
      <w:szCs w:val="22"/>
    </w:rPr>
  </w:style>
  <w:style w:type="character" w:customStyle="1" w:styleId="affffffff">
    <w:name w:val="Символ сноски"/>
    <w:rsid w:val="00B70797"/>
  </w:style>
  <w:style w:type="character" w:customStyle="1" w:styleId="submenu-table">
    <w:name w:val="submenu-table"/>
    <w:rsid w:val="00B70797"/>
  </w:style>
  <w:style w:type="character" w:customStyle="1" w:styleId="s21">
    <w:name w:val="s2"/>
    <w:rsid w:val="00B70797"/>
  </w:style>
  <w:style w:type="character" w:customStyle="1" w:styleId="s10">
    <w:name w:val="s1"/>
    <w:rsid w:val="00B70797"/>
  </w:style>
  <w:style w:type="character" w:customStyle="1" w:styleId="s40">
    <w:name w:val="s4"/>
    <w:rsid w:val="00B70797"/>
  </w:style>
  <w:style w:type="character" w:customStyle="1" w:styleId="s50">
    <w:name w:val="s5"/>
    <w:rsid w:val="00B70797"/>
  </w:style>
  <w:style w:type="character" w:customStyle="1" w:styleId="s60">
    <w:name w:val="s6"/>
    <w:rsid w:val="00B70797"/>
  </w:style>
  <w:style w:type="character" w:customStyle="1" w:styleId="s70">
    <w:name w:val="s7"/>
    <w:rsid w:val="00B70797"/>
  </w:style>
  <w:style w:type="character" w:customStyle="1" w:styleId="s80">
    <w:name w:val="s8"/>
    <w:rsid w:val="00B70797"/>
  </w:style>
  <w:style w:type="character" w:customStyle="1" w:styleId="s90">
    <w:name w:val="s9"/>
    <w:rsid w:val="00B70797"/>
  </w:style>
  <w:style w:type="character" w:customStyle="1" w:styleId="s100">
    <w:name w:val="s10"/>
    <w:rsid w:val="00B70797"/>
  </w:style>
  <w:style w:type="character" w:customStyle="1" w:styleId="s31">
    <w:name w:val="s3"/>
    <w:rsid w:val="00B70797"/>
  </w:style>
  <w:style w:type="character" w:customStyle="1" w:styleId="s11">
    <w:name w:val="s11"/>
    <w:rsid w:val="00B70797"/>
  </w:style>
  <w:style w:type="character" w:customStyle="1" w:styleId="s12">
    <w:name w:val="s12"/>
    <w:rsid w:val="00B70797"/>
  </w:style>
  <w:style w:type="character" w:customStyle="1" w:styleId="s13">
    <w:name w:val="s13"/>
    <w:rsid w:val="00B70797"/>
  </w:style>
  <w:style w:type="character" w:customStyle="1" w:styleId="s14">
    <w:name w:val="s14"/>
    <w:rsid w:val="00B70797"/>
  </w:style>
  <w:style w:type="character" w:customStyle="1" w:styleId="s15">
    <w:name w:val="s15"/>
    <w:rsid w:val="00B70797"/>
  </w:style>
  <w:style w:type="character" w:customStyle="1" w:styleId="s160">
    <w:name w:val="s16"/>
    <w:rsid w:val="00B70797"/>
  </w:style>
  <w:style w:type="character" w:customStyle="1" w:styleId="s17">
    <w:name w:val="s17"/>
    <w:rsid w:val="00B70797"/>
  </w:style>
  <w:style w:type="character" w:customStyle="1" w:styleId="s18">
    <w:name w:val="s18"/>
    <w:rsid w:val="00B70797"/>
  </w:style>
  <w:style w:type="character" w:customStyle="1" w:styleId="s19">
    <w:name w:val="s19"/>
    <w:rsid w:val="00B70797"/>
  </w:style>
  <w:style w:type="character" w:customStyle="1" w:styleId="s200">
    <w:name w:val="s20"/>
    <w:rsid w:val="00B70797"/>
  </w:style>
  <w:style w:type="character" w:customStyle="1" w:styleId="s210">
    <w:name w:val="s21"/>
    <w:rsid w:val="00B70797"/>
  </w:style>
  <w:style w:type="character" w:customStyle="1" w:styleId="s22">
    <w:name w:val="s22"/>
    <w:rsid w:val="00B70797"/>
  </w:style>
  <w:style w:type="character" w:customStyle="1" w:styleId="s23">
    <w:name w:val="s23"/>
    <w:rsid w:val="00B70797"/>
  </w:style>
  <w:style w:type="character" w:customStyle="1" w:styleId="affffffff0">
    <w:name w:val="Гипертекстовая ссылка"/>
    <w:uiPriority w:val="99"/>
    <w:rsid w:val="00B70797"/>
    <w:rPr>
      <w:color w:val="106BBE"/>
    </w:rPr>
  </w:style>
  <w:style w:type="character" w:customStyle="1" w:styleId="headeraa">
    <w:name w:val="header_aa"/>
    <w:rsid w:val="00B70797"/>
  </w:style>
  <w:style w:type="character" w:customStyle="1" w:styleId="b">
    <w:name w:val="b"/>
    <w:basedOn w:val="a6"/>
    <w:rsid w:val="00B70797"/>
  </w:style>
  <w:style w:type="character" w:customStyle="1" w:styleId="text11">
    <w:name w:val="text11"/>
    <w:rsid w:val="00B70797"/>
    <w:rPr>
      <w:b/>
      <w:bCs/>
      <w:color w:val="333333"/>
      <w:sz w:val="20"/>
      <w:szCs w:val="20"/>
      <w:u w:val="single"/>
    </w:rPr>
  </w:style>
  <w:style w:type="character" w:customStyle="1" w:styleId="blk3">
    <w:name w:val="blk3"/>
    <w:rsid w:val="00B70797"/>
    <w:rPr>
      <w:vanish/>
      <w:webHidden w:val="0"/>
      <w:specVanish/>
    </w:rPr>
  </w:style>
  <w:style w:type="character" w:customStyle="1" w:styleId="nowrap">
    <w:name w:val="nowrap"/>
    <w:basedOn w:val="a6"/>
    <w:rsid w:val="00B70797"/>
  </w:style>
  <w:style w:type="character" w:customStyle="1" w:styleId="1f6">
    <w:name w:val="Основной текст1"/>
    <w:basedOn w:val="affffff9"/>
    <w:rsid w:val="00B70797"/>
    <w:rPr>
      <w:rFonts w:ascii="Times New Roman" w:eastAsia="Times New Roman" w:hAnsi="Times New Roman" w:cs="Times New Roman" w:hint="default"/>
      <w:b w:val="0"/>
      <w:bCs w:val="0"/>
      <w:i w:val="0"/>
      <w:iCs w:val="0"/>
      <w:smallCaps w:val="0"/>
      <w:color w:val="000000"/>
      <w:spacing w:val="0"/>
      <w:w w:val="100"/>
      <w:position w:val="0"/>
      <w:sz w:val="19"/>
      <w:szCs w:val="19"/>
      <w:u w:val="single"/>
      <w:shd w:val="clear" w:color="auto" w:fill="FFFFFF"/>
      <w:lang w:val="ru-RU" w:eastAsia="ru-RU" w:bidi="ru-RU"/>
    </w:rPr>
  </w:style>
  <w:style w:type="table" w:styleId="1f7">
    <w:name w:val="Table Simple 1"/>
    <w:basedOn w:val="a7"/>
    <w:semiHidden/>
    <w:unhideWhenUsed/>
    <w:rsid w:val="00B7079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7"/>
    <w:semiHidden/>
    <w:unhideWhenUsed/>
    <w:rsid w:val="00B7079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semiHidden/>
    <w:unhideWhenUsed/>
    <w:rsid w:val="00B7079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Classic 1"/>
    <w:basedOn w:val="a7"/>
    <w:semiHidden/>
    <w:unhideWhenUsed/>
    <w:rsid w:val="00B7079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7"/>
    <w:semiHidden/>
    <w:unhideWhenUsed/>
    <w:rsid w:val="00B7079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7"/>
    <w:semiHidden/>
    <w:unhideWhenUsed/>
    <w:rsid w:val="00B7079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semiHidden/>
    <w:unhideWhenUsed/>
    <w:rsid w:val="00B7079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9">
    <w:name w:val="Table Colorful 1"/>
    <w:basedOn w:val="a7"/>
    <w:semiHidden/>
    <w:unhideWhenUsed/>
    <w:rsid w:val="00B7079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7"/>
    <w:semiHidden/>
    <w:unhideWhenUsed/>
    <w:rsid w:val="00B7079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7"/>
    <w:semiHidden/>
    <w:unhideWhenUsed/>
    <w:rsid w:val="00B7079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a">
    <w:name w:val="Table Columns 1"/>
    <w:basedOn w:val="a7"/>
    <w:semiHidden/>
    <w:unhideWhenUsed/>
    <w:rsid w:val="00B7079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semiHidden/>
    <w:unhideWhenUsed/>
    <w:rsid w:val="00B7079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semiHidden/>
    <w:unhideWhenUsed/>
    <w:rsid w:val="00B7079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b">
    <w:name w:val="Table Grid 1"/>
    <w:basedOn w:val="a7"/>
    <w:semiHidden/>
    <w:unhideWhenUsed/>
    <w:rsid w:val="00B7079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7"/>
    <w:semiHidden/>
    <w:unhideWhenUsed/>
    <w:rsid w:val="00B7079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7"/>
    <w:semiHidden/>
    <w:unhideWhenUsed/>
    <w:rsid w:val="00B7079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7"/>
    <w:semiHidden/>
    <w:unhideWhenUsed/>
    <w:rsid w:val="00B7079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7"/>
    <w:semiHidden/>
    <w:unhideWhenUsed/>
    <w:rsid w:val="00B7079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semiHidden/>
    <w:unhideWhenUsed/>
    <w:rsid w:val="00B7079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semiHidden/>
    <w:unhideWhenUsed/>
    <w:rsid w:val="00B7079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semiHidden/>
    <w:unhideWhenUsed/>
    <w:rsid w:val="00B7079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7"/>
    <w:semiHidden/>
    <w:unhideWhenUsed/>
    <w:rsid w:val="00B7079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semiHidden/>
    <w:unhideWhenUsed/>
    <w:rsid w:val="00B7079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semiHidden/>
    <w:unhideWhenUsed/>
    <w:rsid w:val="00B7079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c">
    <w:name w:val="Table 3D effects 1"/>
    <w:basedOn w:val="a7"/>
    <w:semiHidden/>
    <w:unhideWhenUsed/>
    <w:rsid w:val="00B7079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1">
    <w:name w:val="Table Contemporary"/>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2">
    <w:name w:val="Table Elegant"/>
    <w:basedOn w:val="a7"/>
    <w:semiHidden/>
    <w:unhideWhenUsed/>
    <w:rsid w:val="00B7079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fff3">
    <w:name w:val="Table Professional"/>
    <w:basedOn w:val="a7"/>
    <w:semiHidden/>
    <w:unhideWhenUsed/>
    <w:rsid w:val="00B7079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d">
    <w:name w:val="Table Subtle 1"/>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semiHidden/>
    <w:unhideWhenUsed/>
    <w:rsid w:val="00B7079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7"/>
    <w:semiHidden/>
    <w:unhideWhenUsed/>
    <w:rsid w:val="00B7079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7"/>
    <w:semiHidden/>
    <w:unhideWhenUsed/>
    <w:rsid w:val="00B7079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7"/>
    <w:semiHidden/>
    <w:unhideWhenUsed/>
    <w:rsid w:val="00B7079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fff4">
    <w:name w:val="Table Grid"/>
    <w:aliases w:val="Table Grid Report"/>
    <w:basedOn w:val="a7"/>
    <w:uiPriority w:val="59"/>
    <w:rsid w:val="00B7079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fffffff5">
    <w:name w:val="Table Theme"/>
    <w:basedOn w:val="a7"/>
    <w:semiHidden/>
    <w:unhideWhenUsed/>
    <w:rsid w:val="00B707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Accent 5"/>
    <w:basedOn w:val="a7"/>
    <w:uiPriority w:val="64"/>
    <w:rsid w:val="00B70797"/>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affffffff6">
    <w:name w:val="Ч_таблица"/>
    <w:basedOn w:val="a7"/>
    <w:rsid w:val="00B70797"/>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table" w:customStyle="1" w:styleId="1fe">
    <w:name w:val="Сетка таблицы1"/>
    <w:basedOn w:val="a7"/>
    <w:uiPriority w:val="59"/>
    <w:rsid w:val="00B7079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Заголовок 3"/>
    <w:basedOn w:val="a5"/>
    <w:uiPriority w:val="99"/>
    <w:rsid w:val="00B70797"/>
    <w:pPr>
      <w:numPr>
        <w:ilvl w:val="2"/>
        <w:numId w:val="12"/>
      </w:numPr>
      <w:spacing w:line="360" w:lineRule="auto"/>
      <w:jc w:val="center"/>
      <w:outlineLvl w:val="2"/>
    </w:pPr>
    <w:rPr>
      <w:b/>
      <w:u w:val="single"/>
    </w:rPr>
  </w:style>
  <w:style w:type="numbering" w:styleId="1ai">
    <w:name w:val="Outline List 1"/>
    <w:basedOn w:val="a8"/>
    <w:semiHidden/>
    <w:unhideWhenUsed/>
    <w:rsid w:val="00B70797"/>
    <w:pPr>
      <w:numPr>
        <w:numId w:val="26"/>
      </w:numPr>
    </w:pPr>
  </w:style>
  <w:style w:type="numbering" w:styleId="111111">
    <w:name w:val="Outline List 2"/>
    <w:basedOn w:val="a8"/>
    <w:semiHidden/>
    <w:unhideWhenUsed/>
    <w:rsid w:val="00B70797"/>
    <w:pPr>
      <w:numPr>
        <w:numId w:val="27"/>
      </w:numPr>
    </w:pPr>
  </w:style>
  <w:style w:type="character" w:customStyle="1" w:styleId="310">
    <w:name w:val="Заголовок 3 Знак1"/>
    <w:basedOn w:val="a6"/>
    <w:link w:val="30"/>
    <w:uiPriority w:val="9"/>
    <w:semiHidden/>
    <w:rsid w:val="00417231"/>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ne number"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Outline List 1"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C3AE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5"/>
    <w:next w:val="a5"/>
    <w:link w:val="12"/>
    <w:uiPriority w:val="99"/>
    <w:qFormat/>
    <w:rsid w:val="00B70797"/>
    <w:pPr>
      <w:keepNext/>
      <w:keepLines/>
      <w:numPr>
        <w:numId w:val="1"/>
      </w:numPr>
      <w:suppressAutoHyphens/>
      <w:spacing w:before="240" w:after="240"/>
      <w:ind w:left="0"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2"/>
    <w:unhideWhenUsed/>
    <w:qFormat/>
    <w:rsid w:val="00B70797"/>
    <w:pPr>
      <w:keepNext/>
      <w:numPr>
        <w:ilvl w:val="1"/>
        <w:numId w:val="1"/>
      </w:numPr>
      <w:suppressAutoHyphens/>
      <w:spacing w:before="240" w:after="240"/>
      <w:ind w:left="0" w:firstLine="0"/>
      <w:jc w:val="center"/>
      <w:outlineLvl w:val="1"/>
    </w:pPr>
    <w:rPr>
      <w:rFonts w:cs="Arial"/>
      <w:b/>
      <w:bCs/>
      <w:i/>
      <w:iCs/>
      <w:szCs w:val="28"/>
    </w:rPr>
  </w:style>
  <w:style w:type="paragraph" w:styleId="30">
    <w:name w:val="heading 3"/>
    <w:basedOn w:val="a5"/>
    <w:next w:val="a5"/>
    <w:link w:val="310"/>
    <w:uiPriority w:val="9"/>
    <w:semiHidden/>
    <w:unhideWhenUsed/>
    <w:qFormat/>
    <w:rsid w:val="0041723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semiHidden/>
    <w:unhideWhenUsed/>
    <w:qFormat/>
    <w:rsid w:val="00B70797"/>
    <w:pPr>
      <w:keepNext/>
      <w:numPr>
        <w:ilvl w:val="3"/>
        <w:numId w:val="1"/>
      </w:numPr>
      <w:spacing w:before="240" w:after="240"/>
      <w:ind w:left="864" w:hanging="144"/>
      <w:jc w:val="center"/>
      <w:outlineLvl w:val="3"/>
    </w:pPr>
    <w:rPr>
      <w:bCs/>
      <w:szCs w:val="28"/>
      <w:u w:val="single"/>
    </w:rPr>
  </w:style>
  <w:style w:type="paragraph" w:styleId="5">
    <w:name w:val="heading 5"/>
    <w:basedOn w:val="a5"/>
    <w:next w:val="a5"/>
    <w:link w:val="50"/>
    <w:semiHidden/>
    <w:unhideWhenUsed/>
    <w:qFormat/>
    <w:rsid w:val="00B70797"/>
    <w:pPr>
      <w:numPr>
        <w:ilvl w:val="4"/>
        <w:numId w:val="1"/>
      </w:numPr>
      <w:spacing w:before="240" w:after="60"/>
      <w:ind w:left="1008" w:hanging="432"/>
      <w:jc w:val="both"/>
      <w:outlineLvl w:val="4"/>
    </w:pPr>
    <w:rPr>
      <w:rFonts w:ascii="Calibri" w:hAnsi="Calibri"/>
      <w:b/>
      <w:bCs/>
      <w:i/>
      <w:iCs/>
      <w:sz w:val="26"/>
      <w:szCs w:val="26"/>
      <w:lang w:eastAsia="en-US"/>
    </w:rPr>
  </w:style>
  <w:style w:type="paragraph" w:styleId="6">
    <w:name w:val="heading 6"/>
    <w:basedOn w:val="a5"/>
    <w:next w:val="a5"/>
    <w:link w:val="60"/>
    <w:semiHidden/>
    <w:unhideWhenUsed/>
    <w:qFormat/>
    <w:rsid w:val="00B70797"/>
    <w:pPr>
      <w:keepNext/>
      <w:keepLines/>
      <w:numPr>
        <w:ilvl w:val="5"/>
        <w:numId w:val="1"/>
      </w:numPr>
      <w:spacing w:before="200"/>
      <w:ind w:left="1152" w:hanging="432"/>
      <w:jc w:val="both"/>
      <w:outlineLvl w:val="5"/>
    </w:pPr>
    <w:rPr>
      <w:rFonts w:ascii="Cambria" w:hAnsi="Cambria" w:cs="Cambria"/>
      <w:i/>
      <w:iCs/>
      <w:color w:val="243F60"/>
      <w:szCs w:val="22"/>
      <w:lang w:val="en-US" w:eastAsia="en-US"/>
    </w:rPr>
  </w:style>
  <w:style w:type="paragraph" w:styleId="7">
    <w:name w:val="heading 7"/>
    <w:aliases w:val="Заголовок x.x"/>
    <w:basedOn w:val="a5"/>
    <w:next w:val="a5"/>
    <w:link w:val="70"/>
    <w:uiPriority w:val="99"/>
    <w:semiHidden/>
    <w:unhideWhenUsed/>
    <w:qFormat/>
    <w:rsid w:val="00B70797"/>
    <w:pPr>
      <w:numPr>
        <w:ilvl w:val="6"/>
        <w:numId w:val="1"/>
      </w:numPr>
      <w:spacing w:before="240" w:after="60"/>
      <w:ind w:left="1296" w:hanging="288"/>
      <w:jc w:val="both"/>
      <w:outlineLvl w:val="6"/>
    </w:pPr>
    <w:rPr>
      <w:rFonts w:ascii="Calibri" w:hAnsi="Calibri"/>
      <w:lang w:eastAsia="en-US"/>
    </w:rPr>
  </w:style>
  <w:style w:type="paragraph" w:styleId="8">
    <w:name w:val="heading 8"/>
    <w:basedOn w:val="a5"/>
    <w:next w:val="a5"/>
    <w:link w:val="80"/>
    <w:uiPriority w:val="99"/>
    <w:semiHidden/>
    <w:unhideWhenUsed/>
    <w:qFormat/>
    <w:rsid w:val="00B70797"/>
    <w:pPr>
      <w:keepNext/>
      <w:keepLines/>
      <w:numPr>
        <w:ilvl w:val="7"/>
        <w:numId w:val="1"/>
      </w:numPr>
      <w:spacing w:before="200"/>
      <w:ind w:left="1440" w:hanging="432"/>
      <w:jc w:val="both"/>
      <w:outlineLvl w:val="7"/>
    </w:pPr>
    <w:rPr>
      <w:rFonts w:ascii="Cambria" w:hAnsi="Cambria" w:cs="Cambria"/>
      <w:color w:val="4F81BD"/>
      <w:sz w:val="20"/>
      <w:szCs w:val="20"/>
      <w:lang w:val="en-US" w:eastAsia="en-US"/>
    </w:rPr>
  </w:style>
  <w:style w:type="paragraph" w:styleId="9">
    <w:name w:val="heading 9"/>
    <w:basedOn w:val="a5"/>
    <w:next w:val="a5"/>
    <w:link w:val="90"/>
    <w:uiPriority w:val="99"/>
    <w:semiHidden/>
    <w:unhideWhenUsed/>
    <w:qFormat/>
    <w:rsid w:val="00B70797"/>
    <w:pPr>
      <w:keepNext/>
      <w:keepLines/>
      <w:numPr>
        <w:ilvl w:val="8"/>
        <w:numId w:val="1"/>
      </w:numPr>
      <w:spacing w:before="200"/>
      <w:ind w:left="1584" w:hanging="144"/>
      <w:jc w:val="both"/>
      <w:outlineLvl w:val="8"/>
    </w:pPr>
    <w:rPr>
      <w:rFonts w:ascii="Cambria"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qFormat/>
    <w:rsid w:val="004C3AEF"/>
    <w:pPr>
      <w:spacing w:after="200" w:line="276" w:lineRule="auto"/>
      <w:ind w:left="720"/>
      <w:contextualSpacing/>
    </w:pPr>
    <w:rPr>
      <w:rFonts w:ascii="Calibri" w:hAnsi="Calibri"/>
      <w:sz w:val="22"/>
      <w:szCs w:val="22"/>
    </w:rPr>
  </w:style>
  <w:style w:type="paragraph" w:styleId="ab">
    <w:name w:val="Balloon Text"/>
    <w:aliases w:val="Знак5"/>
    <w:basedOn w:val="a5"/>
    <w:link w:val="ac"/>
    <w:uiPriority w:val="99"/>
    <w:semiHidden/>
    <w:unhideWhenUsed/>
    <w:rsid w:val="004C3AEF"/>
    <w:rPr>
      <w:rFonts w:ascii="Tahoma" w:hAnsi="Tahoma" w:cs="Tahoma"/>
      <w:sz w:val="16"/>
      <w:szCs w:val="16"/>
    </w:rPr>
  </w:style>
  <w:style w:type="character" w:customStyle="1" w:styleId="ac">
    <w:name w:val="Текст выноски Знак"/>
    <w:aliases w:val="Знак5 Знак"/>
    <w:basedOn w:val="a6"/>
    <w:link w:val="ab"/>
    <w:uiPriority w:val="99"/>
    <w:semiHidden/>
    <w:rsid w:val="004C3AEF"/>
    <w:rPr>
      <w:rFonts w:ascii="Tahoma" w:eastAsia="Times New Roman" w:hAnsi="Tahoma" w:cs="Tahoma"/>
      <w:sz w:val="16"/>
      <w:szCs w:val="16"/>
      <w:lang w:eastAsia="ru-RU"/>
    </w:rPr>
  </w:style>
  <w:style w:type="character" w:customStyle="1" w:styleId="12">
    <w:name w:val="Заголовок 1 Знак"/>
    <w:aliases w:val="Заголовок 1 Знак Знак Знак1,Заголовок 1 Знак Знак Знак Знак"/>
    <w:basedOn w:val="a6"/>
    <w:link w:val="1"/>
    <w:uiPriority w:val="99"/>
    <w:rsid w:val="00B70797"/>
    <w:rPr>
      <w:rFonts w:ascii="Times New Roman" w:eastAsiaTheme="majorEastAsia" w:hAnsi="Times New Roman" w:cstheme="majorBidi"/>
      <w:b/>
      <w:bCs/>
      <w:caps/>
      <w:sz w:val="28"/>
      <w:szCs w:val="28"/>
      <w:lang w:eastAsia="ru-RU"/>
    </w:rPr>
  </w:style>
  <w:style w:type="character" w:customStyle="1" w:styleId="22">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B70797"/>
    <w:rPr>
      <w:rFonts w:ascii="Times New Roman" w:eastAsia="Times New Roman" w:hAnsi="Times New Roman" w:cs="Arial"/>
      <w:b/>
      <w:bCs/>
      <w:i/>
      <w:iCs/>
      <w:sz w:val="24"/>
      <w:szCs w:val="28"/>
      <w:lang w:eastAsia="ru-RU"/>
    </w:rPr>
  </w:style>
  <w:style w:type="character" w:customStyle="1" w:styleId="40">
    <w:name w:val="Заголовок 4 Знак"/>
    <w:basedOn w:val="a6"/>
    <w:link w:val="4"/>
    <w:semiHidden/>
    <w:rsid w:val="00B70797"/>
    <w:rPr>
      <w:rFonts w:ascii="Times New Roman" w:eastAsia="Times New Roman" w:hAnsi="Times New Roman" w:cs="Times New Roman"/>
      <w:bCs/>
      <w:sz w:val="24"/>
      <w:szCs w:val="28"/>
      <w:u w:val="single"/>
      <w:lang w:eastAsia="ru-RU"/>
    </w:rPr>
  </w:style>
  <w:style w:type="character" w:customStyle="1" w:styleId="50">
    <w:name w:val="Заголовок 5 Знак"/>
    <w:basedOn w:val="a6"/>
    <w:link w:val="5"/>
    <w:semiHidden/>
    <w:rsid w:val="00B70797"/>
    <w:rPr>
      <w:rFonts w:ascii="Calibri" w:eastAsia="Times New Roman" w:hAnsi="Calibri" w:cs="Times New Roman"/>
      <w:b/>
      <w:bCs/>
      <w:i/>
      <w:iCs/>
      <w:sz w:val="26"/>
      <w:szCs w:val="26"/>
    </w:rPr>
  </w:style>
  <w:style w:type="character" w:customStyle="1" w:styleId="60">
    <w:name w:val="Заголовок 6 Знак"/>
    <w:basedOn w:val="a6"/>
    <w:link w:val="6"/>
    <w:semiHidden/>
    <w:rsid w:val="00B70797"/>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uiPriority w:val="99"/>
    <w:semiHidden/>
    <w:rsid w:val="00B70797"/>
    <w:rPr>
      <w:rFonts w:ascii="Calibri" w:eastAsia="Times New Roman" w:hAnsi="Calibri" w:cs="Times New Roman"/>
      <w:sz w:val="24"/>
      <w:szCs w:val="24"/>
    </w:rPr>
  </w:style>
  <w:style w:type="character" w:customStyle="1" w:styleId="80">
    <w:name w:val="Заголовок 8 Знак"/>
    <w:basedOn w:val="a6"/>
    <w:link w:val="8"/>
    <w:uiPriority w:val="99"/>
    <w:semiHidden/>
    <w:rsid w:val="00B70797"/>
    <w:rPr>
      <w:rFonts w:ascii="Cambria" w:eastAsia="Times New Roman" w:hAnsi="Cambria" w:cs="Cambria"/>
      <w:color w:val="4F81BD"/>
      <w:sz w:val="20"/>
      <w:szCs w:val="20"/>
      <w:lang w:val="en-US"/>
    </w:rPr>
  </w:style>
  <w:style w:type="character" w:customStyle="1" w:styleId="90">
    <w:name w:val="Заголовок 9 Знак"/>
    <w:basedOn w:val="a6"/>
    <w:link w:val="9"/>
    <w:uiPriority w:val="99"/>
    <w:semiHidden/>
    <w:rsid w:val="00B70797"/>
    <w:rPr>
      <w:rFonts w:ascii="Cambria" w:eastAsia="Times New Roman" w:hAnsi="Cambria" w:cs="Cambria"/>
      <w:i/>
      <w:iCs/>
      <w:color w:val="404040"/>
      <w:sz w:val="20"/>
      <w:szCs w:val="20"/>
      <w:lang w:val="en-US"/>
    </w:rPr>
  </w:style>
  <w:style w:type="character" w:styleId="ad">
    <w:name w:val="Hyperlink"/>
    <w:basedOn w:val="a6"/>
    <w:uiPriority w:val="99"/>
    <w:semiHidden/>
    <w:unhideWhenUsed/>
    <w:rsid w:val="00B70797"/>
    <w:rPr>
      <w:color w:val="0000FF"/>
      <w:u w:val="single"/>
    </w:rPr>
  </w:style>
  <w:style w:type="character" w:styleId="ae">
    <w:name w:val="FollowedHyperlink"/>
    <w:uiPriority w:val="99"/>
    <w:semiHidden/>
    <w:unhideWhenUsed/>
    <w:rsid w:val="00B70797"/>
    <w:rPr>
      <w:color w:val="800080"/>
      <w:u w:val="single"/>
    </w:rPr>
  </w:style>
  <w:style w:type="character" w:styleId="HTML">
    <w:name w:val="HTML Acronym"/>
    <w:semiHidden/>
    <w:unhideWhenUsed/>
    <w:rsid w:val="00B70797"/>
    <w:rPr>
      <w:lang w:val="ru-RU"/>
    </w:rPr>
  </w:style>
  <w:style w:type="paragraph" w:styleId="HTML0">
    <w:name w:val="HTML Address"/>
    <w:basedOn w:val="a5"/>
    <w:link w:val="HTML1"/>
    <w:semiHidden/>
    <w:unhideWhenUsed/>
    <w:rsid w:val="00B70797"/>
    <w:pPr>
      <w:spacing w:line="360" w:lineRule="auto"/>
      <w:ind w:left="1080" w:firstLine="709"/>
      <w:jc w:val="both"/>
    </w:pPr>
    <w:rPr>
      <w:rFonts w:ascii="Arial" w:hAnsi="Arial"/>
      <w:i/>
      <w:iCs/>
      <w:spacing w:val="-5"/>
      <w:sz w:val="20"/>
      <w:szCs w:val="20"/>
    </w:rPr>
  </w:style>
  <w:style w:type="character" w:customStyle="1" w:styleId="HTML1">
    <w:name w:val="Адрес HTML Знак"/>
    <w:basedOn w:val="a6"/>
    <w:link w:val="HTML0"/>
    <w:semiHidden/>
    <w:rsid w:val="00B70797"/>
    <w:rPr>
      <w:rFonts w:ascii="Arial" w:eastAsia="Times New Roman" w:hAnsi="Arial" w:cs="Times New Roman"/>
      <w:i/>
      <w:iCs/>
      <w:spacing w:val="-5"/>
      <w:sz w:val="20"/>
      <w:szCs w:val="20"/>
      <w:lang w:eastAsia="ru-RU"/>
    </w:rPr>
  </w:style>
  <w:style w:type="character" w:styleId="HTML2">
    <w:name w:val="HTML Cite"/>
    <w:semiHidden/>
    <w:unhideWhenUsed/>
    <w:rsid w:val="00B70797"/>
    <w:rPr>
      <w:i/>
      <w:iCs/>
      <w:lang w:val="ru-RU"/>
    </w:rPr>
  </w:style>
  <w:style w:type="character" w:styleId="HTML3">
    <w:name w:val="HTML Code"/>
    <w:semiHidden/>
    <w:unhideWhenUsed/>
    <w:rsid w:val="00B70797"/>
    <w:rPr>
      <w:rFonts w:ascii="Courier New" w:eastAsia="Times New Roman" w:hAnsi="Courier New" w:cs="Courier New" w:hint="default"/>
      <w:sz w:val="20"/>
      <w:szCs w:val="20"/>
      <w:lang w:val="ru-RU"/>
    </w:rPr>
  </w:style>
  <w:style w:type="character" w:styleId="HTML4">
    <w:name w:val="HTML Definition"/>
    <w:semiHidden/>
    <w:unhideWhenUsed/>
    <w:rsid w:val="00B70797"/>
    <w:rPr>
      <w:i/>
      <w:iCs/>
      <w:lang w:val="ru-RU"/>
    </w:rPr>
  </w:style>
  <w:style w:type="character" w:styleId="af">
    <w:name w:val="Emphasis"/>
    <w:basedOn w:val="a6"/>
    <w:qFormat/>
    <w:rsid w:val="00B70797"/>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1"/>
    <w:basedOn w:val="a6"/>
    <w:uiPriority w:val="99"/>
    <w:rsid w:val="00B70797"/>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аголовок 2 Знак Знак Знак Знак Знак1,Заголовок 2 Знак Знак Знак Знак Знак Знак Знак Знак1,Знак2 Знак Знак1,Знак2 Знак3,Знак2 Знак Знак Знак Знак1,Знак2 Знак1 Знак1,Заголовок 2 Знак1 Знак1,Заголовок 2 Знак Знак Знак1,ГЛАВА Знак1"/>
    <w:basedOn w:val="a6"/>
    <w:semiHidden/>
    <w:rsid w:val="00B70797"/>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нак3 Знак Знак,Знак3 Знак,Знак3 Знак Знак Знак Знак,ПодЗаголовок Знак,Знак3 Знак1,OG Heading 3 Знак"/>
    <w:basedOn w:val="a6"/>
    <w:locked/>
    <w:rsid w:val="00B70797"/>
    <w:rPr>
      <w:rFonts w:ascii="Times New Roman" w:eastAsia="Times New Roman" w:hAnsi="Times New Roman" w:cs="Arial" w:hint="default"/>
      <w:bCs/>
      <w:i/>
      <w:iCs w:val="0"/>
      <w:sz w:val="24"/>
      <w:szCs w:val="26"/>
    </w:rPr>
  </w:style>
  <w:style w:type="paragraph" w:customStyle="1" w:styleId="31">
    <w:name w:val="Заголовок 31"/>
    <w:aliases w:val="Знак3,Знак3 Знак Знак Знак,ПодЗаголовок,OG Heading 3"/>
    <w:basedOn w:val="a5"/>
    <w:next w:val="a5"/>
    <w:qFormat/>
    <w:rsid w:val="00B70797"/>
    <w:pPr>
      <w:keepNext/>
      <w:numPr>
        <w:ilvl w:val="2"/>
        <w:numId w:val="1"/>
      </w:numPr>
      <w:suppressAutoHyphens/>
      <w:spacing w:before="240" w:after="240"/>
      <w:ind w:left="720" w:hanging="432"/>
      <w:jc w:val="center"/>
      <w:outlineLvl w:val="2"/>
    </w:pPr>
    <w:rPr>
      <w:rFonts w:cs="Arial"/>
      <w:bCs/>
      <w:i/>
      <w:szCs w:val="26"/>
    </w:rPr>
  </w:style>
  <w:style w:type="character" w:styleId="HTML5">
    <w:name w:val="HTML Keyboard"/>
    <w:semiHidden/>
    <w:unhideWhenUsed/>
    <w:rsid w:val="00B70797"/>
    <w:rPr>
      <w:rFonts w:ascii="Courier New" w:eastAsia="Times New Roman" w:hAnsi="Courier New" w:cs="Courier New" w:hint="default"/>
      <w:sz w:val="20"/>
      <w:szCs w:val="20"/>
      <w:lang w:val="ru-RU"/>
    </w:rPr>
  </w:style>
  <w:style w:type="paragraph" w:styleId="HTML6">
    <w:name w:val="HTML Preformatted"/>
    <w:basedOn w:val="a5"/>
    <w:link w:val="HTML7"/>
    <w:uiPriority w:val="99"/>
    <w:semiHidden/>
    <w:unhideWhenUsed/>
    <w:rsid w:val="00B70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sz w:val="20"/>
      <w:szCs w:val="20"/>
    </w:rPr>
  </w:style>
  <w:style w:type="character" w:customStyle="1" w:styleId="HTML7">
    <w:name w:val="Стандартный HTML Знак"/>
    <w:basedOn w:val="a6"/>
    <w:link w:val="HTML6"/>
    <w:uiPriority w:val="99"/>
    <w:semiHidden/>
    <w:rsid w:val="00B70797"/>
    <w:rPr>
      <w:rFonts w:ascii="Courier New" w:eastAsia="Times New Roman" w:hAnsi="Courier New" w:cs="Courier New"/>
      <w:sz w:val="20"/>
      <w:szCs w:val="20"/>
      <w:lang w:eastAsia="ru-RU"/>
    </w:rPr>
  </w:style>
  <w:style w:type="character" w:styleId="HTML8">
    <w:name w:val="HTML Sample"/>
    <w:semiHidden/>
    <w:unhideWhenUsed/>
    <w:rsid w:val="00B70797"/>
    <w:rPr>
      <w:rFonts w:ascii="Courier New" w:eastAsia="Times New Roman" w:hAnsi="Courier New" w:cs="Courier New" w:hint="default"/>
      <w:lang w:val="ru-RU"/>
    </w:rPr>
  </w:style>
  <w:style w:type="character" w:styleId="af0">
    <w:name w:val="Strong"/>
    <w:basedOn w:val="a6"/>
    <w:uiPriority w:val="22"/>
    <w:qFormat/>
    <w:rsid w:val="00B70797"/>
    <w:rPr>
      <w:rFonts w:ascii="Times New Roman" w:hAnsi="Times New Roman" w:cs="Times New Roman" w:hint="default"/>
      <w:b/>
      <w:bCs/>
    </w:rPr>
  </w:style>
  <w:style w:type="character" w:styleId="HTML9">
    <w:name w:val="HTML Typewriter"/>
    <w:semiHidden/>
    <w:unhideWhenUsed/>
    <w:rsid w:val="00B70797"/>
    <w:rPr>
      <w:rFonts w:ascii="Courier New" w:eastAsia="Times New Roman" w:hAnsi="Courier New" w:cs="Courier New" w:hint="default"/>
      <w:sz w:val="20"/>
      <w:szCs w:val="20"/>
      <w:lang w:val="ru-RU"/>
    </w:rPr>
  </w:style>
  <w:style w:type="character" w:styleId="HTMLa">
    <w:name w:val="HTML Variable"/>
    <w:semiHidden/>
    <w:unhideWhenUsed/>
    <w:rsid w:val="00B70797"/>
    <w:rPr>
      <w:i/>
      <w:iCs/>
      <w:lang w:val="ru-RU"/>
    </w:rPr>
  </w:style>
  <w:style w:type="paragraph" w:styleId="af1">
    <w:name w:val="Normal (Web)"/>
    <w:basedOn w:val="a5"/>
    <w:uiPriority w:val="99"/>
    <w:semiHidden/>
    <w:unhideWhenUsed/>
    <w:rsid w:val="00B70797"/>
    <w:pPr>
      <w:spacing w:before="120" w:after="120"/>
      <w:ind w:firstLine="709"/>
      <w:jc w:val="both"/>
    </w:pPr>
  </w:style>
  <w:style w:type="character" w:customStyle="1" w:styleId="71">
    <w:name w:val="Заголовок 7 Знак1"/>
    <w:aliases w:val="Заголовок x.x Знак1"/>
    <w:basedOn w:val="a6"/>
    <w:semiHidden/>
    <w:rsid w:val="00B70797"/>
    <w:rPr>
      <w:rFonts w:asciiTheme="majorHAnsi" w:eastAsiaTheme="majorEastAsia" w:hAnsiTheme="majorHAnsi" w:cstheme="majorBidi"/>
      <w:i/>
      <w:iCs/>
      <w:color w:val="404040" w:themeColor="text1" w:themeTint="BF"/>
      <w:sz w:val="24"/>
      <w:szCs w:val="22"/>
    </w:rPr>
  </w:style>
  <w:style w:type="paragraph" w:styleId="13">
    <w:name w:val="toc 1"/>
    <w:basedOn w:val="a5"/>
    <w:next w:val="a5"/>
    <w:autoRedefine/>
    <w:uiPriority w:val="39"/>
    <w:unhideWhenUsed/>
    <w:qFormat/>
    <w:rsid w:val="00DE2D39"/>
    <w:pPr>
      <w:tabs>
        <w:tab w:val="right" w:leader="dot" w:pos="9344"/>
      </w:tabs>
      <w:spacing w:before="60" w:after="60"/>
      <w:ind w:firstLine="709"/>
      <w:jc w:val="both"/>
    </w:pPr>
    <w:rPr>
      <w:rFonts w:eastAsia="Calibri"/>
      <w:bCs/>
      <w:caps/>
      <w:sz w:val="28"/>
      <w:szCs w:val="28"/>
      <w:lang w:val="en-US" w:eastAsia="en-US"/>
    </w:rPr>
  </w:style>
  <w:style w:type="paragraph" w:styleId="2">
    <w:name w:val="toc 2"/>
    <w:basedOn w:val="a5"/>
    <w:next w:val="a5"/>
    <w:autoRedefine/>
    <w:uiPriority w:val="39"/>
    <w:unhideWhenUsed/>
    <w:qFormat/>
    <w:rsid w:val="00B70797"/>
    <w:pPr>
      <w:numPr>
        <w:ilvl w:val="1"/>
        <w:numId w:val="3"/>
      </w:numPr>
      <w:tabs>
        <w:tab w:val="left" w:pos="1320"/>
        <w:tab w:val="right" w:leader="dot" w:pos="9344"/>
      </w:tabs>
      <w:spacing w:before="60" w:after="60"/>
      <w:jc w:val="both"/>
    </w:pPr>
    <w:rPr>
      <w:rFonts w:eastAsia="Calibri"/>
      <w:iCs/>
      <w:szCs w:val="20"/>
      <w:lang w:eastAsia="en-US"/>
    </w:rPr>
  </w:style>
  <w:style w:type="paragraph" w:styleId="3">
    <w:name w:val="toc 3"/>
    <w:basedOn w:val="a5"/>
    <w:next w:val="a5"/>
    <w:autoRedefine/>
    <w:uiPriority w:val="39"/>
    <w:semiHidden/>
    <w:unhideWhenUsed/>
    <w:qFormat/>
    <w:rsid w:val="00B70797"/>
    <w:pPr>
      <w:numPr>
        <w:ilvl w:val="2"/>
        <w:numId w:val="3"/>
      </w:numPr>
      <w:tabs>
        <w:tab w:val="left" w:pos="1560"/>
        <w:tab w:val="right" w:leader="dot" w:pos="9344"/>
      </w:tabs>
      <w:spacing w:before="60" w:after="60"/>
      <w:ind w:left="0" w:firstLine="567"/>
      <w:jc w:val="both"/>
    </w:pPr>
    <w:rPr>
      <w:rFonts w:eastAsia="Calibri"/>
      <w:szCs w:val="20"/>
      <w:lang w:eastAsia="en-US"/>
    </w:rPr>
  </w:style>
  <w:style w:type="paragraph" w:styleId="41">
    <w:name w:val="toc 4"/>
    <w:basedOn w:val="a5"/>
    <w:next w:val="a5"/>
    <w:autoRedefine/>
    <w:uiPriority w:val="39"/>
    <w:semiHidden/>
    <w:unhideWhenUsed/>
    <w:rsid w:val="00B70797"/>
    <w:pPr>
      <w:ind w:left="660" w:firstLine="709"/>
      <w:jc w:val="both"/>
    </w:pPr>
    <w:rPr>
      <w:rFonts w:ascii="Calibri" w:eastAsia="Calibri" w:hAnsi="Calibri"/>
      <w:sz w:val="20"/>
      <w:szCs w:val="20"/>
      <w:lang w:eastAsia="en-US"/>
    </w:rPr>
  </w:style>
  <w:style w:type="paragraph" w:styleId="51">
    <w:name w:val="toc 5"/>
    <w:basedOn w:val="a5"/>
    <w:next w:val="a5"/>
    <w:autoRedefine/>
    <w:uiPriority w:val="39"/>
    <w:semiHidden/>
    <w:unhideWhenUsed/>
    <w:rsid w:val="00B70797"/>
    <w:pPr>
      <w:ind w:left="880" w:firstLine="709"/>
      <w:jc w:val="both"/>
    </w:pPr>
    <w:rPr>
      <w:rFonts w:ascii="Calibri" w:eastAsia="Calibri" w:hAnsi="Calibri"/>
      <w:sz w:val="20"/>
      <w:szCs w:val="20"/>
      <w:lang w:eastAsia="en-US"/>
    </w:rPr>
  </w:style>
  <w:style w:type="paragraph" w:styleId="61">
    <w:name w:val="toc 6"/>
    <w:basedOn w:val="a5"/>
    <w:next w:val="a5"/>
    <w:autoRedefine/>
    <w:uiPriority w:val="39"/>
    <w:semiHidden/>
    <w:unhideWhenUsed/>
    <w:rsid w:val="00B70797"/>
    <w:pPr>
      <w:ind w:left="1100" w:firstLine="709"/>
      <w:jc w:val="both"/>
    </w:pPr>
    <w:rPr>
      <w:rFonts w:ascii="Calibri" w:eastAsia="Calibri" w:hAnsi="Calibri"/>
      <w:sz w:val="20"/>
      <w:szCs w:val="20"/>
      <w:lang w:eastAsia="en-US"/>
    </w:rPr>
  </w:style>
  <w:style w:type="paragraph" w:styleId="72">
    <w:name w:val="toc 7"/>
    <w:basedOn w:val="a5"/>
    <w:next w:val="a5"/>
    <w:autoRedefine/>
    <w:uiPriority w:val="39"/>
    <w:semiHidden/>
    <w:unhideWhenUsed/>
    <w:rsid w:val="00B70797"/>
    <w:pPr>
      <w:ind w:left="1320" w:firstLine="709"/>
      <w:jc w:val="both"/>
    </w:pPr>
    <w:rPr>
      <w:rFonts w:ascii="Calibri" w:eastAsia="Calibri" w:hAnsi="Calibri"/>
      <w:sz w:val="20"/>
      <w:szCs w:val="20"/>
      <w:lang w:eastAsia="en-US"/>
    </w:rPr>
  </w:style>
  <w:style w:type="paragraph" w:styleId="81">
    <w:name w:val="toc 8"/>
    <w:basedOn w:val="a5"/>
    <w:next w:val="a5"/>
    <w:autoRedefine/>
    <w:uiPriority w:val="39"/>
    <w:semiHidden/>
    <w:unhideWhenUsed/>
    <w:rsid w:val="00B70797"/>
    <w:pPr>
      <w:ind w:left="1540" w:firstLine="709"/>
      <w:jc w:val="both"/>
    </w:pPr>
    <w:rPr>
      <w:rFonts w:ascii="Calibri" w:eastAsia="Calibri" w:hAnsi="Calibri"/>
      <w:sz w:val="20"/>
      <w:szCs w:val="20"/>
      <w:lang w:eastAsia="en-US"/>
    </w:rPr>
  </w:style>
  <w:style w:type="paragraph" w:styleId="91">
    <w:name w:val="toc 9"/>
    <w:basedOn w:val="a5"/>
    <w:next w:val="a5"/>
    <w:autoRedefine/>
    <w:uiPriority w:val="39"/>
    <w:semiHidden/>
    <w:unhideWhenUsed/>
    <w:rsid w:val="00B70797"/>
    <w:pPr>
      <w:ind w:left="1760" w:firstLine="709"/>
      <w:jc w:val="both"/>
    </w:pPr>
    <w:rPr>
      <w:rFonts w:ascii="Calibri" w:eastAsia="Calibri" w:hAnsi="Calibri"/>
      <w:sz w:val="20"/>
      <w:szCs w:val="20"/>
      <w:lang w:eastAsia="en-US"/>
    </w:rPr>
  </w:style>
  <w:style w:type="paragraph" w:styleId="af2">
    <w:name w:val="Normal Indent"/>
    <w:basedOn w:val="a5"/>
    <w:uiPriority w:val="99"/>
    <w:semiHidden/>
    <w:unhideWhenUsed/>
    <w:rsid w:val="00B70797"/>
    <w:pPr>
      <w:spacing w:line="360" w:lineRule="auto"/>
      <w:ind w:left="1440" w:firstLine="709"/>
      <w:jc w:val="both"/>
    </w:pPr>
    <w:rPr>
      <w:rFonts w:ascii="Arial" w:hAnsi="Arial" w:cs="Arial"/>
      <w:spacing w:val="-5"/>
      <w:sz w:val="20"/>
      <w:szCs w:val="20"/>
      <w:lang w:eastAsia="en-US"/>
    </w:rPr>
  </w:style>
  <w:style w:type="character" w:customStyle="1" w:styleId="a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4"/>
    <w:uiPriority w:val="99"/>
    <w:semiHidden/>
    <w:locked/>
    <w:rsid w:val="00B70797"/>
    <w:rPr>
      <w:rFonts w:ascii="Calibri" w:eastAsia="Calibri" w:hAnsi="Calibri" w:cs="Times New Roman"/>
      <w:sz w:val="20"/>
      <w:szCs w:val="20"/>
    </w:rPr>
  </w:style>
  <w:style w:type="paragraph" w:styleId="a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3"/>
    <w:uiPriority w:val="99"/>
    <w:semiHidden/>
    <w:unhideWhenUsed/>
    <w:rsid w:val="00B70797"/>
    <w:pPr>
      <w:ind w:firstLine="709"/>
      <w:jc w:val="both"/>
    </w:pPr>
    <w:rPr>
      <w:rFonts w:ascii="Calibri" w:eastAsia="Calibri" w:hAnsi="Calibri"/>
      <w:sz w:val="20"/>
      <w:szCs w:val="20"/>
      <w:lang w:eastAsia="en-US"/>
    </w:rPr>
  </w:style>
  <w:style w:type="character" w:customStyle="1" w:styleId="1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uiPriority w:val="99"/>
    <w:semiHidden/>
    <w:rsid w:val="00B70797"/>
    <w:rPr>
      <w:rFonts w:ascii="Times New Roman" w:eastAsia="Times New Roman" w:hAnsi="Times New Roman" w:cs="Times New Roman"/>
      <w:sz w:val="20"/>
      <w:szCs w:val="20"/>
      <w:lang w:eastAsia="ru-RU"/>
    </w:rPr>
  </w:style>
  <w:style w:type="paragraph" w:styleId="af5">
    <w:name w:val="annotation text"/>
    <w:basedOn w:val="a5"/>
    <w:link w:val="af6"/>
    <w:uiPriority w:val="99"/>
    <w:semiHidden/>
    <w:unhideWhenUsed/>
    <w:rsid w:val="00B70797"/>
    <w:rPr>
      <w:sz w:val="20"/>
      <w:szCs w:val="20"/>
    </w:rPr>
  </w:style>
  <w:style w:type="character" w:customStyle="1" w:styleId="af6">
    <w:name w:val="Текст примечания Знак"/>
    <w:basedOn w:val="a6"/>
    <w:link w:val="af5"/>
    <w:uiPriority w:val="99"/>
    <w:semiHidden/>
    <w:rsid w:val="00B70797"/>
    <w:rPr>
      <w:rFonts w:ascii="Times New Roman" w:eastAsia="Times New Roman" w:hAnsi="Times New Roman" w:cs="Times New Roman"/>
      <w:sz w:val="20"/>
      <w:szCs w:val="20"/>
      <w:lang w:eastAsia="ru-RU"/>
    </w:rPr>
  </w:style>
  <w:style w:type="character" w:customStyle="1" w:styleId="af7">
    <w:name w:val="Верхний колонтитул Знак"/>
    <w:aliases w:val="Знак4 Знак,Знак8 Знак,ВерхКолонтитул Знак"/>
    <w:basedOn w:val="a6"/>
    <w:link w:val="af8"/>
    <w:uiPriority w:val="99"/>
    <w:locked/>
    <w:rsid w:val="00B70797"/>
    <w:rPr>
      <w:rFonts w:ascii="Times New Roman" w:hAnsi="Times New Roman" w:cs="Times New Roman"/>
      <w:sz w:val="24"/>
    </w:rPr>
  </w:style>
  <w:style w:type="paragraph" w:styleId="af8">
    <w:name w:val="header"/>
    <w:aliases w:val="Знак4,Знак8,ВерхКолонтитул"/>
    <w:basedOn w:val="a5"/>
    <w:link w:val="af7"/>
    <w:uiPriority w:val="99"/>
    <w:unhideWhenUsed/>
    <w:rsid w:val="00B70797"/>
    <w:pPr>
      <w:tabs>
        <w:tab w:val="center" w:pos="4677"/>
        <w:tab w:val="right" w:pos="9355"/>
      </w:tabs>
      <w:ind w:firstLine="709"/>
      <w:jc w:val="both"/>
    </w:pPr>
    <w:rPr>
      <w:rFonts w:eastAsiaTheme="minorHAnsi"/>
      <w:szCs w:val="22"/>
      <w:lang w:eastAsia="en-US"/>
    </w:rPr>
  </w:style>
  <w:style w:type="character" w:customStyle="1" w:styleId="15">
    <w:name w:val="Верхний колонтитул Знак1"/>
    <w:aliases w:val="Знак4 Знак1,Знак8 Знак1,ВерхКолонтитул Знак1"/>
    <w:basedOn w:val="a6"/>
    <w:uiPriority w:val="99"/>
    <w:semiHidden/>
    <w:rsid w:val="00B70797"/>
    <w:rPr>
      <w:rFonts w:ascii="Times New Roman" w:eastAsia="Times New Roman" w:hAnsi="Times New Roman" w:cs="Times New Roman"/>
      <w:sz w:val="24"/>
      <w:szCs w:val="24"/>
      <w:lang w:eastAsia="ru-RU"/>
    </w:rPr>
  </w:style>
  <w:style w:type="character" w:customStyle="1" w:styleId="af9">
    <w:name w:val="Нижний колонтитул Знак"/>
    <w:aliases w:val="Знак Знак"/>
    <w:basedOn w:val="a6"/>
    <w:link w:val="afa"/>
    <w:uiPriority w:val="99"/>
    <w:locked/>
    <w:rsid w:val="00B70797"/>
    <w:rPr>
      <w:rFonts w:ascii="Times New Roman" w:hAnsi="Times New Roman" w:cs="Times New Roman"/>
      <w:sz w:val="20"/>
    </w:rPr>
  </w:style>
  <w:style w:type="paragraph" w:styleId="afa">
    <w:name w:val="footer"/>
    <w:aliases w:val="Знак"/>
    <w:basedOn w:val="a5"/>
    <w:link w:val="af9"/>
    <w:uiPriority w:val="99"/>
    <w:unhideWhenUsed/>
    <w:rsid w:val="00B70797"/>
    <w:pPr>
      <w:ind w:firstLine="709"/>
      <w:jc w:val="both"/>
    </w:pPr>
    <w:rPr>
      <w:rFonts w:eastAsiaTheme="minorHAnsi"/>
      <w:sz w:val="20"/>
      <w:szCs w:val="22"/>
      <w:lang w:eastAsia="en-US"/>
    </w:rPr>
  </w:style>
  <w:style w:type="character" w:customStyle="1" w:styleId="16">
    <w:name w:val="Нижний колонтитул Знак1"/>
    <w:aliases w:val="Знак Знак1,Знак6 Знак1,Знак14 Знак1"/>
    <w:basedOn w:val="a6"/>
    <w:uiPriority w:val="99"/>
    <w:semiHidden/>
    <w:rsid w:val="00B70797"/>
    <w:rPr>
      <w:rFonts w:ascii="Times New Roman" w:eastAsia="Times New Roman" w:hAnsi="Times New Roman" w:cs="Times New Roman"/>
      <w:sz w:val="24"/>
      <w:szCs w:val="24"/>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semiHidden/>
    <w:locked/>
    <w:rsid w:val="00B70797"/>
    <w:rPr>
      <w:rFonts w:ascii="Calibri" w:eastAsia="Calibri" w:hAnsi="Calibri" w:cs="Times New Roman"/>
      <w:b/>
      <w:bCs/>
      <w:sz w:val="20"/>
      <w:szCs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semiHidden/>
    <w:unhideWhenUsed/>
    <w:qFormat/>
    <w:rsid w:val="00B70797"/>
    <w:pPr>
      <w:spacing w:before="120" w:after="120"/>
      <w:ind w:left="709" w:firstLine="709"/>
      <w:jc w:val="center"/>
    </w:pPr>
    <w:rPr>
      <w:rFonts w:ascii="Calibri" w:eastAsia="Calibri" w:hAnsi="Calibri"/>
      <w:b/>
      <w:bCs/>
      <w:sz w:val="20"/>
      <w:szCs w:val="20"/>
      <w:lang w:eastAsia="en-US"/>
    </w:rPr>
  </w:style>
  <w:style w:type="paragraph" w:styleId="afc">
    <w:name w:val="envelope address"/>
    <w:basedOn w:val="a5"/>
    <w:uiPriority w:val="99"/>
    <w:semiHidden/>
    <w:unhideWhenUsed/>
    <w:rsid w:val="00B70797"/>
    <w:pPr>
      <w:framePr w:w="7920" w:h="1980" w:hSpace="180" w:wrap="auto" w:hAnchor="page" w:xAlign="center" w:yAlign="bottom"/>
      <w:spacing w:line="360" w:lineRule="auto"/>
      <w:ind w:left="2880" w:firstLine="709"/>
      <w:jc w:val="both"/>
    </w:pPr>
    <w:rPr>
      <w:rFonts w:ascii="Arial" w:hAnsi="Arial" w:cs="Arial"/>
      <w:spacing w:val="-5"/>
      <w:sz w:val="28"/>
      <w:szCs w:val="28"/>
      <w:lang w:eastAsia="en-US"/>
    </w:rPr>
  </w:style>
  <w:style w:type="paragraph" w:styleId="24">
    <w:name w:val="envelope return"/>
    <w:basedOn w:val="a5"/>
    <w:uiPriority w:val="99"/>
    <w:semiHidden/>
    <w:unhideWhenUsed/>
    <w:rsid w:val="00B70797"/>
    <w:pPr>
      <w:spacing w:line="360" w:lineRule="auto"/>
      <w:ind w:left="1080" w:firstLine="709"/>
      <w:jc w:val="both"/>
    </w:pPr>
    <w:rPr>
      <w:rFonts w:ascii="Arial" w:hAnsi="Arial" w:cs="Arial"/>
      <w:spacing w:val="-5"/>
      <w:sz w:val="20"/>
      <w:szCs w:val="20"/>
      <w:lang w:eastAsia="en-US"/>
    </w:rPr>
  </w:style>
  <w:style w:type="paragraph" w:styleId="afd">
    <w:name w:val="endnote text"/>
    <w:basedOn w:val="a5"/>
    <w:link w:val="afe"/>
    <w:uiPriority w:val="99"/>
    <w:semiHidden/>
    <w:unhideWhenUsed/>
    <w:rsid w:val="00B70797"/>
    <w:pPr>
      <w:ind w:firstLine="709"/>
      <w:jc w:val="both"/>
    </w:pPr>
    <w:rPr>
      <w:rFonts w:ascii="Calibri" w:eastAsia="Calibri" w:hAnsi="Calibri"/>
      <w:sz w:val="20"/>
      <w:szCs w:val="20"/>
      <w:lang w:eastAsia="en-US"/>
    </w:rPr>
  </w:style>
  <w:style w:type="character" w:customStyle="1" w:styleId="afe">
    <w:name w:val="Текст концевой сноски Знак"/>
    <w:basedOn w:val="a6"/>
    <w:link w:val="afd"/>
    <w:uiPriority w:val="99"/>
    <w:semiHidden/>
    <w:rsid w:val="00B70797"/>
    <w:rPr>
      <w:rFonts w:ascii="Calibri" w:eastAsia="Calibri" w:hAnsi="Calibri" w:cs="Times New Roman"/>
      <w:sz w:val="20"/>
      <w:szCs w:val="20"/>
    </w:rPr>
  </w:style>
  <w:style w:type="paragraph" w:styleId="aff">
    <w:name w:val="toa heading"/>
    <w:basedOn w:val="a5"/>
    <w:next w:val="a5"/>
    <w:uiPriority w:val="99"/>
    <w:semiHidden/>
    <w:unhideWhenUsed/>
    <w:rsid w:val="00B70797"/>
    <w:pPr>
      <w:spacing w:before="40" w:after="20"/>
      <w:jc w:val="center"/>
    </w:pPr>
    <w:rPr>
      <w:b/>
      <w:sz w:val="22"/>
      <w:szCs w:val="20"/>
    </w:rPr>
  </w:style>
  <w:style w:type="character" w:customStyle="1" w:styleId="aff0">
    <w:name w:val="Список Знак"/>
    <w:link w:val="a3"/>
    <w:uiPriority w:val="99"/>
    <w:semiHidden/>
    <w:locked/>
    <w:rsid w:val="00B70797"/>
    <w:rPr>
      <w:rFonts w:ascii="Times New Roman" w:eastAsia="Times New Roman" w:hAnsi="Times New Roman" w:cs="Times New Roman"/>
      <w:sz w:val="24"/>
      <w:szCs w:val="24"/>
    </w:rPr>
  </w:style>
  <w:style w:type="paragraph" w:styleId="a3">
    <w:name w:val="List"/>
    <w:basedOn w:val="a5"/>
    <w:link w:val="aff0"/>
    <w:uiPriority w:val="99"/>
    <w:semiHidden/>
    <w:unhideWhenUsed/>
    <w:rsid w:val="00B70797"/>
    <w:pPr>
      <w:numPr>
        <w:numId w:val="4"/>
      </w:numPr>
      <w:snapToGrid w:val="0"/>
      <w:spacing w:after="60"/>
      <w:jc w:val="both"/>
    </w:pPr>
    <w:rPr>
      <w:lang w:eastAsia="en-US"/>
    </w:rPr>
  </w:style>
  <w:style w:type="paragraph" w:styleId="aff1">
    <w:name w:val="List Bullet"/>
    <w:basedOn w:val="a5"/>
    <w:uiPriority w:val="99"/>
    <w:semiHidden/>
    <w:unhideWhenUsed/>
    <w:rsid w:val="00B70797"/>
    <w:pPr>
      <w:spacing w:line="360" w:lineRule="auto"/>
      <w:ind w:left="1571" w:hanging="360"/>
      <w:contextualSpacing/>
      <w:jc w:val="both"/>
    </w:pPr>
  </w:style>
  <w:style w:type="paragraph" w:styleId="aff2">
    <w:name w:val="List Number"/>
    <w:basedOn w:val="a5"/>
    <w:uiPriority w:val="99"/>
    <w:semiHidden/>
    <w:unhideWhenUsed/>
    <w:rsid w:val="00B70797"/>
    <w:pPr>
      <w:spacing w:before="100" w:beforeAutospacing="1" w:after="100" w:afterAutospacing="1" w:line="360" w:lineRule="auto"/>
      <w:ind w:firstLine="709"/>
      <w:jc w:val="both"/>
    </w:pPr>
    <w:rPr>
      <w:sz w:val="28"/>
      <w:szCs w:val="28"/>
    </w:rPr>
  </w:style>
  <w:style w:type="paragraph" w:styleId="25">
    <w:name w:val="List 2"/>
    <w:basedOn w:val="a3"/>
    <w:uiPriority w:val="99"/>
    <w:semiHidden/>
    <w:unhideWhenUsed/>
    <w:rsid w:val="00B70797"/>
    <w:pPr>
      <w:numPr>
        <w:numId w:val="0"/>
      </w:numPr>
      <w:snapToGrid/>
      <w:spacing w:after="240" w:line="240" w:lineRule="atLeast"/>
      <w:ind w:left="1800" w:hanging="360"/>
    </w:pPr>
    <w:rPr>
      <w:rFonts w:ascii="Arial" w:hAnsi="Arial" w:cs="Arial"/>
      <w:spacing w:val="-5"/>
      <w:sz w:val="20"/>
      <w:szCs w:val="20"/>
    </w:rPr>
  </w:style>
  <w:style w:type="paragraph" w:styleId="33">
    <w:name w:val="List 3"/>
    <w:basedOn w:val="a3"/>
    <w:uiPriority w:val="99"/>
    <w:semiHidden/>
    <w:unhideWhenUsed/>
    <w:rsid w:val="00B70797"/>
    <w:pPr>
      <w:numPr>
        <w:numId w:val="0"/>
      </w:numPr>
      <w:snapToGrid/>
      <w:spacing w:after="240" w:line="240" w:lineRule="atLeast"/>
      <w:ind w:left="2160" w:hanging="360"/>
    </w:pPr>
    <w:rPr>
      <w:rFonts w:ascii="Arial" w:hAnsi="Arial" w:cs="Arial"/>
      <w:spacing w:val="-5"/>
      <w:sz w:val="20"/>
      <w:szCs w:val="20"/>
    </w:rPr>
  </w:style>
  <w:style w:type="paragraph" w:styleId="42">
    <w:name w:val="List 4"/>
    <w:basedOn w:val="a3"/>
    <w:uiPriority w:val="99"/>
    <w:semiHidden/>
    <w:unhideWhenUsed/>
    <w:rsid w:val="00B70797"/>
    <w:pPr>
      <w:numPr>
        <w:numId w:val="0"/>
      </w:numPr>
      <w:snapToGrid/>
      <w:spacing w:after="240" w:line="240" w:lineRule="atLeast"/>
      <w:ind w:left="2520" w:hanging="360"/>
    </w:pPr>
    <w:rPr>
      <w:rFonts w:ascii="Arial" w:hAnsi="Arial" w:cs="Arial"/>
      <w:spacing w:val="-5"/>
      <w:sz w:val="20"/>
      <w:szCs w:val="20"/>
    </w:rPr>
  </w:style>
  <w:style w:type="paragraph" w:styleId="52">
    <w:name w:val="List 5"/>
    <w:basedOn w:val="a3"/>
    <w:uiPriority w:val="99"/>
    <w:semiHidden/>
    <w:unhideWhenUsed/>
    <w:rsid w:val="00B70797"/>
    <w:pPr>
      <w:numPr>
        <w:numId w:val="0"/>
      </w:numPr>
      <w:snapToGrid/>
      <w:spacing w:after="240" w:line="240" w:lineRule="atLeast"/>
      <w:ind w:left="2880" w:hanging="360"/>
    </w:pPr>
    <w:rPr>
      <w:rFonts w:ascii="Arial" w:hAnsi="Arial" w:cs="Arial"/>
      <w:spacing w:val="-5"/>
      <w:sz w:val="20"/>
      <w:szCs w:val="20"/>
    </w:rPr>
  </w:style>
  <w:style w:type="paragraph" w:styleId="21">
    <w:name w:val="List Bullet 2"/>
    <w:basedOn w:val="a5"/>
    <w:uiPriority w:val="99"/>
    <w:semiHidden/>
    <w:unhideWhenUsed/>
    <w:rsid w:val="00B70797"/>
    <w:pPr>
      <w:widowControl w:val="0"/>
      <w:numPr>
        <w:numId w:val="5"/>
      </w:numPr>
      <w:tabs>
        <w:tab w:val="num" w:pos="360"/>
      </w:tabs>
      <w:autoSpaceDE w:val="0"/>
      <w:autoSpaceDN w:val="0"/>
      <w:adjustRightInd w:val="0"/>
      <w:ind w:left="0" w:firstLine="0"/>
      <w:jc w:val="both"/>
    </w:pPr>
    <w:rPr>
      <w:sz w:val="20"/>
      <w:szCs w:val="20"/>
    </w:rPr>
  </w:style>
  <w:style w:type="paragraph" w:styleId="34">
    <w:name w:val="List Bullet 3"/>
    <w:basedOn w:val="aff1"/>
    <w:autoRedefine/>
    <w:uiPriority w:val="99"/>
    <w:semiHidden/>
    <w:unhideWhenUsed/>
    <w:rsid w:val="00B7079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1"/>
    <w:autoRedefine/>
    <w:uiPriority w:val="99"/>
    <w:semiHidden/>
    <w:unhideWhenUsed/>
    <w:rsid w:val="00B7079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1"/>
    <w:autoRedefine/>
    <w:uiPriority w:val="99"/>
    <w:semiHidden/>
    <w:unhideWhenUsed/>
    <w:rsid w:val="00B70797"/>
    <w:pPr>
      <w:tabs>
        <w:tab w:val="num" w:pos="360"/>
      </w:tabs>
      <w:spacing w:after="240" w:line="240" w:lineRule="atLeast"/>
      <w:ind w:left="2880"/>
      <w:contextualSpacing w:val="0"/>
    </w:pPr>
    <w:rPr>
      <w:rFonts w:ascii="Arial" w:hAnsi="Arial" w:cs="Arial"/>
      <w:spacing w:val="-5"/>
      <w:sz w:val="20"/>
      <w:szCs w:val="20"/>
      <w:lang w:eastAsia="en-US"/>
    </w:rPr>
  </w:style>
  <w:style w:type="paragraph" w:styleId="26">
    <w:name w:val="List Number 2"/>
    <w:basedOn w:val="aff2"/>
    <w:uiPriority w:val="99"/>
    <w:semiHidden/>
    <w:unhideWhenUsed/>
    <w:rsid w:val="00B7079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5">
    <w:name w:val="List Number 3"/>
    <w:basedOn w:val="aff2"/>
    <w:uiPriority w:val="99"/>
    <w:semiHidden/>
    <w:unhideWhenUsed/>
    <w:rsid w:val="00B7079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4">
    <w:name w:val="List Number 4"/>
    <w:basedOn w:val="aff2"/>
    <w:uiPriority w:val="99"/>
    <w:semiHidden/>
    <w:unhideWhenUsed/>
    <w:rsid w:val="00B7079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2"/>
    <w:uiPriority w:val="99"/>
    <w:semiHidden/>
    <w:unhideWhenUsed/>
    <w:rsid w:val="00B7079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3">
    <w:name w:val="Title"/>
    <w:basedOn w:val="a5"/>
    <w:next w:val="a5"/>
    <w:link w:val="aff4"/>
    <w:uiPriority w:val="99"/>
    <w:qFormat/>
    <w:rsid w:val="00B70797"/>
    <w:pPr>
      <w:spacing w:before="240" w:after="60"/>
      <w:ind w:firstLine="709"/>
      <w:jc w:val="center"/>
      <w:outlineLvl w:val="0"/>
    </w:pPr>
    <w:rPr>
      <w:rFonts w:ascii="Cambria" w:hAnsi="Cambria"/>
      <w:b/>
      <w:bCs/>
      <w:kern w:val="28"/>
      <w:sz w:val="32"/>
      <w:szCs w:val="32"/>
      <w:lang w:eastAsia="en-US"/>
    </w:rPr>
  </w:style>
  <w:style w:type="character" w:customStyle="1" w:styleId="aff4">
    <w:name w:val="Название Знак"/>
    <w:basedOn w:val="a6"/>
    <w:link w:val="aff3"/>
    <w:uiPriority w:val="99"/>
    <w:rsid w:val="00B70797"/>
    <w:rPr>
      <w:rFonts w:ascii="Cambria" w:eastAsia="Times New Roman" w:hAnsi="Cambria" w:cs="Times New Roman"/>
      <w:b/>
      <w:bCs/>
      <w:kern w:val="28"/>
      <w:sz w:val="32"/>
      <w:szCs w:val="32"/>
    </w:rPr>
  </w:style>
  <w:style w:type="paragraph" w:styleId="aff5">
    <w:name w:val="Closing"/>
    <w:basedOn w:val="a5"/>
    <w:link w:val="aff6"/>
    <w:uiPriority w:val="99"/>
    <w:semiHidden/>
    <w:unhideWhenUsed/>
    <w:rsid w:val="00B70797"/>
    <w:pPr>
      <w:spacing w:line="360" w:lineRule="auto"/>
      <w:ind w:left="4252" w:firstLine="709"/>
      <w:jc w:val="both"/>
    </w:pPr>
    <w:rPr>
      <w:rFonts w:ascii="Arial" w:hAnsi="Arial"/>
      <w:spacing w:val="-5"/>
      <w:sz w:val="20"/>
      <w:szCs w:val="20"/>
    </w:rPr>
  </w:style>
  <w:style w:type="character" w:customStyle="1" w:styleId="aff6">
    <w:name w:val="Прощание Знак"/>
    <w:basedOn w:val="a6"/>
    <w:link w:val="aff5"/>
    <w:uiPriority w:val="99"/>
    <w:semiHidden/>
    <w:rsid w:val="00B70797"/>
    <w:rPr>
      <w:rFonts w:ascii="Arial" w:eastAsia="Times New Roman" w:hAnsi="Arial" w:cs="Times New Roman"/>
      <w:spacing w:val="-5"/>
      <w:sz w:val="20"/>
      <w:szCs w:val="20"/>
      <w:lang w:eastAsia="ru-RU"/>
    </w:rPr>
  </w:style>
  <w:style w:type="paragraph" w:styleId="aff7">
    <w:name w:val="Signature"/>
    <w:basedOn w:val="a5"/>
    <w:link w:val="aff8"/>
    <w:uiPriority w:val="99"/>
    <w:semiHidden/>
    <w:unhideWhenUsed/>
    <w:rsid w:val="00B70797"/>
    <w:pPr>
      <w:spacing w:line="360" w:lineRule="auto"/>
      <w:ind w:left="4252" w:firstLine="709"/>
      <w:jc w:val="both"/>
    </w:pPr>
    <w:rPr>
      <w:rFonts w:ascii="Arial" w:hAnsi="Arial"/>
      <w:spacing w:val="-5"/>
      <w:sz w:val="20"/>
      <w:szCs w:val="20"/>
    </w:rPr>
  </w:style>
  <w:style w:type="character" w:customStyle="1" w:styleId="aff8">
    <w:name w:val="Подпись Знак"/>
    <w:basedOn w:val="a6"/>
    <w:link w:val="aff7"/>
    <w:uiPriority w:val="99"/>
    <w:semiHidden/>
    <w:rsid w:val="00B70797"/>
    <w:rPr>
      <w:rFonts w:ascii="Arial" w:eastAsia="Times New Roman" w:hAnsi="Arial" w:cs="Times New Roman"/>
      <w:spacing w:val="-5"/>
      <w:sz w:val="20"/>
      <w:szCs w:val="20"/>
      <w:lang w:eastAsia="ru-RU"/>
    </w:rPr>
  </w:style>
  <w:style w:type="character" w:customStyle="1" w:styleId="aff9">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a"/>
    <w:uiPriority w:val="99"/>
    <w:semiHidden/>
    <w:locked/>
    <w:rsid w:val="00B70797"/>
    <w:rPr>
      <w:rFonts w:ascii="Times New Roman" w:hAnsi="Times New Roman" w:cs="Times New Roman"/>
      <w:sz w:val="24"/>
    </w:rPr>
  </w:style>
  <w:style w:type="paragraph" w:styleId="affa">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f9"/>
    <w:uiPriority w:val="99"/>
    <w:semiHidden/>
    <w:unhideWhenUsed/>
    <w:rsid w:val="00B70797"/>
    <w:pPr>
      <w:spacing w:after="120"/>
      <w:ind w:firstLine="709"/>
      <w:jc w:val="both"/>
    </w:pPr>
    <w:rPr>
      <w:rFonts w:eastAsiaTheme="minorHAnsi"/>
      <w:szCs w:val="22"/>
      <w:lang w:eastAsia="en-US"/>
    </w:rPr>
  </w:style>
  <w:style w:type="character" w:customStyle="1" w:styleId="17">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6"/>
    <w:uiPriority w:val="99"/>
    <w:semiHidden/>
    <w:rsid w:val="00B70797"/>
    <w:rPr>
      <w:rFonts w:ascii="Times New Roman" w:eastAsia="Times New Roman" w:hAnsi="Times New Roman" w:cs="Times New Roman"/>
      <w:sz w:val="24"/>
      <w:szCs w:val="24"/>
      <w:lang w:eastAsia="ru-RU"/>
    </w:rPr>
  </w:style>
  <w:style w:type="character" w:customStyle="1" w:styleId="affb">
    <w:name w:val="Основной текст с отступом Знак"/>
    <w:aliases w:val="Основной текст 1 Знак,Основной текст 11 Знак"/>
    <w:basedOn w:val="a6"/>
    <w:link w:val="affc"/>
    <w:uiPriority w:val="99"/>
    <w:semiHidden/>
    <w:locked/>
    <w:rsid w:val="00B70797"/>
    <w:rPr>
      <w:rFonts w:ascii="Calibri" w:eastAsia="Times New Roman" w:hAnsi="Calibri" w:cs="Calibri"/>
      <w:lang w:val="en-US"/>
    </w:rPr>
  </w:style>
  <w:style w:type="paragraph" w:styleId="affc">
    <w:name w:val="Body Text Indent"/>
    <w:aliases w:val="Основной текст 1,Основной текст 11"/>
    <w:basedOn w:val="a5"/>
    <w:link w:val="affb"/>
    <w:uiPriority w:val="99"/>
    <w:semiHidden/>
    <w:unhideWhenUsed/>
    <w:rsid w:val="00B70797"/>
    <w:pPr>
      <w:spacing w:after="120"/>
      <w:ind w:left="283" w:firstLine="709"/>
      <w:jc w:val="both"/>
    </w:pPr>
    <w:rPr>
      <w:rFonts w:ascii="Calibri" w:hAnsi="Calibri" w:cs="Calibri"/>
      <w:sz w:val="22"/>
      <w:szCs w:val="22"/>
      <w:lang w:val="en-US" w:eastAsia="en-US"/>
    </w:rPr>
  </w:style>
  <w:style w:type="character" w:customStyle="1" w:styleId="18">
    <w:name w:val="Основной текст с отступом Знак1"/>
    <w:aliases w:val="Основной текст 1 Знак1,Основной текст 11 Знак1"/>
    <w:basedOn w:val="a6"/>
    <w:uiPriority w:val="99"/>
    <w:semiHidden/>
    <w:rsid w:val="00B70797"/>
    <w:rPr>
      <w:rFonts w:ascii="Times New Roman" w:eastAsia="Times New Roman" w:hAnsi="Times New Roman" w:cs="Times New Roman"/>
      <w:sz w:val="24"/>
      <w:szCs w:val="24"/>
      <w:lang w:eastAsia="ru-RU"/>
    </w:rPr>
  </w:style>
  <w:style w:type="paragraph" w:styleId="affd">
    <w:name w:val="List Continue"/>
    <w:basedOn w:val="a3"/>
    <w:uiPriority w:val="99"/>
    <w:semiHidden/>
    <w:unhideWhenUsed/>
    <w:rsid w:val="00B70797"/>
    <w:pPr>
      <w:numPr>
        <w:numId w:val="0"/>
      </w:numPr>
      <w:snapToGrid/>
      <w:spacing w:after="240" w:line="240" w:lineRule="atLeast"/>
      <w:ind w:left="1440"/>
    </w:pPr>
    <w:rPr>
      <w:rFonts w:ascii="Arial" w:hAnsi="Arial" w:cs="Arial"/>
      <w:spacing w:val="-5"/>
      <w:sz w:val="20"/>
      <w:szCs w:val="20"/>
    </w:rPr>
  </w:style>
  <w:style w:type="paragraph" w:styleId="27">
    <w:name w:val="List Continue 2"/>
    <w:basedOn w:val="affd"/>
    <w:uiPriority w:val="99"/>
    <w:semiHidden/>
    <w:unhideWhenUsed/>
    <w:rsid w:val="00B70797"/>
    <w:pPr>
      <w:ind w:left="2160"/>
    </w:pPr>
  </w:style>
  <w:style w:type="paragraph" w:styleId="36">
    <w:name w:val="List Continue 3"/>
    <w:basedOn w:val="affd"/>
    <w:uiPriority w:val="99"/>
    <w:semiHidden/>
    <w:unhideWhenUsed/>
    <w:rsid w:val="00B70797"/>
    <w:pPr>
      <w:ind w:left="2520"/>
    </w:pPr>
  </w:style>
  <w:style w:type="paragraph" w:styleId="45">
    <w:name w:val="List Continue 4"/>
    <w:basedOn w:val="affd"/>
    <w:uiPriority w:val="99"/>
    <w:semiHidden/>
    <w:unhideWhenUsed/>
    <w:rsid w:val="00B70797"/>
    <w:pPr>
      <w:ind w:left="2880"/>
    </w:pPr>
  </w:style>
  <w:style w:type="paragraph" w:styleId="55">
    <w:name w:val="List Continue 5"/>
    <w:basedOn w:val="affd"/>
    <w:uiPriority w:val="99"/>
    <w:semiHidden/>
    <w:unhideWhenUsed/>
    <w:rsid w:val="00B70797"/>
    <w:pPr>
      <w:ind w:left="3240"/>
    </w:pPr>
  </w:style>
  <w:style w:type="paragraph" w:styleId="affe">
    <w:name w:val="Message Header"/>
    <w:basedOn w:val="affa"/>
    <w:link w:val="afff"/>
    <w:uiPriority w:val="99"/>
    <w:semiHidden/>
    <w:unhideWhenUsed/>
    <w:rsid w:val="00B70797"/>
    <w:pPr>
      <w:keepLines/>
      <w:tabs>
        <w:tab w:val="left" w:pos="3600"/>
        <w:tab w:val="left" w:pos="4680"/>
      </w:tabs>
      <w:spacing w:line="280" w:lineRule="exact"/>
      <w:ind w:left="1080" w:right="2160" w:hanging="1080"/>
    </w:pPr>
    <w:rPr>
      <w:rFonts w:ascii="Arial" w:eastAsia="Times New Roman" w:hAnsi="Arial"/>
      <w:sz w:val="20"/>
      <w:szCs w:val="20"/>
      <w:lang w:val="en-US"/>
    </w:rPr>
  </w:style>
  <w:style w:type="character" w:customStyle="1" w:styleId="afff">
    <w:name w:val="Шапка Знак"/>
    <w:basedOn w:val="a6"/>
    <w:link w:val="affe"/>
    <w:uiPriority w:val="99"/>
    <w:semiHidden/>
    <w:rsid w:val="00B70797"/>
    <w:rPr>
      <w:rFonts w:ascii="Arial" w:eastAsia="Times New Roman" w:hAnsi="Arial" w:cs="Times New Roman"/>
      <w:sz w:val="20"/>
      <w:szCs w:val="20"/>
      <w:lang w:val="en-US"/>
    </w:rPr>
  </w:style>
  <w:style w:type="paragraph" w:styleId="afff0">
    <w:name w:val="Subtitle"/>
    <w:basedOn w:val="a5"/>
    <w:next w:val="a5"/>
    <w:link w:val="afff1"/>
    <w:uiPriority w:val="11"/>
    <w:qFormat/>
    <w:rsid w:val="00B70797"/>
    <w:pPr>
      <w:ind w:firstLine="709"/>
      <w:jc w:val="both"/>
    </w:pPr>
    <w:rPr>
      <w:rFonts w:ascii="Cambria" w:hAnsi="Cambria" w:cs="Cambria"/>
      <w:i/>
      <w:iCs/>
      <w:color w:val="4F81BD"/>
      <w:spacing w:val="15"/>
      <w:lang w:val="en-US" w:eastAsia="en-US"/>
    </w:rPr>
  </w:style>
  <w:style w:type="character" w:customStyle="1" w:styleId="afff1">
    <w:name w:val="Подзаголовок Знак"/>
    <w:basedOn w:val="a6"/>
    <w:link w:val="afff0"/>
    <w:uiPriority w:val="11"/>
    <w:rsid w:val="00B70797"/>
    <w:rPr>
      <w:rFonts w:ascii="Cambria" w:eastAsia="Times New Roman" w:hAnsi="Cambria" w:cs="Cambria"/>
      <w:i/>
      <w:iCs/>
      <w:color w:val="4F81BD"/>
      <w:spacing w:val="15"/>
      <w:sz w:val="24"/>
      <w:szCs w:val="24"/>
      <w:lang w:val="en-US"/>
    </w:rPr>
  </w:style>
  <w:style w:type="paragraph" w:styleId="afff2">
    <w:name w:val="Salutation"/>
    <w:basedOn w:val="a5"/>
    <w:next w:val="a5"/>
    <w:link w:val="afff3"/>
    <w:uiPriority w:val="99"/>
    <w:semiHidden/>
    <w:unhideWhenUsed/>
    <w:rsid w:val="00B70797"/>
    <w:pPr>
      <w:spacing w:line="360" w:lineRule="auto"/>
      <w:ind w:left="1080" w:firstLine="709"/>
      <w:jc w:val="both"/>
    </w:pPr>
    <w:rPr>
      <w:rFonts w:ascii="Arial" w:hAnsi="Arial"/>
      <w:spacing w:val="-5"/>
      <w:sz w:val="20"/>
      <w:szCs w:val="20"/>
    </w:rPr>
  </w:style>
  <w:style w:type="character" w:customStyle="1" w:styleId="afff3">
    <w:name w:val="Приветствие Знак"/>
    <w:basedOn w:val="a6"/>
    <w:link w:val="afff2"/>
    <w:uiPriority w:val="99"/>
    <w:semiHidden/>
    <w:rsid w:val="00B70797"/>
    <w:rPr>
      <w:rFonts w:ascii="Arial" w:eastAsia="Times New Roman" w:hAnsi="Arial" w:cs="Times New Roman"/>
      <w:spacing w:val="-5"/>
      <w:sz w:val="20"/>
      <w:szCs w:val="20"/>
      <w:lang w:eastAsia="ru-RU"/>
    </w:rPr>
  </w:style>
  <w:style w:type="paragraph" w:styleId="afff4">
    <w:name w:val="Date"/>
    <w:basedOn w:val="a5"/>
    <w:next w:val="a5"/>
    <w:link w:val="afff5"/>
    <w:uiPriority w:val="99"/>
    <w:semiHidden/>
    <w:unhideWhenUsed/>
    <w:rsid w:val="00B70797"/>
    <w:pPr>
      <w:spacing w:line="360" w:lineRule="auto"/>
      <w:ind w:left="1080" w:firstLine="709"/>
      <w:jc w:val="both"/>
    </w:pPr>
    <w:rPr>
      <w:rFonts w:ascii="Arial" w:hAnsi="Arial"/>
      <w:spacing w:val="-5"/>
      <w:sz w:val="20"/>
      <w:szCs w:val="20"/>
    </w:rPr>
  </w:style>
  <w:style w:type="character" w:customStyle="1" w:styleId="afff5">
    <w:name w:val="Дата Знак"/>
    <w:basedOn w:val="a6"/>
    <w:link w:val="afff4"/>
    <w:uiPriority w:val="99"/>
    <w:semiHidden/>
    <w:rsid w:val="00B70797"/>
    <w:rPr>
      <w:rFonts w:ascii="Arial" w:eastAsia="Times New Roman" w:hAnsi="Arial" w:cs="Times New Roman"/>
      <w:spacing w:val="-5"/>
      <w:sz w:val="20"/>
      <w:szCs w:val="20"/>
      <w:lang w:eastAsia="ru-RU"/>
    </w:rPr>
  </w:style>
  <w:style w:type="paragraph" w:styleId="afff6">
    <w:name w:val="Body Text First Indent"/>
    <w:basedOn w:val="a5"/>
    <w:link w:val="afff7"/>
    <w:uiPriority w:val="99"/>
    <w:semiHidden/>
    <w:unhideWhenUsed/>
    <w:rsid w:val="00B70797"/>
    <w:pPr>
      <w:ind w:firstLine="360"/>
      <w:jc w:val="both"/>
    </w:pPr>
    <w:rPr>
      <w:rFonts w:eastAsiaTheme="minorEastAsia" w:cstheme="minorBidi"/>
      <w:szCs w:val="22"/>
    </w:rPr>
  </w:style>
  <w:style w:type="character" w:customStyle="1" w:styleId="afff7">
    <w:name w:val="Красная строка Знак"/>
    <w:basedOn w:val="17"/>
    <w:link w:val="afff6"/>
    <w:uiPriority w:val="99"/>
    <w:semiHidden/>
    <w:rsid w:val="00B70797"/>
    <w:rPr>
      <w:rFonts w:ascii="Times New Roman" w:eastAsiaTheme="minorEastAsia" w:hAnsi="Times New Roman" w:cs="Times New Roman"/>
      <w:sz w:val="24"/>
      <w:szCs w:val="24"/>
      <w:lang w:eastAsia="ru-RU"/>
    </w:rPr>
  </w:style>
  <w:style w:type="paragraph" w:styleId="28">
    <w:name w:val="Body Text First Indent 2"/>
    <w:basedOn w:val="affc"/>
    <w:link w:val="29"/>
    <w:uiPriority w:val="99"/>
    <w:semiHidden/>
    <w:unhideWhenUsed/>
    <w:rsid w:val="00B70797"/>
    <w:pPr>
      <w:spacing w:line="360" w:lineRule="auto"/>
      <w:ind w:firstLine="210"/>
      <w:jc w:val="left"/>
    </w:pPr>
    <w:rPr>
      <w:rFonts w:ascii="Arial" w:hAnsi="Arial" w:cs="Times New Roman"/>
      <w:spacing w:val="-5"/>
      <w:szCs w:val="24"/>
    </w:rPr>
  </w:style>
  <w:style w:type="character" w:customStyle="1" w:styleId="29">
    <w:name w:val="Красная строка 2 Знак"/>
    <w:basedOn w:val="18"/>
    <w:link w:val="28"/>
    <w:uiPriority w:val="99"/>
    <w:semiHidden/>
    <w:rsid w:val="00B70797"/>
    <w:rPr>
      <w:rFonts w:ascii="Arial" w:eastAsia="Times New Roman" w:hAnsi="Arial" w:cs="Times New Roman"/>
      <w:spacing w:val="-5"/>
      <w:sz w:val="24"/>
      <w:szCs w:val="24"/>
      <w:lang w:val="en-US" w:eastAsia="ru-RU"/>
    </w:rPr>
  </w:style>
  <w:style w:type="paragraph" w:styleId="afff8">
    <w:name w:val="Note Heading"/>
    <w:basedOn w:val="a5"/>
    <w:next w:val="a5"/>
    <w:link w:val="afff9"/>
    <w:uiPriority w:val="99"/>
    <w:semiHidden/>
    <w:unhideWhenUsed/>
    <w:rsid w:val="00B70797"/>
    <w:pPr>
      <w:spacing w:line="360" w:lineRule="auto"/>
      <w:ind w:left="1080" w:firstLine="709"/>
      <w:jc w:val="both"/>
    </w:pPr>
    <w:rPr>
      <w:rFonts w:ascii="Arial" w:hAnsi="Arial"/>
      <w:spacing w:val="-5"/>
      <w:sz w:val="20"/>
      <w:szCs w:val="20"/>
    </w:rPr>
  </w:style>
  <w:style w:type="character" w:customStyle="1" w:styleId="afff9">
    <w:name w:val="Заголовок записки Знак"/>
    <w:basedOn w:val="a6"/>
    <w:link w:val="afff8"/>
    <w:uiPriority w:val="99"/>
    <w:semiHidden/>
    <w:rsid w:val="00B70797"/>
    <w:rPr>
      <w:rFonts w:ascii="Arial" w:eastAsia="Times New Roman" w:hAnsi="Arial" w:cs="Times New Roman"/>
      <w:spacing w:val="-5"/>
      <w:sz w:val="20"/>
      <w:szCs w:val="20"/>
      <w:lang w:eastAsia="ru-RU"/>
    </w:rPr>
  </w:style>
  <w:style w:type="character" w:customStyle="1" w:styleId="2a">
    <w:name w:val="Основной текст 2 Знак"/>
    <w:aliases w:val="Знак1 Знак1"/>
    <w:basedOn w:val="a6"/>
    <w:link w:val="2b"/>
    <w:uiPriority w:val="99"/>
    <w:semiHidden/>
    <w:locked/>
    <w:rsid w:val="00B70797"/>
    <w:rPr>
      <w:rFonts w:ascii="Times New Roman" w:eastAsia="Times New Roman" w:hAnsi="Times New Roman" w:cs="Times New Roman"/>
      <w:sz w:val="20"/>
      <w:szCs w:val="20"/>
    </w:rPr>
  </w:style>
  <w:style w:type="paragraph" w:styleId="2b">
    <w:name w:val="Body Text 2"/>
    <w:aliases w:val="Знак1"/>
    <w:basedOn w:val="a5"/>
    <w:link w:val="2a"/>
    <w:uiPriority w:val="99"/>
    <w:semiHidden/>
    <w:unhideWhenUsed/>
    <w:rsid w:val="00B70797"/>
    <w:pPr>
      <w:widowControl w:val="0"/>
      <w:autoSpaceDE w:val="0"/>
      <w:autoSpaceDN w:val="0"/>
      <w:adjustRightInd w:val="0"/>
      <w:spacing w:after="120" w:line="480" w:lineRule="auto"/>
      <w:ind w:firstLine="709"/>
      <w:jc w:val="both"/>
    </w:pPr>
    <w:rPr>
      <w:sz w:val="20"/>
      <w:szCs w:val="20"/>
      <w:lang w:eastAsia="en-US"/>
    </w:rPr>
  </w:style>
  <w:style w:type="character" w:customStyle="1" w:styleId="210">
    <w:name w:val="Основной текст 2 Знак1"/>
    <w:aliases w:val="Знак1 Знак2"/>
    <w:basedOn w:val="a6"/>
    <w:uiPriority w:val="99"/>
    <w:semiHidden/>
    <w:rsid w:val="00B70797"/>
    <w:rPr>
      <w:rFonts w:ascii="Times New Roman" w:eastAsia="Times New Roman" w:hAnsi="Times New Roman" w:cs="Times New Roman"/>
      <w:sz w:val="24"/>
      <w:szCs w:val="24"/>
      <w:lang w:eastAsia="ru-RU"/>
    </w:rPr>
  </w:style>
  <w:style w:type="paragraph" w:styleId="37">
    <w:name w:val="Body Text 3"/>
    <w:basedOn w:val="a5"/>
    <w:link w:val="38"/>
    <w:uiPriority w:val="99"/>
    <w:semiHidden/>
    <w:unhideWhenUsed/>
    <w:rsid w:val="00B70797"/>
    <w:pPr>
      <w:spacing w:after="120" w:line="360" w:lineRule="auto"/>
      <w:ind w:firstLine="680"/>
      <w:jc w:val="both"/>
    </w:pPr>
    <w:rPr>
      <w:sz w:val="16"/>
      <w:szCs w:val="16"/>
    </w:rPr>
  </w:style>
  <w:style w:type="character" w:customStyle="1" w:styleId="38">
    <w:name w:val="Основной текст 3 Знак"/>
    <w:basedOn w:val="a6"/>
    <w:link w:val="37"/>
    <w:uiPriority w:val="99"/>
    <w:semiHidden/>
    <w:rsid w:val="00B70797"/>
    <w:rPr>
      <w:rFonts w:ascii="Times New Roman" w:eastAsia="Times New Roman" w:hAnsi="Times New Roman" w:cs="Times New Roman"/>
      <w:sz w:val="16"/>
      <w:szCs w:val="16"/>
      <w:lang w:eastAsia="ru-RU"/>
    </w:rPr>
  </w:style>
  <w:style w:type="paragraph" w:styleId="2c">
    <w:name w:val="Body Text Indent 2"/>
    <w:basedOn w:val="a5"/>
    <w:link w:val="2d"/>
    <w:uiPriority w:val="99"/>
    <w:semiHidden/>
    <w:unhideWhenUsed/>
    <w:rsid w:val="00B70797"/>
    <w:pPr>
      <w:spacing w:after="120" w:line="480" w:lineRule="auto"/>
      <w:ind w:left="283" w:firstLine="709"/>
      <w:jc w:val="both"/>
    </w:pPr>
    <w:rPr>
      <w:rFonts w:eastAsiaTheme="minorEastAsia" w:cstheme="minorBidi"/>
      <w:szCs w:val="22"/>
    </w:rPr>
  </w:style>
  <w:style w:type="character" w:customStyle="1" w:styleId="2d">
    <w:name w:val="Основной текст с отступом 2 Знак"/>
    <w:basedOn w:val="a6"/>
    <w:link w:val="2c"/>
    <w:uiPriority w:val="99"/>
    <w:semiHidden/>
    <w:rsid w:val="00B70797"/>
    <w:rPr>
      <w:rFonts w:ascii="Times New Roman" w:eastAsiaTheme="minorEastAsia" w:hAnsi="Times New Roman"/>
      <w:sz w:val="24"/>
      <w:lang w:eastAsia="ru-RU"/>
    </w:rPr>
  </w:style>
  <w:style w:type="paragraph" w:styleId="39">
    <w:name w:val="Body Text Indent 3"/>
    <w:basedOn w:val="a5"/>
    <w:link w:val="3a"/>
    <w:uiPriority w:val="99"/>
    <w:semiHidden/>
    <w:unhideWhenUsed/>
    <w:rsid w:val="00B70797"/>
    <w:pPr>
      <w:widowControl w:val="0"/>
      <w:autoSpaceDE w:val="0"/>
      <w:autoSpaceDN w:val="0"/>
      <w:adjustRightInd w:val="0"/>
      <w:spacing w:after="120"/>
      <w:ind w:left="283" w:firstLine="709"/>
      <w:jc w:val="both"/>
    </w:pPr>
    <w:rPr>
      <w:sz w:val="16"/>
      <w:szCs w:val="16"/>
    </w:rPr>
  </w:style>
  <w:style w:type="character" w:customStyle="1" w:styleId="3a">
    <w:name w:val="Основной текст с отступом 3 Знак"/>
    <w:basedOn w:val="a6"/>
    <w:link w:val="39"/>
    <w:uiPriority w:val="99"/>
    <w:semiHidden/>
    <w:rsid w:val="00B70797"/>
    <w:rPr>
      <w:rFonts w:ascii="Times New Roman" w:eastAsia="Times New Roman" w:hAnsi="Times New Roman" w:cs="Times New Roman"/>
      <w:sz w:val="16"/>
      <w:szCs w:val="16"/>
      <w:lang w:eastAsia="ru-RU"/>
    </w:rPr>
  </w:style>
  <w:style w:type="paragraph" w:styleId="afffa">
    <w:name w:val="Block Text"/>
    <w:basedOn w:val="a5"/>
    <w:uiPriority w:val="99"/>
    <w:semiHidden/>
    <w:unhideWhenUsed/>
    <w:rsid w:val="00B70797"/>
    <w:pPr>
      <w:spacing w:line="360" w:lineRule="auto"/>
      <w:ind w:left="526" w:right="43" w:firstLine="709"/>
      <w:jc w:val="both"/>
    </w:pPr>
    <w:rPr>
      <w:sz w:val="28"/>
      <w:szCs w:val="28"/>
    </w:rPr>
  </w:style>
  <w:style w:type="paragraph" w:styleId="afffb">
    <w:name w:val="Document Map"/>
    <w:basedOn w:val="a5"/>
    <w:link w:val="afffc"/>
    <w:uiPriority w:val="99"/>
    <w:semiHidden/>
    <w:unhideWhenUsed/>
    <w:rsid w:val="00B70797"/>
    <w:pPr>
      <w:shd w:val="clear" w:color="auto" w:fill="000080"/>
      <w:ind w:firstLine="709"/>
      <w:jc w:val="both"/>
    </w:pPr>
    <w:rPr>
      <w:rFonts w:ascii="Tahoma" w:eastAsia="Calibri" w:hAnsi="Tahoma" w:cs="Tahoma"/>
      <w:sz w:val="20"/>
      <w:szCs w:val="20"/>
      <w:lang w:eastAsia="en-US"/>
    </w:rPr>
  </w:style>
  <w:style w:type="character" w:customStyle="1" w:styleId="afffc">
    <w:name w:val="Схема документа Знак"/>
    <w:basedOn w:val="a6"/>
    <w:link w:val="afffb"/>
    <w:uiPriority w:val="99"/>
    <w:semiHidden/>
    <w:rsid w:val="00B70797"/>
    <w:rPr>
      <w:rFonts w:ascii="Tahoma" w:eastAsia="Calibri" w:hAnsi="Tahoma" w:cs="Tahoma"/>
      <w:sz w:val="20"/>
      <w:szCs w:val="20"/>
      <w:shd w:val="clear" w:color="auto" w:fill="000080"/>
    </w:rPr>
  </w:style>
  <w:style w:type="character" w:customStyle="1" w:styleId="afffd">
    <w:name w:val="Текст Знак"/>
    <w:aliases w:val="Текст1 Знак,TEXT Знак"/>
    <w:basedOn w:val="a6"/>
    <w:link w:val="afffe"/>
    <w:semiHidden/>
    <w:locked/>
    <w:rsid w:val="00B70797"/>
    <w:rPr>
      <w:rFonts w:ascii="Courier New" w:eastAsia="Times New Roman" w:hAnsi="Courier New" w:cs="Times New Roman"/>
      <w:sz w:val="20"/>
      <w:szCs w:val="20"/>
    </w:rPr>
  </w:style>
  <w:style w:type="paragraph" w:styleId="afffe">
    <w:name w:val="Plain Text"/>
    <w:aliases w:val="Текст1,TEXT"/>
    <w:basedOn w:val="a5"/>
    <w:link w:val="afffd"/>
    <w:semiHidden/>
    <w:unhideWhenUsed/>
    <w:rsid w:val="00B70797"/>
    <w:pPr>
      <w:ind w:firstLine="709"/>
      <w:jc w:val="both"/>
    </w:pPr>
    <w:rPr>
      <w:rFonts w:ascii="Courier New" w:hAnsi="Courier New"/>
      <w:sz w:val="20"/>
      <w:szCs w:val="20"/>
      <w:lang w:eastAsia="en-US"/>
    </w:rPr>
  </w:style>
  <w:style w:type="character" w:customStyle="1" w:styleId="19">
    <w:name w:val="Текст Знак1"/>
    <w:aliases w:val="Текст1 Знак1,TEXT Знак1"/>
    <w:basedOn w:val="a6"/>
    <w:semiHidden/>
    <w:rsid w:val="00B70797"/>
    <w:rPr>
      <w:rFonts w:ascii="Consolas" w:eastAsia="Times New Roman" w:hAnsi="Consolas" w:cs="Consolas"/>
      <w:sz w:val="21"/>
      <w:szCs w:val="21"/>
      <w:lang w:eastAsia="ru-RU"/>
    </w:rPr>
  </w:style>
  <w:style w:type="paragraph" w:styleId="affff">
    <w:name w:val="E-mail Signature"/>
    <w:basedOn w:val="a5"/>
    <w:link w:val="affff0"/>
    <w:uiPriority w:val="99"/>
    <w:semiHidden/>
    <w:unhideWhenUsed/>
    <w:rsid w:val="00B70797"/>
    <w:pPr>
      <w:spacing w:line="360" w:lineRule="auto"/>
      <w:ind w:left="1080" w:firstLine="709"/>
      <w:jc w:val="both"/>
    </w:pPr>
    <w:rPr>
      <w:rFonts w:ascii="Arial" w:hAnsi="Arial"/>
      <w:spacing w:val="-5"/>
      <w:sz w:val="20"/>
      <w:szCs w:val="20"/>
    </w:rPr>
  </w:style>
  <w:style w:type="character" w:customStyle="1" w:styleId="affff0">
    <w:name w:val="Электронная подпись Знак"/>
    <w:basedOn w:val="a6"/>
    <w:link w:val="affff"/>
    <w:uiPriority w:val="99"/>
    <w:semiHidden/>
    <w:rsid w:val="00B70797"/>
    <w:rPr>
      <w:rFonts w:ascii="Arial" w:eastAsia="Times New Roman" w:hAnsi="Arial" w:cs="Times New Roman"/>
      <w:spacing w:val="-5"/>
      <w:sz w:val="20"/>
      <w:szCs w:val="20"/>
      <w:lang w:eastAsia="ru-RU"/>
    </w:rPr>
  </w:style>
  <w:style w:type="paragraph" w:styleId="affff1">
    <w:name w:val="annotation subject"/>
    <w:basedOn w:val="af5"/>
    <w:next w:val="af5"/>
    <w:link w:val="affff2"/>
    <w:uiPriority w:val="99"/>
    <w:semiHidden/>
    <w:unhideWhenUsed/>
    <w:rsid w:val="00B70797"/>
    <w:pPr>
      <w:ind w:firstLine="284"/>
      <w:jc w:val="both"/>
    </w:pPr>
    <w:rPr>
      <w:b/>
      <w:bCs/>
    </w:rPr>
  </w:style>
  <w:style w:type="character" w:customStyle="1" w:styleId="affff2">
    <w:name w:val="Тема примечания Знак"/>
    <w:basedOn w:val="af6"/>
    <w:link w:val="affff1"/>
    <w:uiPriority w:val="99"/>
    <w:semiHidden/>
    <w:rsid w:val="00B70797"/>
    <w:rPr>
      <w:rFonts w:ascii="Times New Roman" w:eastAsia="Times New Roman" w:hAnsi="Times New Roman" w:cs="Times New Roman"/>
      <w:b/>
      <w:bCs/>
      <w:sz w:val="20"/>
      <w:szCs w:val="20"/>
      <w:lang w:eastAsia="ru-RU"/>
    </w:rPr>
  </w:style>
  <w:style w:type="character" w:customStyle="1" w:styleId="1a">
    <w:name w:val="Текст выноски Знак1"/>
    <w:aliases w:val="Знак5 Знак1"/>
    <w:basedOn w:val="a6"/>
    <w:uiPriority w:val="99"/>
    <w:semiHidden/>
    <w:rsid w:val="00B70797"/>
    <w:rPr>
      <w:rFonts w:ascii="Tahoma" w:eastAsiaTheme="minorEastAsia" w:hAnsi="Tahoma" w:cs="Tahoma"/>
      <w:sz w:val="16"/>
      <w:szCs w:val="16"/>
      <w:lang w:eastAsia="ru-RU"/>
    </w:rPr>
  </w:style>
  <w:style w:type="character" w:customStyle="1" w:styleId="affff3">
    <w:name w:val="Без интервала Знак"/>
    <w:basedOn w:val="a6"/>
    <w:link w:val="affff4"/>
    <w:uiPriority w:val="1"/>
    <w:locked/>
    <w:rsid w:val="00B70797"/>
    <w:rPr>
      <w:rFonts w:ascii="Times New Roman" w:eastAsia="Calibri" w:hAnsi="Times New Roman" w:cs="Times New Roman"/>
      <w:sz w:val="24"/>
    </w:rPr>
  </w:style>
  <w:style w:type="paragraph" w:styleId="affff4">
    <w:name w:val="No Spacing"/>
    <w:basedOn w:val="a5"/>
    <w:link w:val="affff3"/>
    <w:uiPriority w:val="1"/>
    <w:qFormat/>
    <w:rsid w:val="00B70797"/>
    <w:pPr>
      <w:ind w:firstLine="709"/>
      <w:jc w:val="both"/>
    </w:pPr>
    <w:rPr>
      <w:rFonts w:eastAsia="Calibri"/>
      <w:szCs w:val="22"/>
      <w:lang w:eastAsia="en-US"/>
    </w:rPr>
  </w:style>
  <w:style w:type="paragraph" w:styleId="affff5">
    <w:name w:val="Revision"/>
    <w:uiPriority w:val="99"/>
    <w:semiHidden/>
    <w:rsid w:val="00B70797"/>
    <w:pPr>
      <w:spacing w:after="0" w:line="240" w:lineRule="auto"/>
    </w:pPr>
    <w:rPr>
      <w:rFonts w:ascii="Times New Roman" w:eastAsia="Times New Roman" w:hAnsi="Times New Roman" w:cs="Times New Roman"/>
      <w:sz w:val="24"/>
      <w:szCs w:val="24"/>
      <w:lang w:eastAsia="ru-RU"/>
    </w:rPr>
  </w:style>
  <w:style w:type="character" w:customStyle="1" w:styleId="aa">
    <w:name w:val="Абзац списка Знак"/>
    <w:link w:val="a9"/>
    <w:locked/>
    <w:rsid w:val="00B70797"/>
    <w:rPr>
      <w:rFonts w:ascii="Calibri" w:eastAsia="Times New Roman" w:hAnsi="Calibri" w:cs="Times New Roman"/>
      <w:lang w:eastAsia="ru-RU"/>
    </w:rPr>
  </w:style>
  <w:style w:type="paragraph" w:styleId="2e">
    <w:name w:val="Quote"/>
    <w:basedOn w:val="a5"/>
    <w:next w:val="a5"/>
    <w:link w:val="2f"/>
    <w:uiPriority w:val="29"/>
    <w:qFormat/>
    <w:rsid w:val="00B70797"/>
    <w:pPr>
      <w:ind w:firstLine="709"/>
      <w:jc w:val="both"/>
    </w:pPr>
    <w:rPr>
      <w:rFonts w:ascii="Calibri" w:eastAsia="Calibri" w:hAnsi="Calibri"/>
      <w:i/>
      <w:iCs/>
      <w:color w:val="000000"/>
      <w:szCs w:val="22"/>
      <w:lang w:eastAsia="en-US"/>
    </w:rPr>
  </w:style>
  <w:style w:type="character" w:customStyle="1" w:styleId="2f">
    <w:name w:val="Цитата 2 Знак"/>
    <w:basedOn w:val="a6"/>
    <w:link w:val="2e"/>
    <w:uiPriority w:val="29"/>
    <w:rsid w:val="00B70797"/>
    <w:rPr>
      <w:rFonts w:ascii="Calibri" w:eastAsia="Calibri" w:hAnsi="Calibri" w:cs="Times New Roman"/>
      <w:i/>
      <w:iCs/>
      <w:color w:val="000000"/>
      <w:sz w:val="24"/>
    </w:rPr>
  </w:style>
  <w:style w:type="paragraph" w:styleId="affff6">
    <w:name w:val="Intense Quote"/>
    <w:basedOn w:val="a5"/>
    <w:next w:val="a5"/>
    <w:link w:val="affff7"/>
    <w:uiPriority w:val="30"/>
    <w:qFormat/>
    <w:rsid w:val="00B7079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7">
    <w:name w:val="Выделенная цитата Знак"/>
    <w:basedOn w:val="a6"/>
    <w:link w:val="affff6"/>
    <w:uiPriority w:val="30"/>
    <w:rsid w:val="00B70797"/>
    <w:rPr>
      <w:rFonts w:ascii="Cambria" w:eastAsia="Times New Roman" w:hAnsi="Cambria" w:cs="Times New Roman"/>
      <w:i/>
      <w:iCs/>
      <w:color w:val="F4F4F4"/>
      <w:sz w:val="24"/>
      <w:szCs w:val="24"/>
      <w:shd w:val="clear" w:color="auto" w:fill="4F81BD"/>
      <w:lang w:eastAsia="ru-RU"/>
    </w:rPr>
  </w:style>
  <w:style w:type="paragraph" w:styleId="affff8">
    <w:name w:val="TOC Heading"/>
    <w:basedOn w:val="1"/>
    <w:next w:val="a5"/>
    <w:uiPriority w:val="39"/>
    <w:semiHidden/>
    <w:unhideWhenUsed/>
    <w:qFormat/>
    <w:rsid w:val="00B70797"/>
    <w:pPr>
      <w:suppressAutoHyphens w:val="0"/>
      <w:spacing w:before="480" w:after="0"/>
      <w:ind w:firstLine="709"/>
      <w:jc w:val="both"/>
      <w:outlineLvl w:val="9"/>
    </w:pPr>
    <w:rPr>
      <w:rFonts w:asciiTheme="majorHAnsi" w:hAnsiTheme="majorHAnsi"/>
      <w:caps w:val="0"/>
      <w:color w:val="365F91" w:themeColor="accent1" w:themeShade="BF"/>
    </w:rPr>
  </w:style>
  <w:style w:type="paragraph" w:customStyle="1" w:styleId="affff9">
    <w:name w:val="Егор"/>
    <w:basedOn w:val="1"/>
    <w:uiPriority w:val="99"/>
    <w:rsid w:val="00B70797"/>
  </w:style>
  <w:style w:type="paragraph" w:customStyle="1" w:styleId="affffa">
    <w:name w:val="Егор+"/>
    <w:basedOn w:val="a5"/>
    <w:uiPriority w:val="99"/>
    <w:qFormat/>
    <w:rsid w:val="00B70797"/>
    <w:pPr>
      <w:spacing w:before="120" w:after="120"/>
      <w:ind w:firstLine="709"/>
      <w:jc w:val="center"/>
    </w:pPr>
    <w:rPr>
      <w:rFonts w:eastAsia="Calibri"/>
      <w:b/>
      <w:sz w:val="32"/>
      <w:szCs w:val="28"/>
      <w:lang w:eastAsia="en-US"/>
    </w:rPr>
  </w:style>
  <w:style w:type="paragraph" w:customStyle="1" w:styleId="1b">
    <w:name w:val="Егор1+"/>
    <w:basedOn w:val="affffa"/>
    <w:uiPriority w:val="99"/>
    <w:qFormat/>
    <w:rsid w:val="00B70797"/>
  </w:style>
  <w:style w:type="character" w:customStyle="1" w:styleId="1c">
    <w:name w:val="Егор1 Знак"/>
    <w:basedOn w:val="a6"/>
    <w:link w:val="1d"/>
    <w:locked/>
    <w:rsid w:val="00B70797"/>
    <w:rPr>
      <w:rFonts w:ascii="Times New Roman" w:eastAsia="Times New Roman" w:hAnsi="Times New Roman" w:cs="Times New Roman"/>
      <w:b/>
      <w:i/>
      <w:sz w:val="28"/>
      <w:szCs w:val="26"/>
    </w:rPr>
  </w:style>
  <w:style w:type="paragraph" w:customStyle="1" w:styleId="1d">
    <w:name w:val="Егор1"/>
    <w:basedOn w:val="a5"/>
    <w:link w:val="1c"/>
    <w:qFormat/>
    <w:rsid w:val="00B70797"/>
    <w:pPr>
      <w:spacing w:before="120" w:after="120"/>
      <w:ind w:firstLine="709"/>
      <w:jc w:val="center"/>
    </w:pPr>
    <w:rPr>
      <w:b/>
      <w:i/>
      <w:sz w:val="28"/>
      <w:szCs w:val="26"/>
      <w:lang w:eastAsia="en-US"/>
    </w:rPr>
  </w:style>
  <w:style w:type="paragraph" w:customStyle="1" w:styleId="3b">
    <w:name w:val="Егор3"/>
    <w:basedOn w:val="affff9"/>
    <w:uiPriority w:val="99"/>
    <w:qFormat/>
    <w:rsid w:val="00B70797"/>
  </w:style>
  <w:style w:type="paragraph" w:customStyle="1" w:styleId="affffb">
    <w:name w:val="ПодзаголовокКАТЯ"/>
    <w:basedOn w:val="a5"/>
    <w:uiPriority w:val="99"/>
    <w:qFormat/>
    <w:rsid w:val="00B70797"/>
    <w:pPr>
      <w:spacing w:after="60"/>
      <w:ind w:firstLine="709"/>
      <w:jc w:val="center"/>
      <w:outlineLvl w:val="1"/>
    </w:pPr>
    <w:rPr>
      <w:i/>
      <w:sz w:val="26"/>
      <w:szCs w:val="26"/>
      <w:lang w:eastAsia="en-US"/>
    </w:rPr>
  </w:style>
  <w:style w:type="paragraph" w:customStyle="1" w:styleId="1e">
    <w:name w:val="Подзаголовок1катя"/>
    <w:basedOn w:val="a5"/>
    <w:uiPriority w:val="99"/>
    <w:qFormat/>
    <w:rsid w:val="00B70797"/>
    <w:pPr>
      <w:spacing w:before="120" w:after="120"/>
      <w:ind w:firstLine="709"/>
      <w:jc w:val="center"/>
      <w:outlineLvl w:val="1"/>
    </w:pPr>
    <w:rPr>
      <w:sz w:val="26"/>
      <w:szCs w:val="26"/>
      <w:u w:val="single"/>
    </w:rPr>
  </w:style>
  <w:style w:type="character" w:customStyle="1" w:styleId="S0">
    <w:name w:val="S_Маркированный Знак"/>
    <w:basedOn w:val="a6"/>
    <w:link w:val="S5"/>
    <w:locked/>
    <w:rsid w:val="00B70797"/>
    <w:rPr>
      <w:rFonts w:ascii="Times New Roman" w:eastAsia="Calibri" w:hAnsi="Times New Roman" w:cs="Times New Roman"/>
      <w:color w:val="FF0000"/>
      <w:sz w:val="26"/>
      <w:szCs w:val="26"/>
    </w:rPr>
  </w:style>
  <w:style w:type="paragraph" w:customStyle="1" w:styleId="S5">
    <w:name w:val="S_Маркированный"/>
    <w:basedOn w:val="a5"/>
    <w:link w:val="S0"/>
    <w:autoRedefine/>
    <w:qFormat/>
    <w:rsid w:val="00B70797"/>
    <w:pPr>
      <w:ind w:left="1429" w:hanging="360"/>
      <w:jc w:val="both"/>
    </w:pPr>
    <w:rPr>
      <w:rFonts w:eastAsia="Calibri"/>
      <w:color w:val="FF0000"/>
      <w:sz w:val="26"/>
      <w:szCs w:val="26"/>
      <w:lang w:eastAsia="en-US"/>
    </w:rPr>
  </w:style>
  <w:style w:type="paragraph" w:customStyle="1" w:styleId="1f">
    <w:name w:val="Абзац списка1"/>
    <w:basedOn w:val="a5"/>
    <w:uiPriority w:val="99"/>
    <w:qFormat/>
    <w:rsid w:val="00B70797"/>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5"/>
    <w:uiPriority w:val="99"/>
    <w:rsid w:val="00B70797"/>
    <w:pPr>
      <w:keepNext/>
      <w:spacing w:before="120"/>
      <w:ind w:firstLine="709"/>
      <w:jc w:val="right"/>
    </w:pPr>
    <w:rPr>
      <w:rFonts w:ascii="Trebuchet MS" w:hAnsi="Trebuchet MS"/>
      <w:i/>
    </w:rPr>
  </w:style>
  <w:style w:type="character" w:customStyle="1" w:styleId="Tabn2">
    <w:name w:val="Tab_n Знак2"/>
    <w:link w:val="Tabn"/>
    <w:locked/>
    <w:rsid w:val="00B70797"/>
    <w:rPr>
      <w:rFonts w:ascii="Trebuchet MS" w:eastAsia="Times New Roman" w:hAnsi="Trebuchet MS" w:cs="Times New Roman"/>
      <w:i/>
      <w:w w:val="103"/>
      <w:sz w:val="24"/>
      <w:szCs w:val="24"/>
    </w:rPr>
  </w:style>
  <w:style w:type="paragraph" w:customStyle="1" w:styleId="Tabn">
    <w:name w:val="Tab_n"/>
    <w:basedOn w:val="a5"/>
    <w:link w:val="Tabn2"/>
    <w:autoRedefine/>
    <w:rsid w:val="00B70797"/>
    <w:pPr>
      <w:keepNext/>
      <w:ind w:firstLine="709"/>
      <w:jc w:val="center"/>
    </w:pPr>
    <w:rPr>
      <w:rFonts w:ascii="Trebuchet MS" w:hAnsi="Trebuchet MS"/>
      <w:i/>
      <w:w w:val="103"/>
      <w:lang w:eastAsia="en-US"/>
    </w:rPr>
  </w:style>
  <w:style w:type="paragraph" w:customStyle="1" w:styleId="oblasttxt">
    <w:name w:val="oblasttxt"/>
    <w:basedOn w:val="a5"/>
    <w:uiPriority w:val="99"/>
    <w:rsid w:val="00B70797"/>
    <w:pPr>
      <w:spacing w:before="100" w:beforeAutospacing="1" w:after="100" w:afterAutospacing="1"/>
      <w:ind w:firstLine="709"/>
      <w:jc w:val="both"/>
    </w:pPr>
  </w:style>
  <w:style w:type="paragraph" w:customStyle="1" w:styleId="affffc">
    <w:name w:val="Обычный текст"/>
    <w:basedOn w:val="a5"/>
    <w:uiPriority w:val="99"/>
    <w:qFormat/>
    <w:rsid w:val="00B70797"/>
    <w:pPr>
      <w:ind w:firstLine="709"/>
      <w:jc w:val="both"/>
    </w:pPr>
    <w:rPr>
      <w:lang w:val="en-US" w:eastAsia="ar-SA" w:bidi="en-US"/>
    </w:rPr>
  </w:style>
  <w:style w:type="paragraph" w:customStyle="1" w:styleId="Style4">
    <w:name w:val="Style4"/>
    <w:basedOn w:val="a5"/>
    <w:uiPriority w:val="99"/>
    <w:rsid w:val="00B70797"/>
    <w:pPr>
      <w:widowControl w:val="0"/>
      <w:autoSpaceDE w:val="0"/>
      <w:autoSpaceDN w:val="0"/>
      <w:adjustRightInd w:val="0"/>
      <w:spacing w:line="334" w:lineRule="exact"/>
      <w:ind w:firstLine="746"/>
      <w:jc w:val="both"/>
    </w:pPr>
  </w:style>
  <w:style w:type="paragraph" w:customStyle="1" w:styleId="Style14">
    <w:name w:val="Style14"/>
    <w:basedOn w:val="a5"/>
    <w:uiPriority w:val="99"/>
    <w:rsid w:val="00B70797"/>
    <w:pPr>
      <w:widowControl w:val="0"/>
      <w:autoSpaceDE w:val="0"/>
      <w:autoSpaceDN w:val="0"/>
      <w:adjustRightInd w:val="0"/>
      <w:spacing w:line="331" w:lineRule="exact"/>
      <w:ind w:firstLine="709"/>
      <w:jc w:val="both"/>
    </w:pPr>
  </w:style>
  <w:style w:type="paragraph" w:customStyle="1" w:styleId="Normal">
    <w:name w:val="Normal Знак Знак"/>
    <w:uiPriority w:val="99"/>
    <w:rsid w:val="00B70797"/>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2f0">
    <w:name w:val="Текст2"/>
    <w:basedOn w:val="a5"/>
    <w:uiPriority w:val="99"/>
    <w:rsid w:val="00B70797"/>
    <w:pPr>
      <w:ind w:firstLine="709"/>
      <w:jc w:val="both"/>
    </w:pPr>
    <w:rPr>
      <w:rFonts w:ascii="Courier New" w:hAnsi="Courier New"/>
      <w:sz w:val="20"/>
      <w:szCs w:val="20"/>
    </w:rPr>
  </w:style>
  <w:style w:type="paragraph" w:customStyle="1" w:styleId="S6">
    <w:name w:val="S_Таблица"/>
    <w:basedOn w:val="a5"/>
    <w:uiPriority w:val="99"/>
    <w:rsid w:val="00B70797"/>
    <w:pPr>
      <w:tabs>
        <w:tab w:val="num" w:pos="720"/>
      </w:tabs>
      <w:suppressAutoHyphens/>
      <w:spacing w:line="360" w:lineRule="auto"/>
      <w:ind w:firstLine="709"/>
      <w:jc w:val="right"/>
    </w:pPr>
    <w:rPr>
      <w:rFonts w:cs="Calibri"/>
      <w:lang w:eastAsia="ar-SA"/>
    </w:rPr>
  </w:style>
  <w:style w:type="paragraph" w:customStyle="1" w:styleId="s16">
    <w:name w:val="s_16"/>
    <w:basedOn w:val="a5"/>
    <w:uiPriority w:val="99"/>
    <w:rsid w:val="00B70797"/>
    <w:pPr>
      <w:spacing w:before="100" w:beforeAutospacing="1" w:after="100" w:afterAutospacing="1"/>
      <w:ind w:firstLine="709"/>
      <w:jc w:val="both"/>
    </w:pPr>
  </w:style>
  <w:style w:type="character" w:customStyle="1" w:styleId="S7">
    <w:name w:val="S_Обычный Знак"/>
    <w:basedOn w:val="a6"/>
    <w:link w:val="S8"/>
    <w:locked/>
    <w:rsid w:val="00B70797"/>
    <w:rPr>
      <w:rFonts w:ascii="Times New Roman" w:eastAsia="Times New Roman" w:hAnsi="Times New Roman" w:cs="Times New Roman"/>
      <w:w w:val="109"/>
      <w:sz w:val="24"/>
      <w:szCs w:val="24"/>
    </w:rPr>
  </w:style>
  <w:style w:type="paragraph" w:customStyle="1" w:styleId="S8">
    <w:name w:val="S_Обычный"/>
    <w:basedOn w:val="a5"/>
    <w:link w:val="S7"/>
    <w:qFormat/>
    <w:rsid w:val="00B70797"/>
    <w:pPr>
      <w:tabs>
        <w:tab w:val="num" w:pos="1080"/>
      </w:tabs>
      <w:spacing w:line="360" w:lineRule="auto"/>
      <w:ind w:firstLine="720"/>
      <w:jc w:val="both"/>
    </w:pPr>
    <w:rPr>
      <w:w w:val="109"/>
      <w:lang w:eastAsia="en-US"/>
    </w:rPr>
  </w:style>
  <w:style w:type="paragraph" w:customStyle="1" w:styleId="affffd">
    <w:name w:val="Мария"/>
    <w:basedOn w:val="a5"/>
    <w:uiPriority w:val="99"/>
    <w:rsid w:val="00B70797"/>
    <w:pPr>
      <w:spacing w:before="240" w:after="120"/>
      <w:ind w:firstLine="709"/>
      <w:jc w:val="both"/>
    </w:pPr>
    <w:rPr>
      <w:sz w:val="26"/>
      <w:szCs w:val="26"/>
    </w:rPr>
  </w:style>
  <w:style w:type="character" w:customStyle="1" w:styleId="QuoteChar">
    <w:name w:val="Quote Char"/>
    <w:basedOn w:val="a6"/>
    <w:link w:val="211"/>
    <w:uiPriority w:val="99"/>
    <w:locked/>
    <w:rsid w:val="00B70797"/>
    <w:rPr>
      <w:rFonts w:ascii="Calibri" w:eastAsia="Times New Roman" w:hAnsi="Calibri" w:cs="Times New Roman"/>
      <w:i/>
      <w:iCs/>
      <w:color w:val="000000"/>
      <w:sz w:val="24"/>
    </w:rPr>
  </w:style>
  <w:style w:type="paragraph" w:customStyle="1" w:styleId="211">
    <w:name w:val="Цитата 21"/>
    <w:basedOn w:val="a5"/>
    <w:next w:val="a5"/>
    <w:link w:val="QuoteChar"/>
    <w:uiPriority w:val="99"/>
    <w:qFormat/>
    <w:rsid w:val="00B70797"/>
    <w:pPr>
      <w:ind w:firstLine="709"/>
      <w:jc w:val="both"/>
    </w:pPr>
    <w:rPr>
      <w:rFonts w:ascii="Calibri" w:hAnsi="Calibri"/>
      <w:i/>
      <w:iCs/>
      <w:color w:val="000000"/>
      <w:szCs w:val="22"/>
      <w:lang w:eastAsia="en-US"/>
    </w:rPr>
  </w:style>
  <w:style w:type="paragraph" w:customStyle="1" w:styleId="Standard">
    <w:name w:val="Standard"/>
    <w:uiPriority w:val="99"/>
    <w:rsid w:val="00B70797"/>
    <w:pPr>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
    <w:name w:val="диссер-текст Знак"/>
    <w:basedOn w:val="a6"/>
    <w:link w:val="-0"/>
    <w:semiHidden/>
    <w:locked/>
    <w:rsid w:val="00B70797"/>
    <w:rPr>
      <w:rFonts w:ascii="Times New Roman" w:eastAsia="Times New Roman" w:hAnsi="Times New Roman" w:cs="Times New Roman"/>
      <w:sz w:val="28"/>
      <w:lang w:val="en-US"/>
    </w:rPr>
  </w:style>
  <w:style w:type="paragraph" w:customStyle="1" w:styleId="-0">
    <w:name w:val="диссер-текст"/>
    <w:basedOn w:val="a5"/>
    <w:link w:val="-"/>
    <w:semiHidden/>
    <w:rsid w:val="00B70797"/>
    <w:pPr>
      <w:spacing w:line="237" w:lineRule="auto"/>
      <w:ind w:firstLine="567"/>
      <w:jc w:val="both"/>
    </w:pPr>
    <w:rPr>
      <w:sz w:val="28"/>
      <w:szCs w:val="22"/>
      <w:lang w:val="en-US" w:eastAsia="en-US"/>
    </w:rPr>
  </w:style>
  <w:style w:type="character" w:customStyle="1" w:styleId="IntenseQuoteChar">
    <w:name w:val="Intense Quote Char"/>
    <w:basedOn w:val="a6"/>
    <w:link w:val="1f0"/>
    <w:semiHidden/>
    <w:locked/>
    <w:rsid w:val="00B70797"/>
    <w:rPr>
      <w:rFonts w:ascii="Calibri" w:eastAsia="Times New Roman" w:hAnsi="Calibri" w:cs="Calibri"/>
      <w:b/>
      <w:bCs/>
      <w:i/>
      <w:iCs/>
      <w:color w:val="4F81BD"/>
      <w:sz w:val="24"/>
      <w:lang w:val="en-US"/>
    </w:rPr>
  </w:style>
  <w:style w:type="paragraph" w:customStyle="1" w:styleId="1f0">
    <w:name w:val="Выделенная цитата1"/>
    <w:basedOn w:val="a5"/>
    <w:next w:val="a5"/>
    <w:link w:val="IntenseQuoteChar"/>
    <w:semiHidden/>
    <w:rsid w:val="00B70797"/>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affffe">
    <w:name w:val="Ч_текст Знак"/>
    <w:basedOn w:val="a6"/>
    <w:link w:val="afffff"/>
    <w:locked/>
    <w:rsid w:val="00B70797"/>
    <w:rPr>
      <w:rFonts w:ascii="Times New Roman" w:eastAsia="Times New Roman" w:hAnsi="Times New Roman" w:cs="Times New Roman"/>
      <w:b/>
      <w:sz w:val="28"/>
      <w:szCs w:val="28"/>
    </w:rPr>
  </w:style>
  <w:style w:type="paragraph" w:customStyle="1" w:styleId="afffff">
    <w:name w:val="Ч_текст"/>
    <w:basedOn w:val="a5"/>
    <w:link w:val="affffe"/>
    <w:autoRedefine/>
    <w:rsid w:val="00B70797"/>
    <w:pPr>
      <w:widowControl w:val="0"/>
      <w:autoSpaceDE w:val="0"/>
      <w:autoSpaceDN w:val="0"/>
      <w:adjustRightInd w:val="0"/>
      <w:spacing w:line="360" w:lineRule="auto"/>
      <w:ind w:firstLine="709"/>
      <w:jc w:val="center"/>
    </w:pPr>
    <w:rPr>
      <w:b/>
      <w:sz w:val="28"/>
      <w:szCs w:val="28"/>
      <w:lang w:eastAsia="en-US"/>
    </w:rPr>
  </w:style>
  <w:style w:type="character" w:customStyle="1" w:styleId="afffff0">
    <w:name w:val="Обычный (ПЗ) Знак"/>
    <w:basedOn w:val="a6"/>
    <w:link w:val="afffff1"/>
    <w:locked/>
    <w:rsid w:val="00B70797"/>
    <w:rPr>
      <w:rFonts w:ascii="Times New Roman" w:eastAsia="Times New Roman" w:hAnsi="Times New Roman" w:cs="Times New Roman"/>
      <w:sz w:val="24"/>
      <w:szCs w:val="24"/>
    </w:rPr>
  </w:style>
  <w:style w:type="paragraph" w:customStyle="1" w:styleId="afffff1">
    <w:name w:val="Обычный (ПЗ)"/>
    <w:basedOn w:val="a5"/>
    <w:link w:val="afffff0"/>
    <w:rsid w:val="00B70797"/>
    <w:pPr>
      <w:ind w:firstLine="720"/>
      <w:jc w:val="both"/>
    </w:pPr>
    <w:rPr>
      <w:lang w:eastAsia="en-US"/>
    </w:rPr>
  </w:style>
  <w:style w:type="paragraph" w:customStyle="1" w:styleId="afffff2">
    <w:name w:val="Основной стиль записки"/>
    <w:basedOn w:val="a5"/>
    <w:uiPriority w:val="99"/>
    <w:qFormat/>
    <w:rsid w:val="00B70797"/>
    <w:pPr>
      <w:ind w:firstLine="709"/>
      <w:jc w:val="both"/>
    </w:pPr>
  </w:style>
  <w:style w:type="paragraph" w:customStyle="1" w:styleId="afffff3">
    <w:name w:val="Знак Знак Знак Знак Знак Знак Знак Знак Знак Знак"/>
    <w:basedOn w:val="a5"/>
    <w:uiPriority w:val="99"/>
    <w:rsid w:val="00B70797"/>
    <w:pPr>
      <w:ind w:firstLine="709"/>
      <w:jc w:val="both"/>
    </w:pPr>
    <w:rPr>
      <w:rFonts w:ascii="Verdana" w:hAnsi="Verdana" w:cs="Verdana"/>
      <w:sz w:val="20"/>
      <w:szCs w:val="20"/>
      <w:lang w:val="en-US" w:eastAsia="en-US"/>
    </w:rPr>
  </w:style>
  <w:style w:type="character" w:customStyle="1" w:styleId="Normal0">
    <w:name w:val="Normal Знак"/>
    <w:basedOn w:val="a6"/>
    <w:link w:val="1f1"/>
    <w:locked/>
    <w:rsid w:val="00B70797"/>
    <w:rPr>
      <w:rFonts w:ascii="Times New Roman" w:eastAsia="Times New Roman" w:hAnsi="Times New Roman" w:cs="Times New Roman"/>
      <w:szCs w:val="20"/>
    </w:rPr>
  </w:style>
  <w:style w:type="paragraph" w:customStyle="1" w:styleId="1f1">
    <w:name w:val="Обычный1"/>
    <w:link w:val="Normal0"/>
    <w:rsid w:val="00B70797"/>
    <w:pPr>
      <w:snapToGrid w:val="0"/>
      <w:spacing w:after="0" w:line="240" w:lineRule="auto"/>
    </w:pPr>
    <w:rPr>
      <w:rFonts w:ascii="Times New Roman" w:eastAsia="Times New Roman" w:hAnsi="Times New Roman" w:cs="Times New Roman"/>
      <w:szCs w:val="20"/>
    </w:rPr>
  </w:style>
  <w:style w:type="character" w:customStyle="1" w:styleId="Normal10-02">
    <w:name w:val="Normal + 10 пт полужирный По центру Слева:  -02 см Справ... Знак"/>
    <w:basedOn w:val="a6"/>
    <w:link w:val="Normal10-020"/>
    <w:locked/>
    <w:rsid w:val="00B70797"/>
    <w:rPr>
      <w:rFonts w:ascii="Times New Roman" w:eastAsia="Times New Roman" w:hAnsi="Times New Roman" w:cs="Times New Roman"/>
      <w:b/>
      <w:bCs/>
      <w:sz w:val="20"/>
      <w:szCs w:val="20"/>
    </w:rPr>
  </w:style>
  <w:style w:type="paragraph" w:customStyle="1" w:styleId="Normal10-020">
    <w:name w:val="Normal + 10 пт полужирный По центру Слева:  -02 см Справ..."/>
    <w:basedOn w:val="a5"/>
    <w:link w:val="Normal10-02"/>
    <w:rsid w:val="00B70797"/>
    <w:pPr>
      <w:ind w:left="-113" w:right="-113" w:firstLine="709"/>
      <w:jc w:val="center"/>
    </w:pPr>
    <w:rPr>
      <w:b/>
      <w:bCs/>
      <w:sz w:val="20"/>
      <w:szCs w:val="20"/>
      <w:lang w:eastAsia="en-US"/>
    </w:rPr>
  </w:style>
  <w:style w:type="paragraph" w:customStyle="1" w:styleId="CharChar">
    <w:name w:val="Char Char"/>
    <w:basedOn w:val="a5"/>
    <w:uiPriority w:val="99"/>
    <w:rsid w:val="00B70797"/>
    <w:pPr>
      <w:spacing w:after="160" w:line="240" w:lineRule="exact"/>
      <w:ind w:firstLine="709"/>
      <w:jc w:val="both"/>
    </w:pPr>
    <w:rPr>
      <w:rFonts w:ascii="Verdana" w:hAnsi="Verdana"/>
      <w:sz w:val="20"/>
      <w:szCs w:val="20"/>
      <w:lang w:val="en-US" w:eastAsia="en-US"/>
    </w:rPr>
  </w:style>
  <w:style w:type="paragraph" w:customStyle="1" w:styleId="Default">
    <w:name w:val="Default"/>
    <w:uiPriority w:val="99"/>
    <w:rsid w:val="00B7079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onsPlusNormal">
    <w:name w:val="ConsPlusNormal Знак"/>
    <w:link w:val="ConsPlusNormal0"/>
    <w:locked/>
    <w:rsid w:val="00B70797"/>
    <w:rPr>
      <w:rFonts w:ascii="Arial" w:eastAsia="Times New Roman" w:hAnsi="Arial" w:cs="Arial"/>
    </w:rPr>
  </w:style>
  <w:style w:type="paragraph" w:customStyle="1" w:styleId="ConsPlusNormal0">
    <w:name w:val="ConsPlusNormal"/>
    <w:link w:val="ConsPlusNormal"/>
    <w:rsid w:val="00B70797"/>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uiPriority w:val="99"/>
    <w:qFormat/>
    <w:rsid w:val="00B70797"/>
    <w:rPr>
      <w:sz w:val="20"/>
    </w:rPr>
  </w:style>
  <w:style w:type="paragraph" w:customStyle="1" w:styleId="101">
    <w:name w:val="Табличный_по ширине_10"/>
    <w:basedOn w:val="a5"/>
    <w:uiPriority w:val="99"/>
    <w:qFormat/>
    <w:rsid w:val="00B70797"/>
    <w:pPr>
      <w:jc w:val="both"/>
    </w:pPr>
    <w:rPr>
      <w:sz w:val="20"/>
    </w:rPr>
  </w:style>
  <w:style w:type="character" w:customStyle="1" w:styleId="afffff4">
    <w:name w:val="Абзац Знак"/>
    <w:link w:val="afffff5"/>
    <w:locked/>
    <w:rsid w:val="00B70797"/>
    <w:rPr>
      <w:rFonts w:ascii="Times New Roman" w:eastAsia="Times New Roman" w:hAnsi="Times New Roman" w:cs="Times New Roman"/>
      <w:sz w:val="24"/>
      <w:szCs w:val="24"/>
    </w:rPr>
  </w:style>
  <w:style w:type="paragraph" w:customStyle="1" w:styleId="afffff5">
    <w:name w:val="Абзац"/>
    <w:basedOn w:val="a5"/>
    <w:link w:val="afffff4"/>
    <w:qFormat/>
    <w:rsid w:val="00B70797"/>
    <w:pPr>
      <w:spacing w:before="120" w:after="60"/>
      <w:ind w:firstLine="567"/>
      <w:jc w:val="both"/>
    </w:pPr>
    <w:rPr>
      <w:lang w:eastAsia="en-US"/>
    </w:rPr>
  </w:style>
  <w:style w:type="paragraph" w:customStyle="1" w:styleId="a">
    <w:name w:val="Список нумерованный"/>
    <w:basedOn w:val="a5"/>
    <w:uiPriority w:val="99"/>
    <w:rsid w:val="00B70797"/>
    <w:pPr>
      <w:numPr>
        <w:numId w:val="6"/>
      </w:numPr>
      <w:spacing w:before="120"/>
      <w:jc w:val="both"/>
    </w:pPr>
  </w:style>
  <w:style w:type="paragraph" w:customStyle="1" w:styleId="afffff6">
    <w:name w:val="Табличный"/>
    <w:basedOn w:val="a5"/>
    <w:uiPriority w:val="99"/>
    <w:rsid w:val="00B70797"/>
    <w:pPr>
      <w:keepNext/>
      <w:widowControl w:val="0"/>
      <w:spacing w:before="60" w:after="60"/>
      <w:jc w:val="center"/>
    </w:pPr>
    <w:rPr>
      <w:b/>
      <w:sz w:val="22"/>
      <w:szCs w:val="20"/>
    </w:rPr>
  </w:style>
  <w:style w:type="paragraph" w:customStyle="1" w:styleId="afffff7">
    <w:name w:val="Содержание"/>
    <w:basedOn w:val="a5"/>
    <w:uiPriority w:val="99"/>
    <w:rsid w:val="00B70797"/>
    <w:pPr>
      <w:widowControl w:val="0"/>
      <w:spacing w:before="240" w:after="240"/>
      <w:jc w:val="center"/>
    </w:pPr>
    <w:rPr>
      <w:b/>
      <w:caps/>
      <w:szCs w:val="20"/>
    </w:rPr>
  </w:style>
  <w:style w:type="paragraph" w:customStyle="1" w:styleId="afffff8">
    <w:name w:val="Название таблицы"/>
    <w:basedOn w:val="afb"/>
    <w:uiPriority w:val="99"/>
    <w:rsid w:val="00B70797"/>
    <w:pPr>
      <w:keepNext/>
      <w:spacing w:after="0"/>
      <w:ind w:left="0" w:firstLine="0"/>
      <w:jc w:val="left"/>
    </w:pPr>
    <w:rPr>
      <w:rFonts w:ascii="Times New Roman" w:eastAsia="Times New Roman" w:hAnsi="Times New Roman"/>
      <w:sz w:val="22"/>
      <w:szCs w:val="22"/>
      <w:lang w:eastAsia="ru-RU"/>
    </w:rPr>
  </w:style>
  <w:style w:type="paragraph" w:customStyle="1" w:styleId="afffff9">
    <w:name w:val="Табличный_заголовки"/>
    <w:basedOn w:val="a5"/>
    <w:uiPriority w:val="99"/>
    <w:rsid w:val="00B70797"/>
    <w:pPr>
      <w:keepNext/>
      <w:keepLines/>
      <w:jc w:val="center"/>
    </w:pPr>
    <w:rPr>
      <w:b/>
      <w:sz w:val="22"/>
      <w:szCs w:val="22"/>
    </w:rPr>
  </w:style>
  <w:style w:type="paragraph" w:customStyle="1" w:styleId="afffffa">
    <w:name w:val="Табличный_центр"/>
    <w:basedOn w:val="a5"/>
    <w:uiPriority w:val="99"/>
    <w:rsid w:val="00B70797"/>
    <w:pPr>
      <w:jc w:val="center"/>
    </w:pPr>
    <w:rPr>
      <w:sz w:val="22"/>
      <w:szCs w:val="22"/>
    </w:rPr>
  </w:style>
  <w:style w:type="paragraph" w:customStyle="1" w:styleId="11">
    <w:name w:val="Список 1)"/>
    <w:basedOn w:val="a5"/>
    <w:uiPriority w:val="99"/>
    <w:rsid w:val="00B70797"/>
    <w:pPr>
      <w:numPr>
        <w:numId w:val="7"/>
      </w:numPr>
      <w:spacing w:after="60"/>
      <w:jc w:val="both"/>
    </w:pPr>
  </w:style>
  <w:style w:type="character" w:customStyle="1" w:styleId="afffffb">
    <w:name w:val="Табличный_нумерованный Знак"/>
    <w:link w:val="a1"/>
    <w:uiPriority w:val="99"/>
    <w:locked/>
    <w:rsid w:val="00B70797"/>
    <w:rPr>
      <w:rFonts w:ascii="Times New Roman" w:eastAsia="Times New Roman" w:hAnsi="Times New Roman" w:cs="Times New Roman"/>
    </w:rPr>
  </w:style>
  <w:style w:type="paragraph" w:customStyle="1" w:styleId="a1">
    <w:name w:val="Табличный_нумерованный"/>
    <w:basedOn w:val="a5"/>
    <w:link w:val="afffffb"/>
    <w:uiPriority w:val="99"/>
    <w:rsid w:val="00B70797"/>
    <w:pPr>
      <w:numPr>
        <w:numId w:val="8"/>
      </w:numPr>
    </w:pPr>
    <w:rPr>
      <w:sz w:val="22"/>
      <w:szCs w:val="22"/>
      <w:lang w:eastAsia="en-US"/>
    </w:rPr>
  </w:style>
  <w:style w:type="paragraph" w:customStyle="1" w:styleId="a4">
    <w:name w:val="Требования"/>
    <w:basedOn w:val="a5"/>
    <w:uiPriority w:val="99"/>
    <w:rsid w:val="00B70797"/>
    <w:pPr>
      <w:numPr>
        <w:ilvl w:val="1"/>
        <w:numId w:val="9"/>
      </w:numPr>
      <w:spacing w:before="120" w:after="60"/>
      <w:ind w:left="0" w:firstLine="567"/>
      <w:jc w:val="both"/>
      <w:outlineLvl w:val="1"/>
    </w:pPr>
    <w:rPr>
      <w:bCs/>
      <w:i/>
      <w:iCs/>
    </w:rPr>
  </w:style>
  <w:style w:type="paragraph" w:customStyle="1" w:styleId="a0">
    <w:name w:val="Список а)"/>
    <w:basedOn w:val="a3"/>
    <w:uiPriority w:val="99"/>
    <w:rsid w:val="00B70797"/>
    <w:pPr>
      <w:numPr>
        <w:numId w:val="10"/>
      </w:numPr>
      <w:ind w:left="720" w:hanging="360"/>
    </w:pPr>
  </w:style>
  <w:style w:type="paragraph" w:customStyle="1" w:styleId="afffffc">
    <w:name w:val="Табличный_слева"/>
    <w:basedOn w:val="a5"/>
    <w:uiPriority w:val="99"/>
    <w:rsid w:val="00B70797"/>
    <w:rPr>
      <w:sz w:val="22"/>
      <w:szCs w:val="22"/>
    </w:rPr>
  </w:style>
  <w:style w:type="paragraph" w:customStyle="1" w:styleId="1f2">
    <w:name w:val="Обычный 1"/>
    <w:basedOn w:val="a5"/>
    <w:next w:val="a5"/>
    <w:uiPriority w:val="99"/>
    <w:semiHidden/>
    <w:rsid w:val="00B70797"/>
    <w:pPr>
      <w:tabs>
        <w:tab w:val="num" w:pos="360"/>
      </w:tabs>
      <w:spacing w:before="120"/>
      <w:ind w:left="360" w:hanging="360"/>
      <w:jc w:val="both"/>
    </w:pPr>
    <w:rPr>
      <w:szCs w:val="20"/>
    </w:rPr>
  </w:style>
  <w:style w:type="paragraph" w:customStyle="1" w:styleId="afffffd">
    <w:name w:val="Обычный влево"/>
    <w:basedOn w:val="1f2"/>
    <w:uiPriority w:val="99"/>
    <w:rsid w:val="00B70797"/>
    <w:pPr>
      <w:tabs>
        <w:tab w:val="clear" w:pos="360"/>
      </w:tabs>
      <w:spacing w:before="0"/>
      <w:ind w:left="0" w:firstLine="0"/>
      <w:jc w:val="left"/>
    </w:pPr>
  </w:style>
  <w:style w:type="paragraph" w:customStyle="1" w:styleId="afffffe">
    <w:name w:val="Табличный_по ширине"/>
    <w:basedOn w:val="afffffc"/>
    <w:uiPriority w:val="99"/>
    <w:rsid w:val="00B70797"/>
    <w:pPr>
      <w:jc w:val="both"/>
    </w:pPr>
  </w:style>
  <w:style w:type="paragraph" w:customStyle="1" w:styleId="102">
    <w:name w:val="Табличный_центр_10"/>
    <w:basedOn w:val="a5"/>
    <w:uiPriority w:val="99"/>
    <w:qFormat/>
    <w:rsid w:val="00B70797"/>
    <w:pPr>
      <w:jc w:val="center"/>
    </w:pPr>
    <w:rPr>
      <w:sz w:val="20"/>
    </w:rPr>
  </w:style>
  <w:style w:type="paragraph" w:customStyle="1" w:styleId="10">
    <w:name w:val="Табличный_нумерованный_10"/>
    <w:basedOn w:val="a5"/>
    <w:uiPriority w:val="99"/>
    <w:qFormat/>
    <w:rsid w:val="00B70797"/>
    <w:pPr>
      <w:numPr>
        <w:numId w:val="11"/>
      </w:numPr>
    </w:pPr>
    <w:rPr>
      <w:sz w:val="20"/>
    </w:rPr>
  </w:style>
  <w:style w:type="paragraph" w:customStyle="1" w:styleId="103">
    <w:name w:val="Табличный_заголовки_10"/>
    <w:basedOn w:val="afffff5"/>
    <w:uiPriority w:val="99"/>
    <w:qFormat/>
    <w:rsid w:val="00B70797"/>
    <w:pPr>
      <w:jc w:val="center"/>
    </w:pPr>
    <w:rPr>
      <w:b/>
      <w:sz w:val="20"/>
    </w:rPr>
  </w:style>
  <w:style w:type="paragraph" w:customStyle="1" w:styleId="1f3">
    <w:name w:val="1"/>
    <w:basedOn w:val="a5"/>
    <w:next w:val="a5"/>
    <w:uiPriority w:val="10"/>
    <w:qFormat/>
    <w:rsid w:val="00B70797"/>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paragraph" w:customStyle="1" w:styleId="affffff">
    <w:name w:val="Îáû÷íûé"/>
    <w:uiPriority w:val="99"/>
    <w:rsid w:val="00B70797"/>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5"/>
    <w:uiPriority w:val="99"/>
    <w:rsid w:val="00B70797"/>
    <w:pPr>
      <w:spacing w:line="360" w:lineRule="auto"/>
      <w:ind w:left="3240"/>
      <w:jc w:val="right"/>
    </w:pPr>
    <w:rPr>
      <w:b/>
      <w:sz w:val="32"/>
      <w:szCs w:val="32"/>
    </w:rPr>
  </w:style>
  <w:style w:type="character" w:customStyle="1" w:styleId="affffff0">
    <w:name w:val="ТЕКСТ ГРАД Знак"/>
    <w:link w:val="affffff1"/>
    <w:locked/>
    <w:rsid w:val="00B70797"/>
    <w:rPr>
      <w:rFonts w:ascii="Times New Roman" w:eastAsia="Times New Roman" w:hAnsi="Times New Roman" w:cs="Times New Roman"/>
      <w:sz w:val="24"/>
      <w:szCs w:val="24"/>
    </w:rPr>
  </w:style>
  <w:style w:type="paragraph" w:customStyle="1" w:styleId="affffff1">
    <w:name w:val="ТЕКСТ ГРАД"/>
    <w:basedOn w:val="a5"/>
    <w:link w:val="affffff0"/>
    <w:qFormat/>
    <w:rsid w:val="00B70797"/>
    <w:pPr>
      <w:spacing w:line="360" w:lineRule="auto"/>
      <w:ind w:firstLine="709"/>
      <w:jc w:val="both"/>
    </w:pPr>
    <w:rPr>
      <w:lang w:eastAsia="en-US"/>
    </w:rPr>
  </w:style>
  <w:style w:type="character" w:customStyle="1" w:styleId="affffff2">
    <w:name w:val="ООО  «Институт Территориального Планирования Знак"/>
    <w:link w:val="affffff3"/>
    <w:locked/>
    <w:rsid w:val="00B70797"/>
    <w:rPr>
      <w:rFonts w:ascii="Times New Roman" w:eastAsia="Times New Roman" w:hAnsi="Times New Roman" w:cs="Times New Roman"/>
      <w:sz w:val="24"/>
      <w:szCs w:val="24"/>
    </w:rPr>
  </w:style>
  <w:style w:type="paragraph" w:customStyle="1" w:styleId="affffff3">
    <w:name w:val="ООО  «Институт Территориального Планирования"/>
    <w:basedOn w:val="a5"/>
    <w:link w:val="affffff2"/>
    <w:qFormat/>
    <w:rsid w:val="00B70797"/>
    <w:pPr>
      <w:spacing w:line="360" w:lineRule="auto"/>
      <w:ind w:left="709"/>
      <w:jc w:val="right"/>
    </w:pPr>
    <w:rPr>
      <w:lang w:eastAsia="en-US"/>
    </w:rPr>
  </w:style>
  <w:style w:type="character" w:customStyle="1" w:styleId="Sa">
    <w:name w:val="S_Обычный в таблице Знак"/>
    <w:link w:val="Sb"/>
    <w:locked/>
    <w:rsid w:val="00B70797"/>
    <w:rPr>
      <w:rFonts w:ascii="Times New Roman" w:eastAsia="Times New Roman" w:hAnsi="Times New Roman" w:cs="Times New Roman"/>
      <w:sz w:val="24"/>
      <w:szCs w:val="24"/>
    </w:rPr>
  </w:style>
  <w:style w:type="paragraph" w:customStyle="1" w:styleId="Sb">
    <w:name w:val="S_Обычный в таблице"/>
    <w:basedOn w:val="a5"/>
    <w:link w:val="Sa"/>
    <w:rsid w:val="00B70797"/>
    <w:pPr>
      <w:spacing w:line="360" w:lineRule="auto"/>
      <w:jc w:val="center"/>
    </w:pPr>
    <w:rPr>
      <w:lang w:eastAsia="en-US"/>
    </w:rPr>
  </w:style>
  <w:style w:type="paragraph" w:customStyle="1" w:styleId="Sc">
    <w:name w:val="S_Обложка_проект"/>
    <w:basedOn w:val="a5"/>
    <w:uiPriority w:val="99"/>
    <w:rsid w:val="00B70797"/>
    <w:pPr>
      <w:spacing w:line="360" w:lineRule="auto"/>
      <w:ind w:left="3240"/>
      <w:jc w:val="right"/>
    </w:pPr>
    <w:rPr>
      <w:caps/>
    </w:rPr>
  </w:style>
  <w:style w:type="paragraph" w:customStyle="1" w:styleId="S20">
    <w:name w:val="S_Титульный 2"/>
    <w:basedOn w:val="a5"/>
    <w:uiPriority w:val="99"/>
    <w:rsid w:val="00B70797"/>
    <w:pPr>
      <w:shd w:val="clear" w:color="auto" w:fill="FFFFFF"/>
      <w:snapToGrid w:val="0"/>
      <w:jc w:val="center"/>
    </w:pPr>
    <w:rPr>
      <w:rFonts w:eastAsia="Calibri"/>
      <w:lang w:eastAsia="ar-SA"/>
    </w:rPr>
  </w:style>
  <w:style w:type="paragraph" w:customStyle="1" w:styleId="S2">
    <w:name w:val="S_Заголовок 2"/>
    <w:basedOn w:val="20"/>
    <w:autoRedefine/>
    <w:uiPriority w:val="99"/>
    <w:rsid w:val="00B70797"/>
    <w:pPr>
      <w:keepNext w:val="0"/>
      <w:numPr>
        <w:numId w:val="12"/>
      </w:numPr>
      <w:suppressAutoHyphens w:val="0"/>
      <w:spacing w:before="0" w:after="0" w:line="360" w:lineRule="auto"/>
      <w:jc w:val="both"/>
    </w:pPr>
    <w:rPr>
      <w:rFonts w:cs="Times New Roman"/>
      <w:b w:val="0"/>
      <w:bCs w:val="0"/>
      <w:i w:val="0"/>
      <w:iCs w:val="0"/>
      <w:szCs w:val="24"/>
    </w:rPr>
  </w:style>
  <w:style w:type="paragraph" w:customStyle="1" w:styleId="S4">
    <w:name w:val="S_Заголовок 4"/>
    <w:basedOn w:val="4"/>
    <w:uiPriority w:val="99"/>
    <w:rsid w:val="00B70797"/>
    <w:pPr>
      <w:keepNext w:val="0"/>
      <w:numPr>
        <w:numId w:val="12"/>
      </w:numPr>
      <w:spacing w:before="0" w:after="0"/>
      <w:jc w:val="left"/>
    </w:pPr>
    <w:rPr>
      <w:bCs w:val="0"/>
      <w:i/>
      <w:szCs w:val="24"/>
      <w:u w:val="none"/>
    </w:rPr>
  </w:style>
  <w:style w:type="paragraph" w:customStyle="1" w:styleId="S1">
    <w:name w:val="S_Заголовок 1"/>
    <w:basedOn w:val="a5"/>
    <w:uiPriority w:val="99"/>
    <w:qFormat/>
    <w:rsid w:val="00B70797"/>
    <w:pPr>
      <w:numPr>
        <w:numId w:val="12"/>
      </w:numPr>
      <w:jc w:val="center"/>
    </w:pPr>
    <w:rPr>
      <w:b/>
      <w:caps/>
    </w:rPr>
  </w:style>
  <w:style w:type="character" w:customStyle="1" w:styleId="affffff4">
    <w:name w:val="ГРАД Основной текст Знак Знак"/>
    <w:link w:val="affffff5"/>
    <w:locked/>
    <w:rsid w:val="00B70797"/>
    <w:rPr>
      <w:rFonts w:ascii="Times New Roman" w:eastAsia="Calibri" w:hAnsi="Times New Roman" w:cs="Times New Roman"/>
      <w:bCs/>
      <w:spacing w:val="4"/>
      <w:w w:val="109"/>
      <w:sz w:val="24"/>
      <w:szCs w:val="28"/>
      <w:lang w:bidi="en-US"/>
    </w:rPr>
  </w:style>
  <w:style w:type="paragraph" w:customStyle="1" w:styleId="affffff5">
    <w:name w:val="ГРАД Основной текст"/>
    <w:basedOn w:val="a5"/>
    <w:link w:val="affffff4"/>
    <w:autoRedefine/>
    <w:rsid w:val="00B70797"/>
    <w:pPr>
      <w:tabs>
        <w:tab w:val="left" w:pos="540"/>
        <w:tab w:val="left" w:pos="1260"/>
        <w:tab w:val="left" w:pos="1620"/>
      </w:tabs>
      <w:ind w:firstLine="709"/>
      <w:jc w:val="both"/>
    </w:pPr>
    <w:rPr>
      <w:rFonts w:eastAsia="Calibri"/>
      <w:bCs/>
      <w:spacing w:val="4"/>
      <w:w w:val="109"/>
      <w:szCs w:val="28"/>
      <w:lang w:eastAsia="en-US" w:bidi="en-US"/>
    </w:rPr>
  </w:style>
  <w:style w:type="paragraph" w:customStyle="1" w:styleId="affffff6">
    <w:name w:val="ГРАД Список маркированный"/>
    <w:basedOn w:val="aff1"/>
    <w:autoRedefine/>
    <w:uiPriority w:val="99"/>
    <w:rsid w:val="00B70797"/>
    <w:pPr>
      <w:tabs>
        <w:tab w:val="left" w:pos="900"/>
        <w:tab w:val="num" w:pos="1135"/>
      </w:tabs>
      <w:spacing w:line="240" w:lineRule="auto"/>
      <w:ind w:left="0" w:firstLine="709"/>
      <w:contextualSpacing w:val="0"/>
    </w:pPr>
    <w:rPr>
      <w:rFonts w:eastAsia="Calibri"/>
      <w:spacing w:val="-1"/>
      <w:w w:val="109"/>
      <w:lang w:eastAsia="en-US" w:bidi="en-US"/>
    </w:rPr>
  </w:style>
  <w:style w:type="character" w:customStyle="1" w:styleId="Sd">
    <w:name w:val="S_Нумерованный Знак Знак"/>
    <w:link w:val="S"/>
    <w:uiPriority w:val="99"/>
    <w:locked/>
    <w:rsid w:val="00B70797"/>
    <w:rPr>
      <w:rFonts w:ascii="Times New Roman" w:eastAsia="Times New Roman" w:hAnsi="Times New Roman" w:cs="Times New Roman"/>
      <w:sz w:val="24"/>
      <w:szCs w:val="24"/>
    </w:rPr>
  </w:style>
  <w:style w:type="paragraph" w:customStyle="1" w:styleId="S">
    <w:name w:val="S_Нумерованный"/>
    <w:basedOn w:val="a5"/>
    <w:link w:val="Sd"/>
    <w:autoRedefine/>
    <w:uiPriority w:val="99"/>
    <w:rsid w:val="00B70797"/>
    <w:pPr>
      <w:numPr>
        <w:numId w:val="13"/>
      </w:numPr>
      <w:tabs>
        <w:tab w:val="left" w:pos="992"/>
      </w:tabs>
      <w:spacing w:line="360" w:lineRule="auto"/>
      <w:ind w:left="0" w:firstLine="709"/>
      <w:jc w:val="both"/>
    </w:pPr>
    <w:rPr>
      <w:lang w:eastAsia="en-US"/>
    </w:rPr>
  </w:style>
  <w:style w:type="character" w:customStyle="1" w:styleId="ConsNormal">
    <w:name w:val="ConsNormal Знак"/>
    <w:link w:val="ConsNormal0"/>
    <w:locked/>
    <w:rsid w:val="00B70797"/>
    <w:rPr>
      <w:rFonts w:ascii="Arial" w:eastAsia="Times New Roman" w:hAnsi="Arial" w:cs="Times New Roman"/>
      <w:sz w:val="20"/>
      <w:szCs w:val="20"/>
    </w:rPr>
  </w:style>
  <w:style w:type="paragraph" w:customStyle="1" w:styleId="ConsNormal0">
    <w:name w:val="ConsNormal"/>
    <w:link w:val="ConsNormal"/>
    <w:rsid w:val="00B70797"/>
    <w:pPr>
      <w:snapToGrid w:val="0"/>
      <w:spacing w:after="0" w:line="240" w:lineRule="auto"/>
      <w:ind w:firstLine="720"/>
      <w:jc w:val="both"/>
    </w:pPr>
    <w:rPr>
      <w:rFonts w:ascii="Arial" w:eastAsia="Times New Roman" w:hAnsi="Arial" w:cs="Times New Roman"/>
      <w:sz w:val="20"/>
      <w:szCs w:val="20"/>
    </w:rPr>
  </w:style>
  <w:style w:type="paragraph" w:customStyle="1" w:styleId="ConsPlusTitle">
    <w:name w:val="ConsPlusTitle"/>
    <w:uiPriority w:val="99"/>
    <w:rsid w:val="00B7079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f7">
    <w:name w:val="Раздел МНГП"/>
    <w:basedOn w:val="1"/>
    <w:uiPriority w:val="99"/>
    <w:qFormat/>
    <w:rsid w:val="00B70797"/>
    <w:pPr>
      <w:numPr>
        <w:numId w:val="0"/>
      </w:numPr>
      <w:suppressAutoHyphens w:val="0"/>
      <w:spacing w:before="480" w:after="0"/>
    </w:pPr>
    <w:rPr>
      <w:rFonts w:eastAsia="Times New Roman" w:cs="Times New Roman"/>
      <w:sz w:val="24"/>
      <w:lang w:eastAsia="en-US"/>
    </w:rPr>
  </w:style>
  <w:style w:type="paragraph" w:customStyle="1" w:styleId="affffff8">
    <w:name w:val="раздел МНГП"/>
    <w:basedOn w:val="1"/>
    <w:uiPriority w:val="99"/>
    <w:qFormat/>
    <w:rsid w:val="00B70797"/>
    <w:pPr>
      <w:numPr>
        <w:numId w:val="0"/>
      </w:num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B70797"/>
    <w:pPr>
      <w:keepLines/>
      <w:numPr>
        <w:numId w:val="2"/>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B707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uiPriority w:val="99"/>
    <w:rsid w:val="00B70797"/>
    <w:pPr>
      <w:spacing w:before="100" w:beforeAutospacing="1" w:after="100" w:afterAutospacing="1"/>
    </w:pPr>
  </w:style>
  <w:style w:type="paragraph" w:customStyle="1" w:styleId="xl66">
    <w:name w:val="xl66"/>
    <w:basedOn w:val="a5"/>
    <w:uiPriority w:val="99"/>
    <w:rsid w:val="00B70797"/>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uiPriority w:val="99"/>
    <w:rsid w:val="00B70797"/>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uiPriority w:val="99"/>
    <w:rsid w:val="00B70797"/>
    <w:pPr>
      <w:pBdr>
        <w:top w:val="single" w:sz="4" w:space="0" w:color="000000"/>
        <w:left w:val="single" w:sz="4" w:space="0" w:color="000000"/>
      </w:pBdr>
      <w:spacing w:before="100" w:beforeAutospacing="1" w:after="100" w:afterAutospacing="1"/>
    </w:pPr>
  </w:style>
  <w:style w:type="paragraph" w:customStyle="1" w:styleId="xl69">
    <w:name w:val="xl69"/>
    <w:basedOn w:val="a5"/>
    <w:uiPriority w:val="99"/>
    <w:rsid w:val="00B70797"/>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uiPriority w:val="99"/>
    <w:rsid w:val="00B70797"/>
    <w:pPr>
      <w:pBdr>
        <w:left w:val="single" w:sz="4" w:space="0" w:color="000000"/>
      </w:pBdr>
      <w:spacing w:before="100" w:beforeAutospacing="1" w:after="100" w:afterAutospacing="1"/>
    </w:pPr>
  </w:style>
  <w:style w:type="paragraph" w:customStyle="1" w:styleId="xl71">
    <w:name w:val="xl71"/>
    <w:basedOn w:val="a5"/>
    <w:uiPriority w:val="99"/>
    <w:rsid w:val="00B70797"/>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uiPriority w:val="99"/>
    <w:rsid w:val="00B70797"/>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uiPriority w:val="99"/>
    <w:rsid w:val="00B70797"/>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uiPriority w:val="99"/>
    <w:rsid w:val="00B70797"/>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uiPriority w:val="99"/>
    <w:rsid w:val="00B70797"/>
    <w:pPr>
      <w:pBdr>
        <w:left w:val="single" w:sz="4" w:space="0" w:color="000000"/>
      </w:pBdr>
      <w:spacing w:before="100" w:beforeAutospacing="1" w:after="100" w:afterAutospacing="1"/>
      <w:jc w:val="center"/>
    </w:pPr>
  </w:style>
  <w:style w:type="paragraph" w:customStyle="1" w:styleId="xl76">
    <w:name w:val="xl76"/>
    <w:basedOn w:val="a5"/>
    <w:uiPriority w:val="99"/>
    <w:rsid w:val="00B70797"/>
    <w:pPr>
      <w:spacing w:before="100" w:beforeAutospacing="1" w:after="100" w:afterAutospacing="1"/>
      <w:jc w:val="center"/>
    </w:pPr>
  </w:style>
  <w:style w:type="paragraph" w:customStyle="1" w:styleId="xl77">
    <w:name w:val="xl77"/>
    <w:basedOn w:val="a5"/>
    <w:uiPriority w:val="99"/>
    <w:rsid w:val="00B70797"/>
    <w:pPr>
      <w:pBdr>
        <w:left w:val="single" w:sz="4" w:space="0" w:color="000000"/>
      </w:pBdr>
      <w:spacing w:before="100" w:beforeAutospacing="1" w:after="100" w:afterAutospacing="1"/>
      <w:jc w:val="center"/>
    </w:pPr>
  </w:style>
  <w:style w:type="paragraph" w:customStyle="1" w:styleId="xl78">
    <w:name w:val="xl78"/>
    <w:basedOn w:val="a5"/>
    <w:uiPriority w:val="99"/>
    <w:rsid w:val="00B70797"/>
    <w:pPr>
      <w:pBdr>
        <w:left w:val="single" w:sz="4" w:space="0" w:color="auto"/>
        <w:right w:val="single" w:sz="4" w:space="0" w:color="auto"/>
      </w:pBdr>
      <w:spacing w:before="100" w:beforeAutospacing="1" w:after="100" w:afterAutospacing="1"/>
    </w:pPr>
  </w:style>
  <w:style w:type="paragraph" w:customStyle="1" w:styleId="xl79">
    <w:name w:val="xl79"/>
    <w:basedOn w:val="a5"/>
    <w:uiPriority w:val="99"/>
    <w:rsid w:val="00B70797"/>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uiPriority w:val="99"/>
    <w:rsid w:val="00B70797"/>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1">
    <w:name w:val="Стиль2"/>
    <w:basedOn w:val="6"/>
    <w:uiPriority w:val="99"/>
    <w:qFormat/>
    <w:rsid w:val="00B70797"/>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paragraph" w:customStyle="1" w:styleId="1466">
    <w:name w:val="1466"/>
    <w:basedOn w:val="a5"/>
    <w:uiPriority w:val="99"/>
    <w:rsid w:val="00B70797"/>
    <w:pPr>
      <w:autoSpaceDE w:val="0"/>
      <w:autoSpaceDN w:val="0"/>
      <w:spacing w:before="120" w:after="120"/>
      <w:jc w:val="center"/>
    </w:pPr>
    <w:rPr>
      <w:b/>
      <w:bCs/>
      <w:sz w:val="28"/>
      <w:szCs w:val="28"/>
    </w:rPr>
  </w:style>
  <w:style w:type="paragraph" w:customStyle="1" w:styleId="ConsPlusCell">
    <w:name w:val="ConsPlusCell"/>
    <w:uiPriority w:val="99"/>
    <w:rsid w:val="00B7079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uiPriority w:val="99"/>
    <w:rsid w:val="00B707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9">
    <w:name w:val="Основной текст_"/>
    <w:link w:val="2f2"/>
    <w:locked/>
    <w:rsid w:val="00B70797"/>
    <w:rPr>
      <w:shd w:val="clear" w:color="auto" w:fill="FFFFFF"/>
    </w:rPr>
  </w:style>
  <w:style w:type="paragraph" w:customStyle="1" w:styleId="2f2">
    <w:name w:val="Основной текст2"/>
    <w:basedOn w:val="a5"/>
    <w:link w:val="affffff9"/>
    <w:rsid w:val="00B70797"/>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locked/>
    <w:rsid w:val="00B70797"/>
    <w:rPr>
      <w:sz w:val="17"/>
      <w:szCs w:val="17"/>
      <w:shd w:val="clear" w:color="auto" w:fill="FFFFFF"/>
    </w:rPr>
  </w:style>
  <w:style w:type="paragraph" w:customStyle="1" w:styleId="131">
    <w:name w:val="Основной текст (13)"/>
    <w:basedOn w:val="a5"/>
    <w:link w:val="130"/>
    <w:rsid w:val="00B70797"/>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locked/>
    <w:rsid w:val="00B70797"/>
    <w:rPr>
      <w:sz w:val="19"/>
      <w:szCs w:val="19"/>
      <w:shd w:val="clear" w:color="auto" w:fill="FFFFFF"/>
    </w:rPr>
  </w:style>
  <w:style w:type="paragraph" w:customStyle="1" w:styleId="151">
    <w:name w:val="Основной текст (15)"/>
    <w:basedOn w:val="a5"/>
    <w:link w:val="150"/>
    <w:rsid w:val="00B70797"/>
    <w:pPr>
      <w:shd w:val="clear" w:color="auto" w:fill="FFFFFF"/>
      <w:spacing w:line="0" w:lineRule="atLeast"/>
      <w:ind w:hanging="520"/>
    </w:pPr>
    <w:rPr>
      <w:rFonts w:asciiTheme="minorHAnsi" w:eastAsiaTheme="minorHAnsi" w:hAnsiTheme="minorHAnsi" w:cstheme="minorBidi"/>
      <w:sz w:val="19"/>
      <w:szCs w:val="19"/>
      <w:lang w:eastAsia="en-US"/>
    </w:rPr>
  </w:style>
  <w:style w:type="character" w:customStyle="1" w:styleId="affffffa">
    <w:name w:val="Оглавление_"/>
    <w:link w:val="affffffb"/>
    <w:locked/>
    <w:rsid w:val="00B70797"/>
    <w:rPr>
      <w:sz w:val="19"/>
      <w:szCs w:val="19"/>
      <w:shd w:val="clear" w:color="auto" w:fill="FFFFFF"/>
    </w:rPr>
  </w:style>
  <w:style w:type="paragraph" w:customStyle="1" w:styleId="affffffb">
    <w:name w:val="Оглавление"/>
    <w:basedOn w:val="a5"/>
    <w:link w:val="affffffa"/>
    <w:rsid w:val="00B70797"/>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e">
    <w:name w:val="S_Отступ"/>
    <w:basedOn w:val="a5"/>
    <w:uiPriority w:val="99"/>
    <w:rsid w:val="00B70797"/>
    <w:pPr>
      <w:spacing w:line="360" w:lineRule="auto"/>
      <w:ind w:firstLine="709"/>
      <w:jc w:val="both"/>
    </w:pPr>
    <w:rPr>
      <w:bCs/>
      <w:szCs w:val="32"/>
      <w:lang w:eastAsia="ar-SA"/>
    </w:rPr>
  </w:style>
  <w:style w:type="character" w:customStyle="1" w:styleId="ConsNonformat">
    <w:name w:val="ConsNonformat Знак"/>
    <w:link w:val="ConsNonformat0"/>
    <w:locked/>
    <w:rsid w:val="00B70797"/>
    <w:rPr>
      <w:rFonts w:ascii="Courier New" w:eastAsia="Arial" w:hAnsi="Courier New" w:cs="Times New Roman"/>
      <w:sz w:val="20"/>
      <w:szCs w:val="20"/>
      <w:lang w:eastAsia="ar-SA"/>
    </w:rPr>
  </w:style>
  <w:style w:type="paragraph" w:customStyle="1" w:styleId="ConsNonformat0">
    <w:name w:val="ConsNonformat"/>
    <w:link w:val="ConsNonformat"/>
    <w:rsid w:val="00B70797"/>
    <w:pPr>
      <w:widowControl w:val="0"/>
      <w:suppressAutoHyphens/>
      <w:spacing w:after="0" w:line="240" w:lineRule="auto"/>
    </w:pPr>
    <w:rPr>
      <w:rFonts w:ascii="Courier New" w:eastAsia="Arial" w:hAnsi="Courier New" w:cs="Times New Roman"/>
      <w:sz w:val="20"/>
      <w:szCs w:val="20"/>
      <w:lang w:eastAsia="ar-SA"/>
    </w:rPr>
  </w:style>
  <w:style w:type="paragraph" w:customStyle="1" w:styleId="BinomialTheorem">
    <w:name w:val="Binomial Theorem"/>
    <w:uiPriority w:val="99"/>
    <w:rsid w:val="00B70797"/>
    <w:rPr>
      <w:rFonts w:ascii="Calibri" w:eastAsia="Times New Roman" w:hAnsi="Calibri" w:cs="Times New Roman"/>
      <w:lang w:eastAsia="ru-RU"/>
    </w:rPr>
  </w:style>
  <w:style w:type="paragraph" w:customStyle="1" w:styleId="font5">
    <w:name w:val="font5"/>
    <w:basedOn w:val="a5"/>
    <w:uiPriority w:val="99"/>
    <w:rsid w:val="00B70797"/>
    <w:pPr>
      <w:spacing w:before="100" w:beforeAutospacing="1" w:after="100" w:afterAutospacing="1"/>
    </w:pPr>
    <w:rPr>
      <w:color w:val="000000"/>
    </w:rPr>
  </w:style>
  <w:style w:type="paragraph" w:customStyle="1" w:styleId="xl63">
    <w:name w:val="xl63"/>
    <w:basedOn w:val="a5"/>
    <w:uiPriority w:val="99"/>
    <w:rsid w:val="00B7079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uiPriority w:val="99"/>
    <w:rsid w:val="00B7079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uiPriority w:val="99"/>
    <w:rsid w:val="00B7079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uiPriority w:val="99"/>
    <w:rsid w:val="00B7079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uiPriority w:val="99"/>
    <w:rsid w:val="00B70797"/>
    <w:pPr>
      <w:pBdr>
        <w:top w:val="single" w:sz="4" w:space="0" w:color="auto"/>
        <w:left w:val="single" w:sz="8" w:space="0" w:color="auto"/>
      </w:pBdr>
      <w:spacing w:before="100" w:beforeAutospacing="1" w:after="100" w:afterAutospacing="1"/>
    </w:pPr>
  </w:style>
  <w:style w:type="paragraph" w:customStyle="1" w:styleId="xl84">
    <w:name w:val="xl84"/>
    <w:basedOn w:val="a5"/>
    <w:uiPriority w:val="99"/>
    <w:rsid w:val="00B7079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uiPriority w:val="99"/>
    <w:rsid w:val="00B70797"/>
    <w:pPr>
      <w:pBdr>
        <w:top w:val="single" w:sz="8" w:space="0" w:color="auto"/>
        <w:left w:val="single" w:sz="8" w:space="0" w:color="auto"/>
        <w:bottom w:val="single" w:sz="8" w:space="0" w:color="auto"/>
      </w:pBdr>
      <w:spacing w:before="100" w:beforeAutospacing="1" w:after="100" w:afterAutospacing="1"/>
    </w:pPr>
    <w:rPr>
      <w:b/>
      <w:bCs/>
      <w:sz w:val="16"/>
      <w:szCs w:val="16"/>
    </w:rPr>
  </w:style>
  <w:style w:type="paragraph" w:customStyle="1" w:styleId="xl86">
    <w:name w:val="xl86"/>
    <w:basedOn w:val="a5"/>
    <w:uiPriority w:val="99"/>
    <w:rsid w:val="00B70797"/>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87">
    <w:name w:val="xl87"/>
    <w:basedOn w:val="a5"/>
    <w:uiPriority w:val="99"/>
    <w:rsid w:val="00B70797"/>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8">
    <w:name w:val="xl88"/>
    <w:basedOn w:val="a5"/>
    <w:uiPriority w:val="99"/>
    <w:rsid w:val="00B70797"/>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HeaderOdd">
    <w:name w:val="Header Odd"/>
    <w:basedOn w:val="affff4"/>
    <w:uiPriority w:val="99"/>
    <w:qFormat/>
    <w:rsid w:val="00B70797"/>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uiPriority w:val="99"/>
    <w:qFormat/>
    <w:rsid w:val="00B7079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8"/>
    <w:autoRedefine/>
    <w:uiPriority w:val="99"/>
    <w:rsid w:val="00B70797"/>
    <w:pPr>
      <w:tabs>
        <w:tab w:val="clear" w:pos="1080"/>
      </w:tabs>
      <w:spacing w:line="240" w:lineRule="auto"/>
      <w:ind w:left="1418" w:firstLine="0"/>
    </w:pPr>
    <w:rPr>
      <w:rFonts w:eastAsia="Calibri" w:cs="Arial"/>
      <w:w w:val="100"/>
      <w:sz w:val="20"/>
    </w:rPr>
  </w:style>
  <w:style w:type="character" w:customStyle="1" w:styleId="affffffc">
    <w:name w:val="_абзац Знак"/>
    <w:link w:val="affffffd"/>
    <w:locked/>
    <w:rsid w:val="00B70797"/>
    <w:rPr>
      <w:rFonts w:ascii="Times New Roman" w:eastAsia="Times New Roman" w:hAnsi="Times New Roman" w:cs="Times New Roman"/>
      <w:sz w:val="24"/>
      <w:szCs w:val="24"/>
    </w:rPr>
  </w:style>
  <w:style w:type="paragraph" w:customStyle="1" w:styleId="affffffd">
    <w:name w:val="_абзац"/>
    <w:basedOn w:val="a5"/>
    <w:link w:val="affffffc"/>
    <w:qFormat/>
    <w:rsid w:val="00B70797"/>
    <w:pPr>
      <w:spacing w:line="276" w:lineRule="auto"/>
      <w:ind w:firstLine="709"/>
      <w:jc w:val="both"/>
    </w:pPr>
    <w:rPr>
      <w:lang w:eastAsia="en-US"/>
    </w:rPr>
  </w:style>
  <w:style w:type="paragraph" w:customStyle="1" w:styleId="p2">
    <w:name w:val="p2"/>
    <w:basedOn w:val="a5"/>
    <w:uiPriority w:val="99"/>
    <w:rsid w:val="00B70797"/>
    <w:pPr>
      <w:spacing w:before="100" w:beforeAutospacing="1" w:after="100" w:afterAutospacing="1"/>
    </w:pPr>
  </w:style>
  <w:style w:type="paragraph" w:customStyle="1" w:styleId="p8">
    <w:name w:val="p8"/>
    <w:basedOn w:val="a5"/>
    <w:uiPriority w:val="99"/>
    <w:rsid w:val="00B70797"/>
    <w:pPr>
      <w:spacing w:before="100" w:beforeAutospacing="1" w:after="100" w:afterAutospacing="1"/>
    </w:pPr>
  </w:style>
  <w:style w:type="paragraph" w:customStyle="1" w:styleId="p9">
    <w:name w:val="p9"/>
    <w:basedOn w:val="a5"/>
    <w:uiPriority w:val="99"/>
    <w:rsid w:val="00B70797"/>
    <w:pPr>
      <w:spacing w:before="100" w:beforeAutospacing="1" w:after="100" w:afterAutospacing="1"/>
    </w:pPr>
  </w:style>
  <w:style w:type="paragraph" w:customStyle="1" w:styleId="p10">
    <w:name w:val="p10"/>
    <w:basedOn w:val="a5"/>
    <w:uiPriority w:val="99"/>
    <w:rsid w:val="00B70797"/>
    <w:pPr>
      <w:spacing w:before="100" w:beforeAutospacing="1" w:after="100" w:afterAutospacing="1"/>
    </w:pPr>
  </w:style>
  <w:style w:type="paragraph" w:customStyle="1" w:styleId="p11">
    <w:name w:val="p11"/>
    <w:basedOn w:val="a5"/>
    <w:uiPriority w:val="99"/>
    <w:rsid w:val="00B70797"/>
    <w:pPr>
      <w:spacing w:before="100" w:beforeAutospacing="1" w:after="100" w:afterAutospacing="1"/>
    </w:pPr>
  </w:style>
  <w:style w:type="paragraph" w:customStyle="1" w:styleId="p12">
    <w:name w:val="p12"/>
    <w:basedOn w:val="a5"/>
    <w:uiPriority w:val="99"/>
    <w:rsid w:val="00B70797"/>
    <w:pPr>
      <w:spacing w:before="100" w:beforeAutospacing="1" w:after="100" w:afterAutospacing="1"/>
    </w:pPr>
  </w:style>
  <w:style w:type="paragraph" w:customStyle="1" w:styleId="p13">
    <w:name w:val="p13"/>
    <w:basedOn w:val="a5"/>
    <w:uiPriority w:val="99"/>
    <w:rsid w:val="00B70797"/>
    <w:pPr>
      <w:spacing w:before="100" w:beforeAutospacing="1" w:after="100" w:afterAutospacing="1"/>
    </w:pPr>
  </w:style>
  <w:style w:type="paragraph" w:customStyle="1" w:styleId="p7">
    <w:name w:val="p7"/>
    <w:basedOn w:val="a5"/>
    <w:uiPriority w:val="99"/>
    <w:rsid w:val="00B70797"/>
    <w:pPr>
      <w:spacing w:before="100" w:beforeAutospacing="1" w:after="100" w:afterAutospacing="1"/>
    </w:pPr>
  </w:style>
  <w:style w:type="paragraph" w:customStyle="1" w:styleId="p14">
    <w:name w:val="p14"/>
    <w:basedOn w:val="a5"/>
    <w:uiPriority w:val="99"/>
    <w:rsid w:val="00B70797"/>
    <w:pPr>
      <w:spacing w:before="100" w:beforeAutospacing="1" w:after="100" w:afterAutospacing="1"/>
    </w:pPr>
  </w:style>
  <w:style w:type="paragraph" w:customStyle="1" w:styleId="p5">
    <w:name w:val="p5"/>
    <w:basedOn w:val="a5"/>
    <w:uiPriority w:val="99"/>
    <w:rsid w:val="00B70797"/>
    <w:pPr>
      <w:spacing w:before="100" w:beforeAutospacing="1" w:after="100" w:afterAutospacing="1"/>
    </w:pPr>
  </w:style>
  <w:style w:type="paragraph" w:customStyle="1" w:styleId="p15">
    <w:name w:val="p15"/>
    <w:basedOn w:val="a5"/>
    <w:uiPriority w:val="99"/>
    <w:rsid w:val="00B70797"/>
    <w:pPr>
      <w:spacing w:before="100" w:beforeAutospacing="1" w:after="100" w:afterAutospacing="1"/>
    </w:pPr>
  </w:style>
  <w:style w:type="paragraph" w:customStyle="1" w:styleId="p4">
    <w:name w:val="p4"/>
    <w:basedOn w:val="a5"/>
    <w:uiPriority w:val="99"/>
    <w:rsid w:val="00B70797"/>
    <w:pPr>
      <w:spacing w:before="100" w:beforeAutospacing="1" w:after="100" w:afterAutospacing="1"/>
    </w:pPr>
  </w:style>
  <w:style w:type="paragraph" w:customStyle="1" w:styleId="p16">
    <w:name w:val="p16"/>
    <w:basedOn w:val="a5"/>
    <w:uiPriority w:val="99"/>
    <w:rsid w:val="00B70797"/>
    <w:pPr>
      <w:spacing w:before="100" w:beforeAutospacing="1" w:after="100" w:afterAutospacing="1"/>
    </w:pPr>
  </w:style>
  <w:style w:type="paragraph" w:customStyle="1" w:styleId="p17">
    <w:name w:val="p17"/>
    <w:basedOn w:val="a5"/>
    <w:uiPriority w:val="99"/>
    <w:rsid w:val="00B70797"/>
    <w:pPr>
      <w:spacing w:before="100" w:beforeAutospacing="1" w:after="100" w:afterAutospacing="1"/>
    </w:pPr>
  </w:style>
  <w:style w:type="paragraph" w:customStyle="1" w:styleId="p18">
    <w:name w:val="p18"/>
    <w:basedOn w:val="a5"/>
    <w:uiPriority w:val="99"/>
    <w:rsid w:val="00B70797"/>
    <w:pPr>
      <w:spacing w:before="100" w:beforeAutospacing="1" w:after="100" w:afterAutospacing="1"/>
    </w:pPr>
  </w:style>
  <w:style w:type="paragraph" w:customStyle="1" w:styleId="p19">
    <w:name w:val="p19"/>
    <w:basedOn w:val="a5"/>
    <w:uiPriority w:val="99"/>
    <w:rsid w:val="00B70797"/>
    <w:pPr>
      <w:spacing w:before="100" w:beforeAutospacing="1" w:after="100" w:afterAutospacing="1"/>
    </w:pPr>
  </w:style>
  <w:style w:type="paragraph" w:customStyle="1" w:styleId="p20">
    <w:name w:val="p20"/>
    <w:basedOn w:val="a5"/>
    <w:uiPriority w:val="99"/>
    <w:rsid w:val="00B70797"/>
    <w:pPr>
      <w:spacing w:before="100" w:beforeAutospacing="1" w:after="100" w:afterAutospacing="1"/>
    </w:pPr>
  </w:style>
  <w:style w:type="paragraph" w:customStyle="1" w:styleId="p21">
    <w:name w:val="p21"/>
    <w:basedOn w:val="a5"/>
    <w:uiPriority w:val="99"/>
    <w:rsid w:val="00B70797"/>
    <w:pPr>
      <w:spacing w:before="100" w:beforeAutospacing="1" w:after="100" w:afterAutospacing="1"/>
    </w:pPr>
  </w:style>
  <w:style w:type="paragraph" w:customStyle="1" w:styleId="p22">
    <w:name w:val="p22"/>
    <w:basedOn w:val="a5"/>
    <w:uiPriority w:val="99"/>
    <w:rsid w:val="00B70797"/>
    <w:pPr>
      <w:spacing w:before="100" w:beforeAutospacing="1" w:after="100" w:afterAutospacing="1"/>
    </w:pPr>
  </w:style>
  <w:style w:type="paragraph" w:customStyle="1" w:styleId="p23">
    <w:name w:val="p23"/>
    <w:basedOn w:val="a5"/>
    <w:uiPriority w:val="99"/>
    <w:rsid w:val="00B70797"/>
    <w:pPr>
      <w:spacing w:before="100" w:beforeAutospacing="1" w:after="100" w:afterAutospacing="1"/>
    </w:pPr>
  </w:style>
  <w:style w:type="paragraph" w:customStyle="1" w:styleId="p24">
    <w:name w:val="p24"/>
    <w:basedOn w:val="a5"/>
    <w:uiPriority w:val="99"/>
    <w:rsid w:val="00B70797"/>
    <w:pPr>
      <w:spacing w:before="100" w:beforeAutospacing="1" w:after="100" w:afterAutospacing="1"/>
    </w:pPr>
  </w:style>
  <w:style w:type="paragraph" w:customStyle="1" w:styleId="p25">
    <w:name w:val="p25"/>
    <w:basedOn w:val="a5"/>
    <w:uiPriority w:val="99"/>
    <w:rsid w:val="00B70797"/>
    <w:pPr>
      <w:spacing w:before="100" w:beforeAutospacing="1" w:after="100" w:afterAutospacing="1"/>
    </w:pPr>
  </w:style>
  <w:style w:type="paragraph" w:customStyle="1" w:styleId="p26">
    <w:name w:val="p26"/>
    <w:basedOn w:val="a5"/>
    <w:uiPriority w:val="99"/>
    <w:rsid w:val="00B70797"/>
    <w:pPr>
      <w:spacing w:before="100" w:beforeAutospacing="1" w:after="100" w:afterAutospacing="1"/>
    </w:pPr>
  </w:style>
  <w:style w:type="paragraph" w:customStyle="1" w:styleId="p27">
    <w:name w:val="p27"/>
    <w:basedOn w:val="a5"/>
    <w:uiPriority w:val="99"/>
    <w:rsid w:val="00B70797"/>
    <w:pPr>
      <w:spacing w:before="100" w:beforeAutospacing="1" w:after="100" w:afterAutospacing="1"/>
    </w:pPr>
  </w:style>
  <w:style w:type="paragraph" w:customStyle="1" w:styleId="p28">
    <w:name w:val="p28"/>
    <w:basedOn w:val="a5"/>
    <w:uiPriority w:val="99"/>
    <w:rsid w:val="00B70797"/>
    <w:pPr>
      <w:spacing w:before="100" w:beforeAutospacing="1" w:after="100" w:afterAutospacing="1"/>
    </w:pPr>
  </w:style>
  <w:style w:type="paragraph" w:customStyle="1" w:styleId="p29">
    <w:name w:val="p29"/>
    <w:basedOn w:val="a5"/>
    <w:uiPriority w:val="99"/>
    <w:rsid w:val="00B70797"/>
    <w:pPr>
      <w:spacing w:before="100" w:beforeAutospacing="1" w:after="100" w:afterAutospacing="1"/>
    </w:pPr>
  </w:style>
  <w:style w:type="paragraph" w:customStyle="1" w:styleId="p30">
    <w:name w:val="p30"/>
    <w:basedOn w:val="a5"/>
    <w:uiPriority w:val="99"/>
    <w:rsid w:val="00B70797"/>
    <w:pPr>
      <w:spacing w:before="100" w:beforeAutospacing="1" w:after="100" w:afterAutospacing="1"/>
    </w:pPr>
  </w:style>
  <w:style w:type="paragraph" w:customStyle="1" w:styleId="p31">
    <w:name w:val="p31"/>
    <w:basedOn w:val="a5"/>
    <w:uiPriority w:val="99"/>
    <w:rsid w:val="00B70797"/>
    <w:pPr>
      <w:spacing w:before="100" w:beforeAutospacing="1" w:after="100" w:afterAutospacing="1"/>
    </w:pPr>
  </w:style>
  <w:style w:type="paragraph" w:customStyle="1" w:styleId="p32">
    <w:name w:val="p32"/>
    <w:basedOn w:val="a5"/>
    <w:uiPriority w:val="99"/>
    <w:rsid w:val="00B70797"/>
    <w:pPr>
      <w:spacing w:before="100" w:beforeAutospacing="1" w:after="100" w:afterAutospacing="1"/>
    </w:pPr>
  </w:style>
  <w:style w:type="paragraph" w:customStyle="1" w:styleId="p33">
    <w:name w:val="p33"/>
    <w:basedOn w:val="a5"/>
    <w:uiPriority w:val="99"/>
    <w:rsid w:val="00B70797"/>
    <w:pPr>
      <w:spacing w:before="100" w:beforeAutospacing="1" w:after="100" w:afterAutospacing="1"/>
    </w:pPr>
  </w:style>
  <w:style w:type="paragraph" w:customStyle="1" w:styleId="p34">
    <w:name w:val="p34"/>
    <w:basedOn w:val="a5"/>
    <w:uiPriority w:val="99"/>
    <w:rsid w:val="00B70797"/>
    <w:pPr>
      <w:spacing w:before="100" w:beforeAutospacing="1" w:after="100" w:afterAutospacing="1"/>
    </w:pPr>
  </w:style>
  <w:style w:type="paragraph" w:customStyle="1" w:styleId="p35">
    <w:name w:val="p35"/>
    <w:basedOn w:val="a5"/>
    <w:uiPriority w:val="99"/>
    <w:rsid w:val="00B70797"/>
    <w:pPr>
      <w:spacing w:before="100" w:beforeAutospacing="1" w:after="100" w:afterAutospacing="1"/>
    </w:pPr>
  </w:style>
  <w:style w:type="paragraph" w:customStyle="1" w:styleId="p36">
    <w:name w:val="p36"/>
    <w:basedOn w:val="a5"/>
    <w:uiPriority w:val="99"/>
    <w:rsid w:val="00B70797"/>
    <w:pPr>
      <w:spacing w:before="100" w:beforeAutospacing="1" w:after="100" w:afterAutospacing="1"/>
    </w:pPr>
  </w:style>
  <w:style w:type="paragraph" w:customStyle="1" w:styleId="p37">
    <w:name w:val="p37"/>
    <w:basedOn w:val="a5"/>
    <w:uiPriority w:val="99"/>
    <w:rsid w:val="00B70797"/>
    <w:pPr>
      <w:spacing w:before="100" w:beforeAutospacing="1" w:after="100" w:afterAutospacing="1"/>
    </w:pPr>
  </w:style>
  <w:style w:type="paragraph" w:customStyle="1" w:styleId="p38">
    <w:name w:val="p38"/>
    <w:basedOn w:val="a5"/>
    <w:uiPriority w:val="99"/>
    <w:rsid w:val="00B70797"/>
    <w:pPr>
      <w:spacing w:before="100" w:beforeAutospacing="1" w:after="100" w:afterAutospacing="1"/>
    </w:pPr>
  </w:style>
  <w:style w:type="paragraph" w:customStyle="1" w:styleId="p39">
    <w:name w:val="p39"/>
    <w:basedOn w:val="a5"/>
    <w:uiPriority w:val="99"/>
    <w:rsid w:val="00B70797"/>
    <w:pPr>
      <w:spacing w:before="100" w:beforeAutospacing="1" w:after="100" w:afterAutospacing="1"/>
    </w:pPr>
  </w:style>
  <w:style w:type="paragraph" w:customStyle="1" w:styleId="p40">
    <w:name w:val="p40"/>
    <w:basedOn w:val="a5"/>
    <w:uiPriority w:val="99"/>
    <w:rsid w:val="00B70797"/>
    <w:pPr>
      <w:spacing w:before="100" w:beforeAutospacing="1" w:after="100" w:afterAutospacing="1"/>
    </w:pPr>
  </w:style>
  <w:style w:type="paragraph" w:customStyle="1" w:styleId="p41">
    <w:name w:val="p41"/>
    <w:basedOn w:val="a5"/>
    <w:uiPriority w:val="99"/>
    <w:rsid w:val="00B70797"/>
    <w:pPr>
      <w:spacing w:before="100" w:beforeAutospacing="1" w:after="100" w:afterAutospacing="1"/>
    </w:pPr>
  </w:style>
  <w:style w:type="paragraph" w:customStyle="1" w:styleId="affffffe">
    <w:name w:val="Прижатый влево"/>
    <w:basedOn w:val="a5"/>
    <w:next w:val="a5"/>
    <w:uiPriority w:val="99"/>
    <w:rsid w:val="00B70797"/>
    <w:pPr>
      <w:autoSpaceDE w:val="0"/>
      <w:autoSpaceDN w:val="0"/>
      <w:adjustRightInd w:val="0"/>
    </w:pPr>
    <w:rPr>
      <w:rFonts w:ascii="Arial" w:eastAsia="Calibri" w:hAnsi="Arial" w:cs="Arial"/>
      <w:lang w:eastAsia="en-US"/>
    </w:rPr>
  </w:style>
  <w:style w:type="paragraph" w:customStyle="1" w:styleId="afffffff">
    <w:name w:val="Таблицы (моноширинный)"/>
    <w:basedOn w:val="a5"/>
    <w:next w:val="a5"/>
    <w:uiPriority w:val="99"/>
    <w:rsid w:val="00B70797"/>
    <w:pPr>
      <w:autoSpaceDE w:val="0"/>
      <w:autoSpaceDN w:val="0"/>
      <w:adjustRightInd w:val="0"/>
      <w:jc w:val="both"/>
    </w:pPr>
    <w:rPr>
      <w:rFonts w:ascii="Courier New" w:eastAsia="Calibri" w:hAnsi="Courier New" w:cs="Courier New"/>
    </w:rPr>
  </w:style>
  <w:style w:type="paragraph" w:customStyle="1" w:styleId="headertext">
    <w:name w:val="headertext"/>
    <w:basedOn w:val="a5"/>
    <w:uiPriority w:val="99"/>
    <w:rsid w:val="00B70797"/>
    <w:pPr>
      <w:spacing w:before="100" w:beforeAutospacing="1" w:after="100" w:afterAutospacing="1"/>
    </w:pPr>
  </w:style>
  <w:style w:type="paragraph" w:customStyle="1" w:styleId="formattext0">
    <w:name w:val="formattext"/>
    <w:basedOn w:val="a5"/>
    <w:uiPriority w:val="99"/>
    <w:rsid w:val="00B70797"/>
    <w:pPr>
      <w:spacing w:before="100" w:beforeAutospacing="1" w:after="100" w:afterAutospacing="1"/>
    </w:pPr>
  </w:style>
  <w:style w:type="paragraph" w:customStyle="1" w:styleId="Style6">
    <w:name w:val="Style6"/>
    <w:basedOn w:val="a5"/>
    <w:uiPriority w:val="99"/>
    <w:rsid w:val="00B70797"/>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5"/>
    <w:uiPriority w:val="99"/>
    <w:rsid w:val="00B70797"/>
    <w:pPr>
      <w:widowControl w:val="0"/>
      <w:autoSpaceDE w:val="0"/>
      <w:autoSpaceDN w:val="0"/>
      <w:adjustRightInd w:val="0"/>
      <w:spacing w:line="672" w:lineRule="exact"/>
      <w:jc w:val="both"/>
    </w:pPr>
    <w:rPr>
      <w:rFonts w:eastAsia="Calibri"/>
    </w:rPr>
  </w:style>
  <w:style w:type="paragraph" w:customStyle="1" w:styleId="000">
    <w:name w:val="000"/>
    <w:basedOn w:val="a5"/>
    <w:uiPriority w:val="99"/>
    <w:rsid w:val="00B70797"/>
    <w:pPr>
      <w:numPr>
        <w:numId w:val="14"/>
      </w:numPr>
      <w:tabs>
        <w:tab w:val="left" w:pos="0"/>
        <w:tab w:val="left" w:pos="1134"/>
      </w:tabs>
      <w:suppressAutoHyphens/>
      <w:autoSpaceDE w:val="0"/>
      <w:jc w:val="both"/>
    </w:pPr>
    <w:rPr>
      <w:rFonts w:eastAsia="Arial"/>
      <w:sz w:val="28"/>
      <w:szCs w:val="28"/>
      <w:lang w:eastAsia="ar-SA"/>
    </w:rPr>
  </w:style>
  <w:style w:type="paragraph" w:customStyle="1" w:styleId="afffffff0">
    <w:name w:val="МОЕ"/>
    <w:basedOn w:val="a5"/>
    <w:uiPriority w:val="99"/>
    <w:rsid w:val="00B70797"/>
    <w:pPr>
      <w:ind w:firstLine="709"/>
      <w:jc w:val="both"/>
    </w:pPr>
    <w:rPr>
      <w:spacing w:val="10"/>
      <w:sz w:val="28"/>
      <w:szCs w:val="28"/>
    </w:rPr>
  </w:style>
  <w:style w:type="paragraph" w:customStyle="1" w:styleId="afffffff1">
    <w:name w:val="Таблица НГП"/>
    <w:basedOn w:val="a5"/>
    <w:uiPriority w:val="99"/>
    <w:qFormat/>
    <w:rsid w:val="00B70797"/>
    <w:pPr>
      <w:widowControl w:val="0"/>
      <w:autoSpaceDE w:val="0"/>
      <w:autoSpaceDN w:val="0"/>
      <w:spacing w:after="120"/>
    </w:pPr>
    <w:rPr>
      <w:rFonts w:eastAsiaTheme="minorEastAsia"/>
      <w:sz w:val="20"/>
    </w:rPr>
  </w:style>
  <w:style w:type="paragraph" w:customStyle="1" w:styleId="212">
    <w:name w:val="Список 21"/>
    <w:basedOn w:val="a5"/>
    <w:uiPriority w:val="99"/>
    <w:rsid w:val="00B70797"/>
    <w:pPr>
      <w:ind w:left="566" w:hanging="283"/>
      <w:contextualSpacing/>
    </w:pPr>
    <w:rPr>
      <w:lang w:eastAsia="zh-CN"/>
    </w:rPr>
  </w:style>
  <w:style w:type="paragraph" w:customStyle="1" w:styleId="afffffff2">
    <w:name w:val="Содержимое таблицы"/>
    <w:basedOn w:val="a5"/>
    <w:uiPriority w:val="99"/>
    <w:rsid w:val="00B70797"/>
    <w:pPr>
      <w:widowControl w:val="0"/>
      <w:suppressLineNumbers/>
      <w:suppressAutoHyphens/>
    </w:pPr>
    <w:rPr>
      <w:rFonts w:ascii="Arial" w:eastAsia="Lucida Sans Unicode" w:hAnsi="Arial"/>
      <w:kern w:val="2"/>
      <w:sz w:val="20"/>
      <w:lang w:eastAsia="zh-CN"/>
    </w:rPr>
  </w:style>
  <w:style w:type="paragraph" w:customStyle="1" w:styleId="afffffff3">
    <w:name w:val="Примечание"/>
    <w:basedOn w:val="a5"/>
    <w:uiPriority w:val="99"/>
    <w:rsid w:val="00B70797"/>
    <w:pPr>
      <w:widowControl w:val="0"/>
      <w:shd w:val="clear" w:color="auto" w:fill="FFFFFF"/>
      <w:autoSpaceDE w:val="0"/>
      <w:autoSpaceDN w:val="0"/>
      <w:adjustRightInd w:val="0"/>
      <w:spacing w:before="120" w:after="120"/>
      <w:ind w:firstLine="284"/>
      <w:jc w:val="both"/>
    </w:pPr>
    <w:rPr>
      <w:sz w:val="20"/>
      <w:szCs w:val="20"/>
    </w:rPr>
  </w:style>
  <w:style w:type="paragraph" w:customStyle="1" w:styleId="s30">
    <w:name w:val="s_3"/>
    <w:basedOn w:val="a5"/>
    <w:uiPriority w:val="99"/>
    <w:rsid w:val="00B70797"/>
    <w:pPr>
      <w:spacing w:before="100" w:beforeAutospacing="1" w:after="100" w:afterAutospacing="1"/>
    </w:pPr>
  </w:style>
  <w:style w:type="paragraph" w:customStyle="1" w:styleId="62">
    <w:name w:val="Основной текст6"/>
    <w:basedOn w:val="a5"/>
    <w:uiPriority w:val="99"/>
    <w:rsid w:val="00B70797"/>
    <w:pPr>
      <w:widowControl w:val="0"/>
      <w:shd w:val="clear" w:color="auto" w:fill="FFFFFF"/>
      <w:spacing w:before="480" w:line="461" w:lineRule="exact"/>
      <w:jc w:val="center"/>
    </w:pPr>
    <w:rPr>
      <w:color w:val="000000"/>
      <w:sz w:val="19"/>
      <w:szCs w:val="19"/>
      <w:lang w:bidi="ru-RU"/>
    </w:rPr>
  </w:style>
  <w:style w:type="character" w:styleId="afffffff4">
    <w:name w:val="footnote reference"/>
    <w:aliases w:val="Знак сноски-FN,Знак сноски 1,Ciae niinee-FN,Referencia nota al pie,Ссылка на сноску 45,Appel note de bas de page"/>
    <w:basedOn w:val="a6"/>
    <w:uiPriority w:val="99"/>
    <w:semiHidden/>
    <w:unhideWhenUsed/>
    <w:rsid w:val="00B70797"/>
    <w:rPr>
      <w:vertAlign w:val="superscript"/>
    </w:rPr>
  </w:style>
  <w:style w:type="character" w:styleId="afffffff5">
    <w:name w:val="annotation reference"/>
    <w:semiHidden/>
    <w:unhideWhenUsed/>
    <w:rsid w:val="00B70797"/>
    <w:rPr>
      <w:sz w:val="16"/>
      <w:szCs w:val="16"/>
    </w:rPr>
  </w:style>
  <w:style w:type="character" w:styleId="afffffff6">
    <w:name w:val="line number"/>
    <w:semiHidden/>
    <w:unhideWhenUsed/>
    <w:rsid w:val="00B70797"/>
    <w:rPr>
      <w:sz w:val="18"/>
      <w:szCs w:val="18"/>
    </w:rPr>
  </w:style>
  <w:style w:type="character" w:styleId="afffffff7">
    <w:name w:val="endnote reference"/>
    <w:semiHidden/>
    <w:unhideWhenUsed/>
    <w:rsid w:val="00B70797"/>
    <w:rPr>
      <w:vertAlign w:val="superscript"/>
    </w:rPr>
  </w:style>
  <w:style w:type="character" w:styleId="afffffff8">
    <w:name w:val="Placeholder Text"/>
    <w:uiPriority w:val="99"/>
    <w:semiHidden/>
    <w:rsid w:val="00B70797"/>
    <w:rPr>
      <w:color w:val="808080"/>
    </w:rPr>
  </w:style>
  <w:style w:type="character" w:styleId="afffffff9">
    <w:name w:val="Subtle Emphasis"/>
    <w:basedOn w:val="a6"/>
    <w:uiPriority w:val="19"/>
    <w:qFormat/>
    <w:rsid w:val="00B70797"/>
    <w:rPr>
      <w:i/>
      <w:iCs/>
      <w:color w:val="808080"/>
    </w:rPr>
  </w:style>
  <w:style w:type="character" w:styleId="afffffffa">
    <w:name w:val="Intense Emphasis"/>
    <w:uiPriority w:val="21"/>
    <w:qFormat/>
    <w:rsid w:val="00B70797"/>
    <w:rPr>
      <w:b/>
      <w:bCs/>
      <w:i/>
      <w:iCs/>
      <w:color w:val="4F81BD"/>
      <w:sz w:val="22"/>
      <w:szCs w:val="22"/>
    </w:rPr>
  </w:style>
  <w:style w:type="character" w:styleId="afffffffb">
    <w:name w:val="Subtle Reference"/>
    <w:uiPriority w:val="31"/>
    <w:qFormat/>
    <w:rsid w:val="00B70797"/>
    <w:rPr>
      <w:color w:val="auto"/>
      <w:u w:val="single" w:color="9BBB59"/>
    </w:rPr>
  </w:style>
  <w:style w:type="character" w:styleId="afffffffc">
    <w:name w:val="Intense Reference"/>
    <w:uiPriority w:val="32"/>
    <w:qFormat/>
    <w:rsid w:val="00B70797"/>
    <w:rPr>
      <w:b/>
      <w:bCs/>
      <w:color w:val="76923C"/>
      <w:u w:val="single" w:color="9BBB59"/>
    </w:rPr>
  </w:style>
  <w:style w:type="character" w:styleId="afffffffd">
    <w:name w:val="Book Title"/>
    <w:uiPriority w:val="33"/>
    <w:qFormat/>
    <w:rsid w:val="00B70797"/>
    <w:rPr>
      <w:rFonts w:ascii="Cambria" w:eastAsia="Times New Roman" w:hAnsi="Cambria" w:cs="Times New Roman" w:hint="default"/>
      <w:b/>
      <w:bCs/>
      <w:i/>
      <w:iCs/>
      <w:smallCaps/>
      <w:color w:val="943634"/>
      <w:u w:val="single"/>
    </w:rPr>
  </w:style>
  <w:style w:type="character" w:customStyle="1" w:styleId="1f4">
    <w:name w:val="Схема документа Знак1"/>
    <w:basedOn w:val="a6"/>
    <w:uiPriority w:val="99"/>
    <w:semiHidden/>
    <w:rsid w:val="00B70797"/>
    <w:rPr>
      <w:rFonts w:ascii="Tahoma" w:hAnsi="Tahoma" w:cs="Tahoma" w:hint="default"/>
      <w:sz w:val="16"/>
      <w:szCs w:val="16"/>
    </w:rPr>
  </w:style>
  <w:style w:type="character" w:customStyle="1" w:styleId="1f5">
    <w:name w:val="Текст концевой сноски Знак1"/>
    <w:basedOn w:val="a6"/>
    <w:uiPriority w:val="99"/>
    <w:semiHidden/>
    <w:rsid w:val="00B70797"/>
    <w:rPr>
      <w:rFonts w:ascii="Times New Roman" w:hAnsi="Times New Roman" w:cs="Times New Roman" w:hint="default"/>
      <w:sz w:val="20"/>
      <w:szCs w:val="20"/>
    </w:rPr>
  </w:style>
  <w:style w:type="paragraph" w:customStyle="1" w:styleId="2f3">
    <w:name w:val="Егор2"/>
    <w:basedOn w:val="a5"/>
    <w:link w:val="2f4"/>
    <w:rsid w:val="00B70797"/>
    <w:pPr>
      <w:ind w:firstLine="709"/>
      <w:jc w:val="both"/>
    </w:pPr>
    <w:rPr>
      <w:rFonts w:eastAsiaTheme="minorEastAsia" w:cstheme="minorBidi"/>
      <w:szCs w:val="22"/>
    </w:rPr>
  </w:style>
  <w:style w:type="character" w:customStyle="1" w:styleId="2f4">
    <w:name w:val="Егор2 Знак"/>
    <w:link w:val="2f3"/>
    <w:locked/>
    <w:rsid w:val="00B70797"/>
    <w:rPr>
      <w:rFonts w:ascii="Times New Roman" w:eastAsiaTheme="minorEastAsia" w:hAnsi="Times New Roman"/>
      <w:sz w:val="24"/>
      <w:lang w:eastAsia="ru-RU"/>
    </w:rPr>
  </w:style>
  <w:style w:type="character" w:customStyle="1" w:styleId="FontStyle80">
    <w:name w:val="Font Style80"/>
    <w:rsid w:val="00B70797"/>
    <w:rPr>
      <w:rFonts w:ascii="Times New Roman" w:hAnsi="Times New Roman" w:cs="Times New Roman" w:hint="default"/>
      <w:b/>
      <w:bCs/>
      <w:sz w:val="26"/>
      <w:szCs w:val="26"/>
    </w:rPr>
  </w:style>
  <w:style w:type="character" w:customStyle="1" w:styleId="FontStyle33">
    <w:name w:val="Font Style33"/>
    <w:basedOn w:val="a6"/>
    <w:rsid w:val="00B70797"/>
    <w:rPr>
      <w:rFonts w:ascii="Times New Roman" w:hAnsi="Times New Roman" w:cs="Times New Roman" w:hint="default"/>
      <w:sz w:val="26"/>
      <w:szCs w:val="26"/>
    </w:rPr>
  </w:style>
  <w:style w:type="character" w:customStyle="1" w:styleId="FontStyle22">
    <w:name w:val="Font Style22"/>
    <w:basedOn w:val="a6"/>
    <w:rsid w:val="00B70797"/>
    <w:rPr>
      <w:rFonts w:ascii="Trebuchet MS" w:hAnsi="Trebuchet MS" w:cs="Trebuchet MS" w:hint="default"/>
      <w:b/>
      <w:bCs/>
      <w:sz w:val="22"/>
      <w:szCs w:val="22"/>
    </w:rPr>
  </w:style>
  <w:style w:type="character" w:customStyle="1" w:styleId="apple-converted-space">
    <w:name w:val="apple-converted-space"/>
    <w:basedOn w:val="a6"/>
    <w:rsid w:val="00B70797"/>
  </w:style>
  <w:style w:type="character" w:customStyle="1" w:styleId="311">
    <w:name w:val="Основной текст с отступом 3 Знак1"/>
    <w:basedOn w:val="a6"/>
    <w:semiHidden/>
    <w:rsid w:val="00B70797"/>
    <w:rPr>
      <w:rFonts w:ascii="Times New Roman" w:hAnsi="Times New Roman" w:cs="Times New Roman" w:hint="default"/>
      <w:sz w:val="16"/>
      <w:szCs w:val="16"/>
    </w:rPr>
  </w:style>
  <w:style w:type="paragraph" w:styleId="z-">
    <w:name w:val="HTML Bottom of Form"/>
    <w:basedOn w:val="a5"/>
    <w:next w:val="a5"/>
    <w:link w:val="z-0"/>
    <w:hidden/>
    <w:semiHidden/>
    <w:unhideWhenUsed/>
    <w:rsid w:val="00B70797"/>
    <w:pPr>
      <w:pBdr>
        <w:top w:val="single" w:sz="6" w:space="1" w:color="auto"/>
      </w:pBdr>
      <w:ind w:firstLine="709"/>
      <w:jc w:val="center"/>
    </w:pPr>
    <w:rPr>
      <w:rFonts w:ascii="Arial" w:eastAsiaTheme="minorEastAsia" w:hAnsi="Arial" w:cs="Arial"/>
      <w:vanish/>
      <w:sz w:val="16"/>
      <w:szCs w:val="16"/>
    </w:rPr>
  </w:style>
  <w:style w:type="character" w:customStyle="1" w:styleId="z-0">
    <w:name w:val="z-Конец формы Знак"/>
    <w:basedOn w:val="a6"/>
    <w:link w:val="z-"/>
    <w:semiHidden/>
    <w:rsid w:val="00B70797"/>
    <w:rPr>
      <w:rFonts w:ascii="Arial" w:eastAsiaTheme="minorEastAsia" w:hAnsi="Arial" w:cs="Arial"/>
      <w:vanish/>
      <w:sz w:val="16"/>
      <w:szCs w:val="16"/>
      <w:lang w:eastAsia="ru-RU"/>
    </w:rPr>
  </w:style>
  <w:style w:type="character" w:customStyle="1" w:styleId="HTML10">
    <w:name w:val="Стандартный HTML Знак1"/>
    <w:basedOn w:val="a6"/>
    <w:uiPriority w:val="99"/>
    <w:semiHidden/>
    <w:rsid w:val="00B70797"/>
    <w:rPr>
      <w:rFonts w:ascii="Consolas" w:hAnsi="Consolas" w:cs="Consolas" w:hint="default"/>
      <w:sz w:val="20"/>
      <w:szCs w:val="20"/>
    </w:rPr>
  </w:style>
  <w:style w:type="character" w:customStyle="1" w:styleId="blk">
    <w:name w:val="blk"/>
    <w:basedOn w:val="a6"/>
    <w:rsid w:val="00B70797"/>
  </w:style>
  <w:style w:type="character" w:customStyle="1" w:styleId="afffffffe">
    <w:name w:val="Заголовок Знак"/>
    <w:uiPriority w:val="10"/>
    <w:rsid w:val="00B70797"/>
    <w:rPr>
      <w:rFonts w:ascii="Cambria" w:eastAsia="Times New Roman" w:hAnsi="Cambria" w:cs="Times New Roman" w:hint="default"/>
      <w:i/>
      <w:iCs/>
      <w:color w:val="243F60"/>
      <w:sz w:val="60"/>
      <w:szCs w:val="60"/>
    </w:rPr>
  </w:style>
  <w:style w:type="character" w:customStyle="1" w:styleId="apple-style-span">
    <w:name w:val="apple-style-span"/>
    <w:rsid w:val="00B70797"/>
  </w:style>
  <w:style w:type="character" w:customStyle="1" w:styleId="FontStyle20">
    <w:name w:val="Font Style20"/>
    <w:rsid w:val="00B70797"/>
    <w:rPr>
      <w:rFonts w:ascii="Times New Roman" w:hAnsi="Times New Roman" w:cs="Times New Roman" w:hint="default"/>
      <w:sz w:val="22"/>
      <w:szCs w:val="22"/>
    </w:rPr>
  </w:style>
  <w:style w:type="character" w:customStyle="1" w:styleId="affffffff">
    <w:name w:val="Символ сноски"/>
    <w:rsid w:val="00B70797"/>
  </w:style>
  <w:style w:type="character" w:customStyle="1" w:styleId="submenu-table">
    <w:name w:val="submenu-table"/>
    <w:rsid w:val="00B70797"/>
  </w:style>
  <w:style w:type="character" w:customStyle="1" w:styleId="s21">
    <w:name w:val="s2"/>
    <w:rsid w:val="00B70797"/>
  </w:style>
  <w:style w:type="character" w:customStyle="1" w:styleId="s10">
    <w:name w:val="s1"/>
    <w:rsid w:val="00B70797"/>
  </w:style>
  <w:style w:type="character" w:customStyle="1" w:styleId="s40">
    <w:name w:val="s4"/>
    <w:rsid w:val="00B70797"/>
  </w:style>
  <w:style w:type="character" w:customStyle="1" w:styleId="s50">
    <w:name w:val="s5"/>
    <w:rsid w:val="00B70797"/>
  </w:style>
  <w:style w:type="character" w:customStyle="1" w:styleId="s60">
    <w:name w:val="s6"/>
    <w:rsid w:val="00B70797"/>
  </w:style>
  <w:style w:type="character" w:customStyle="1" w:styleId="s70">
    <w:name w:val="s7"/>
    <w:rsid w:val="00B70797"/>
  </w:style>
  <w:style w:type="character" w:customStyle="1" w:styleId="s80">
    <w:name w:val="s8"/>
    <w:rsid w:val="00B70797"/>
  </w:style>
  <w:style w:type="character" w:customStyle="1" w:styleId="s90">
    <w:name w:val="s9"/>
    <w:rsid w:val="00B70797"/>
  </w:style>
  <w:style w:type="character" w:customStyle="1" w:styleId="s100">
    <w:name w:val="s10"/>
    <w:rsid w:val="00B70797"/>
  </w:style>
  <w:style w:type="character" w:customStyle="1" w:styleId="s31">
    <w:name w:val="s3"/>
    <w:rsid w:val="00B70797"/>
  </w:style>
  <w:style w:type="character" w:customStyle="1" w:styleId="s11">
    <w:name w:val="s11"/>
    <w:rsid w:val="00B70797"/>
  </w:style>
  <w:style w:type="character" w:customStyle="1" w:styleId="s12">
    <w:name w:val="s12"/>
    <w:rsid w:val="00B70797"/>
  </w:style>
  <w:style w:type="character" w:customStyle="1" w:styleId="s13">
    <w:name w:val="s13"/>
    <w:rsid w:val="00B70797"/>
  </w:style>
  <w:style w:type="character" w:customStyle="1" w:styleId="s14">
    <w:name w:val="s14"/>
    <w:rsid w:val="00B70797"/>
  </w:style>
  <w:style w:type="character" w:customStyle="1" w:styleId="s15">
    <w:name w:val="s15"/>
    <w:rsid w:val="00B70797"/>
  </w:style>
  <w:style w:type="character" w:customStyle="1" w:styleId="s160">
    <w:name w:val="s16"/>
    <w:rsid w:val="00B70797"/>
  </w:style>
  <w:style w:type="character" w:customStyle="1" w:styleId="s17">
    <w:name w:val="s17"/>
    <w:rsid w:val="00B70797"/>
  </w:style>
  <w:style w:type="character" w:customStyle="1" w:styleId="s18">
    <w:name w:val="s18"/>
    <w:rsid w:val="00B70797"/>
  </w:style>
  <w:style w:type="character" w:customStyle="1" w:styleId="s19">
    <w:name w:val="s19"/>
    <w:rsid w:val="00B70797"/>
  </w:style>
  <w:style w:type="character" w:customStyle="1" w:styleId="s200">
    <w:name w:val="s20"/>
    <w:rsid w:val="00B70797"/>
  </w:style>
  <w:style w:type="character" w:customStyle="1" w:styleId="s210">
    <w:name w:val="s21"/>
    <w:rsid w:val="00B70797"/>
  </w:style>
  <w:style w:type="character" w:customStyle="1" w:styleId="s22">
    <w:name w:val="s22"/>
    <w:rsid w:val="00B70797"/>
  </w:style>
  <w:style w:type="character" w:customStyle="1" w:styleId="s23">
    <w:name w:val="s23"/>
    <w:rsid w:val="00B70797"/>
  </w:style>
  <w:style w:type="character" w:customStyle="1" w:styleId="affffffff0">
    <w:name w:val="Гипертекстовая ссылка"/>
    <w:uiPriority w:val="99"/>
    <w:rsid w:val="00B70797"/>
    <w:rPr>
      <w:color w:val="106BBE"/>
    </w:rPr>
  </w:style>
  <w:style w:type="character" w:customStyle="1" w:styleId="headeraa">
    <w:name w:val="header_aa"/>
    <w:rsid w:val="00B70797"/>
  </w:style>
  <w:style w:type="character" w:customStyle="1" w:styleId="b">
    <w:name w:val="b"/>
    <w:basedOn w:val="a6"/>
    <w:rsid w:val="00B70797"/>
  </w:style>
  <w:style w:type="character" w:customStyle="1" w:styleId="text11">
    <w:name w:val="text11"/>
    <w:rsid w:val="00B70797"/>
    <w:rPr>
      <w:b/>
      <w:bCs/>
      <w:color w:val="333333"/>
      <w:sz w:val="20"/>
      <w:szCs w:val="20"/>
      <w:u w:val="single"/>
    </w:rPr>
  </w:style>
  <w:style w:type="character" w:customStyle="1" w:styleId="blk3">
    <w:name w:val="blk3"/>
    <w:rsid w:val="00B70797"/>
    <w:rPr>
      <w:vanish/>
      <w:webHidden w:val="0"/>
      <w:specVanish/>
    </w:rPr>
  </w:style>
  <w:style w:type="character" w:customStyle="1" w:styleId="nowrap">
    <w:name w:val="nowrap"/>
    <w:basedOn w:val="a6"/>
    <w:rsid w:val="00B70797"/>
  </w:style>
  <w:style w:type="character" w:customStyle="1" w:styleId="1f6">
    <w:name w:val="Основной текст1"/>
    <w:basedOn w:val="affffff9"/>
    <w:rsid w:val="00B70797"/>
    <w:rPr>
      <w:rFonts w:ascii="Times New Roman" w:eastAsia="Times New Roman" w:hAnsi="Times New Roman" w:cs="Times New Roman" w:hint="default"/>
      <w:b w:val="0"/>
      <w:bCs w:val="0"/>
      <w:i w:val="0"/>
      <w:iCs w:val="0"/>
      <w:smallCaps w:val="0"/>
      <w:color w:val="000000"/>
      <w:spacing w:val="0"/>
      <w:w w:val="100"/>
      <w:position w:val="0"/>
      <w:sz w:val="19"/>
      <w:szCs w:val="19"/>
      <w:u w:val="single"/>
      <w:shd w:val="clear" w:color="auto" w:fill="FFFFFF"/>
      <w:lang w:val="ru-RU" w:eastAsia="ru-RU" w:bidi="ru-RU"/>
    </w:rPr>
  </w:style>
  <w:style w:type="table" w:styleId="1f7">
    <w:name w:val="Table Simple 1"/>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Classic 1"/>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7"/>
    <w:semiHidden/>
    <w:unhideWhenUsed/>
    <w:rsid w:val="00B7079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9">
    <w:name w:val="Table Colorful 1"/>
    <w:basedOn w:val="a7"/>
    <w:semiHidden/>
    <w:unhideWhenUsed/>
    <w:rsid w:val="00B7079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a">
    <w:name w:val="Table Columns 1"/>
    <w:basedOn w:val="a7"/>
    <w:semiHidden/>
    <w:unhideWhenUsed/>
    <w:rsid w:val="00B7079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semiHidden/>
    <w:unhideWhenUsed/>
    <w:rsid w:val="00B7079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semiHidden/>
    <w:unhideWhenUsed/>
    <w:rsid w:val="00B7079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b">
    <w:name w:val="Table Grid 1"/>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semiHidden/>
    <w:unhideWhenUsed/>
    <w:rsid w:val="00B7079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c">
    <w:name w:val="Table 3D effects 1"/>
    <w:basedOn w:val="a7"/>
    <w:semiHidden/>
    <w:unhideWhenUsed/>
    <w:rsid w:val="00B7079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1">
    <w:name w:val="Table Contemporary"/>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2">
    <w:name w:val="Table Elegant"/>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3">
    <w:name w:val="Table Professional"/>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d">
    <w:name w:val="Table Subtle 1"/>
    <w:basedOn w:val="a7"/>
    <w:semiHidden/>
    <w:unhideWhenUsed/>
    <w:rsid w:val="00B7079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7"/>
    <w:semiHidden/>
    <w:unhideWhenUsed/>
    <w:rsid w:val="00B7079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7"/>
    <w:semiHidden/>
    <w:unhideWhenUsed/>
    <w:rsid w:val="00B7079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7"/>
    <w:semiHidden/>
    <w:unhideWhenUsed/>
    <w:rsid w:val="00B7079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4">
    <w:name w:val="Table Grid"/>
    <w:aliases w:val="Table Grid Report"/>
    <w:basedOn w:val="a7"/>
    <w:uiPriority w:val="59"/>
    <w:rsid w:val="00B7079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fffffff5">
    <w:name w:val="Table Theme"/>
    <w:basedOn w:val="a7"/>
    <w:semiHidden/>
    <w:unhideWhenUsed/>
    <w:rsid w:val="00B707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Accent 5"/>
    <w:basedOn w:val="a7"/>
    <w:uiPriority w:val="64"/>
    <w:rsid w:val="00B70797"/>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affffffff6">
    <w:name w:val="Ч_таблица"/>
    <w:basedOn w:val="a7"/>
    <w:rsid w:val="00B70797"/>
    <w:pPr>
      <w:spacing w:after="0" w:line="240" w:lineRule="auto"/>
      <w:jc w:val="center"/>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table" w:customStyle="1" w:styleId="1fe">
    <w:name w:val="Сетка таблицы1"/>
    <w:basedOn w:val="a7"/>
    <w:uiPriority w:val="59"/>
    <w:rsid w:val="00B707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Заголовок 3"/>
    <w:basedOn w:val="a5"/>
    <w:uiPriority w:val="99"/>
    <w:rsid w:val="00B70797"/>
    <w:pPr>
      <w:numPr>
        <w:ilvl w:val="2"/>
        <w:numId w:val="12"/>
      </w:numPr>
      <w:spacing w:line="360" w:lineRule="auto"/>
      <w:jc w:val="center"/>
      <w:outlineLvl w:val="2"/>
    </w:pPr>
    <w:rPr>
      <w:b/>
      <w:u w:val="single"/>
    </w:rPr>
  </w:style>
  <w:style w:type="numbering" w:styleId="1ai">
    <w:name w:val="Outline List 1"/>
    <w:basedOn w:val="a8"/>
    <w:semiHidden/>
    <w:unhideWhenUsed/>
    <w:rsid w:val="00B70797"/>
    <w:pPr>
      <w:numPr>
        <w:numId w:val="26"/>
      </w:numPr>
    </w:pPr>
  </w:style>
  <w:style w:type="numbering" w:styleId="111111">
    <w:name w:val="Outline List 2"/>
    <w:basedOn w:val="a8"/>
    <w:semiHidden/>
    <w:unhideWhenUsed/>
    <w:rsid w:val="00B70797"/>
    <w:pPr>
      <w:numPr>
        <w:numId w:val="27"/>
      </w:numPr>
    </w:pPr>
  </w:style>
  <w:style w:type="character" w:customStyle="1" w:styleId="310">
    <w:name w:val="Заголовок 3 Знак1"/>
    <w:basedOn w:val="a6"/>
    <w:link w:val="30"/>
    <w:uiPriority w:val="9"/>
    <w:semiHidden/>
    <w:rsid w:val="00417231"/>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674385437">
      <w:bodyDiv w:val="1"/>
      <w:marLeft w:val="0"/>
      <w:marRight w:val="0"/>
      <w:marTop w:val="0"/>
      <w:marBottom w:val="0"/>
      <w:divBdr>
        <w:top w:val="none" w:sz="0" w:space="0" w:color="auto"/>
        <w:left w:val="none" w:sz="0" w:space="0" w:color="auto"/>
        <w:bottom w:val="none" w:sz="0" w:space="0" w:color="auto"/>
        <w:right w:val="none" w:sz="0" w:space="0" w:color="auto"/>
      </w:divBdr>
    </w:div>
    <w:div w:id="194630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D43723602055BEFA5AC24E21CDFA4E241D4A2F8A87A2F00F7B6082B8DC8417B708E2F3A3AD5F7CDu8hDF" TargetMode="External"/><Relationship Id="rId18" Type="http://schemas.openxmlformats.org/officeDocument/2006/relationships/hyperlink" Target="consultantplus://offline/ref=F5E8BBBB994915AE35F5827CA3855D580CE404FC0EF4F9177A691525BB978F34C36DDE058435A148F41DF20C1ADBK7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E5FBC3874C22413E7331090D3AE2EAF6FA18D0B6D271BCA58639DF6C4E659F49FF95B49AB6479010F5098250FnAF1K" TargetMode="External"/><Relationship Id="rId7" Type="http://schemas.openxmlformats.org/officeDocument/2006/relationships/endnotes" Target="endnotes.xml"/><Relationship Id="rId12" Type="http://schemas.openxmlformats.org/officeDocument/2006/relationships/hyperlink" Target="consultantplus://offline/ref=6DD2A2F59D02636BEB797E0C7F1FB7532F9EA9076B18810A540E4C4CD5GEpBB" TargetMode="External"/><Relationship Id="rId17" Type="http://schemas.openxmlformats.org/officeDocument/2006/relationships/hyperlink" Target="consultantplus://offline/ref=674B413ED97F60CC67A30B2A7D9B943FA7C693A52F4DFB8EF5A7260B2F59D44CC9657FD04C6B4512317A783256d8k1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CF5FAD3076CFC8144376F9DFC25BBA2F5E0E133F27E1B316FD1BCB1C6J1n1J" TargetMode="External"/><Relationship Id="rId20" Type="http://schemas.openxmlformats.org/officeDocument/2006/relationships/hyperlink" Target="consultantplus://offline/ref=F5E8BBBB994915AE35F5827CA3855D580DEC00FB09FDF9177A691525BB978F34C36DDE058435A148F41DF20C1ADBK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62E0BAED80061DA6BDB0C759AC7184C2DB2534DA4CF5FA0FE39ABFC1B6AD14EA613F12788E25F8F470C19D0640102CEA9479426F6C64565C60FAl278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etaprom.ru/factories/altai-zhbi.html" TargetMode="External"/><Relationship Id="rId23" Type="http://schemas.openxmlformats.org/officeDocument/2006/relationships/header" Target="header1.xml"/><Relationship Id="rId10" Type="http://schemas.openxmlformats.org/officeDocument/2006/relationships/hyperlink" Target="consultantplus://offline/ref=1024B0CA4432F76C7FCF5394F238907E78B6F5D79EF2C1A3783810ADF9d6BBF" TargetMode="External"/><Relationship Id="rId19" Type="http://schemas.openxmlformats.org/officeDocument/2006/relationships/hyperlink" Target="consultantplus://offline/ref=F5E8BBBB994915AE35F5827CA3855D580EEC04FA0AF5F9177A691525BB978F34C36DDE058435A148F41DF20C1ADBK7I" TargetMode="External"/><Relationship Id="rId4" Type="http://schemas.openxmlformats.org/officeDocument/2006/relationships/settings" Target="settings.xml"/><Relationship Id="rId9" Type="http://schemas.openxmlformats.org/officeDocument/2006/relationships/hyperlink" Target="consultantplus://offline/ref=1024B0CA4432F76C7FCF5394F238907E7BBFF4D19AF4C1A3783810ADF9d6BBF" TargetMode="External"/><Relationship Id="rId14" Type="http://schemas.openxmlformats.org/officeDocument/2006/relationships/chart" Target="charts/chart1.xml"/><Relationship Id="rId22" Type="http://schemas.openxmlformats.org/officeDocument/2006/relationships/hyperlink" Target="consultantplus://offline/ref=FBF67782C6F12BE5B2FCB121CDF8F56AB56296E0C8694443BF2859D7FC6A24B1C69363C0059D332E7C32B548j8TEI" TargetMode="Externa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35"/>
  <c:chart>
    <c:plotArea>
      <c:layout/>
      <c:barChart>
        <c:barDir val="col"/>
        <c:grouping val="clustered"/>
        <c:ser>
          <c:idx val="0"/>
          <c:order val="0"/>
          <c:tx>
            <c:strRef>
              <c:f>Лист1!$B$1</c:f>
              <c:strCache>
                <c:ptCount val="1"/>
                <c:pt idx="0">
                  <c:v>10000</c:v>
                </c:pt>
              </c:strCache>
            </c:strRef>
          </c:tx>
          <c:cat>
            <c:strRef>
              <c:f>Лист1!$A$2:$A$8</c:f>
              <c:strCache>
                <c:ptCount val="7"/>
                <c:pt idx="0">
                  <c:v>2012 год</c:v>
                </c:pt>
                <c:pt idx="1">
                  <c:v>2013 год</c:v>
                </c:pt>
                <c:pt idx="2">
                  <c:v>2014 год</c:v>
                </c:pt>
                <c:pt idx="3">
                  <c:v>2015 год</c:v>
                </c:pt>
                <c:pt idx="4">
                  <c:v>2016 год</c:v>
                </c:pt>
                <c:pt idx="5">
                  <c:v>2017 год</c:v>
                </c:pt>
                <c:pt idx="6">
                  <c:v>2018 год</c:v>
                </c:pt>
              </c:strCache>
            </c:strRef>
          </c:cat>
          <c:val>
            <c:numRef>
              <c:f>Лист1!$B$2:$B$8</c:f>
              <c:numCache>
                <c:formatCode>General</c:formatCode>
                <c:ptCount val="7"/>
              </c:numCache>
            </c:numRef>
          </c:val>
        </c:ser>
        <c:ser>
          <c:idx val="1"/>
          <c:order val="1"/>
          <c:tx>
            <c:strRef>
              <c:f>Лист1!$C$1</c:f>
              <c:strCache>
                <c:ptCount val="1"/>
                <c:pt idx="0">
                  <c:v>20000</c:v>
                </c:pt>
              </c:strCache>
            </c:strRef>
          </c:tx>
          <c:spPr>
            <a:gradFill rotWithShape="1">
              <a:gsLst>
                <a:gs pos="0">
                  <a:schemeClr val="accent1"/>
                </a:gs>
                <a:gs pos="100000">
                  <a:schemeClr val="accent1">
                    <a:shade val="76000"/>
                    <a:lumMod val="90000"/>
                  </a:schemeClr>
                </a:gs>
              </a:gsLst>
              <a:lin ang="5400000" scaled="0"/>
            </a:gradFill>
            <a:ln w="9525" cap="flat" cmpd="sng" algn="ctr">
              <a:solidFill>
                <a:schemeClr val="accent1"/>
              </a:solidFill>
              <a:prstDash val="solid"/>
            </a:ln>
            <a:effectLst>
              <a:outerShdw blurRad="38100" dist="38100" dir="4800000" sx="98000" sy="98000" rotWithShape="0">
                <a:srgbClr val="000000">
                  <a:alpha val="32000"/>
                </a:srgbClr>
              </a:outerShdw>
            </a:effectLst>
          </c:spPr>
          <c:cat>
            <c:strRef>
              <c:f>Лист1!$A$2:$A$8</c:f>
              <c:strCache>
                <c:ptCount val="7"/>
                <c:pt idx="0">
                  <c:v>2012 год</c:v>
                </c:pt>
                <c:pt idx="1">
                  <c:v>2013 год</c:v>
                </c:pt>
                <c:pt idx="2">
                  <c:v>2014 год</c:v>
                </c:pt>
                <c:pt idx="3">
                  <c:v>2015 год</c:v>
                </c:pt>
                <c:pt idx="4">
                  <c:v>2016 год</c:v>
                </c:pt>
                <c:pt idx="5">
                  <c:v>2017 год</c:v>
                </c:pt>
                <c:pt idx="6">
                  <c:v>2018 год</c:v>
                </c:pt>
              </c:strCache>
            </c:strRef>
          </c:cat>
          <c:val>
            <c:numRef>
              <c:f>Лист1!$C$2:$C$8</c:f>
              <c:numCache>
                <c:formatCode>General</c:formatCode>
                <c:ptCount val="7"/>
                <c:pt idx="0">
                  <c:v>59720</c:v>
                </c:pt>
                <c:pt idx="1">
                  <c:v>60828</c:v>
                </c:pt>
                <c:pt idx="2">
                  <c:v>61420</c:v>
                </c:pt>
                <c:pt idx="3">
                  <c:v>62309</c:v>
                </c:pt>
                <c:pt idx="4">
                  <c:v>62861</c:v>
                </c:pt>
                <c:pt idx="5">
                  <c:v>63295</c:v>
                </c:pt>
                <c:pt idx="6">
                  <c:v>63214</c:v>
                </c:pt>
              </c:numCache>
            </c:numRef>
          </c:val>
        </c:ser>
        <c:ser>
          <c:idx val="2"/>
          <c:order val="2"/>
          <c:tx>
            <c:strRef>
              <c:f>Лист1!$D$1</c:f>
              <c:strCache>
                <c:ptCount val="1"/>
                <c:pt idx="0">
                  <c:v>30000</c:v>
                </c:pt>
              </c:strCache>
            </c:strRef>
          </c:tx>
          <c:cat>
            <c:strRef>
              <c:f>Лист1!$A$2:$A$8</c:f>
              <c:strCache>
                <c:ptCount val="7"/>
                <c:pt idx="0">
                  <c:v>2012 год</c:v>
                </c:pt>
                <c:pt idx="1">
                  <c:v>2013 год</c:v>
                </c:pt>
                <c:pt idx="2">
                  <c:v>2014 год</c:v>
                </c:pt>
                <c:pt idx="3">
                  <c:v>2015 год</c:v>
                </c:pt>
                <c:pt idx="4">
                  <c:v>2016 год</c:v>
                </c:pt>
                <c:pt idx="5">
                  <c:v>2017 год</c:v>
                </c:pt>
                <c:pt idx="6">
                  <c:v>2018 год</c:v>
                </c:pt>
              </c:strCache>
            </c:strRef>
          </c:cat>
          <c:val>
            <c:numRef>
              <c:f>Лист1!$D$2:$D$8</c:f>
              <c:numCache>
                <c:formatCode>General</c:formatCode>
                <c:ptCount val="7"/>
              </c:numCache>
            </c:numRef>
          </c:val>
        </c:ser>
        <c:ser>
          <c:idx val="3"/>
          <c:order val="3"/>
          <c:tx>
            <c:strRef>
              <c:f>Лист1!$E$1</c:f>
              <c:strCache>
                <c:ptCount val="1"/>
                <c:pt idx="0">
                  <c:v>40000</c:v>
                </c:pt>
              </c:strCache>
            </c:strRef>
          </c:tx>
          <c:cat>
            <c:strRef>
              <c:f>Лист1!$A$2:$A$8</c:f>
              <c:strCache>
                <c:ptCount val="7"/>
                <c:pt idx="0">
                  <c:v>2012 год</c:v>
                </c:pt>
                <c:pt idx="1">
                  <c:v>2013 год</c:v>
                </c:pt>
                <c:pt idx="2">
                  <c:v>2014 год</c:v>
                </c:pt>
                <c:pt idx="3">
                  <c:v>2015 год</c:v>
                </c:pt>
                <c:pt idx="4">
                  <c:v>2016 год</c:v>
                </c:pt>
                <c:pt idx="5">
                  <c:v>2017 год</c:v>
                </c:pt>
                <c:pt idx="6">
                  <c:v>2018 год</c:v>
                </c:pt>
              </c:strCache>
            </c:strRef>
          </c:cat>
          <c:val>
            <c:numRef>
              <c:f>Лист1!$E$2:$E$8</c:f>
              <c:numCache>
                <c:formatCode>General</c:formatCode>
                <c:ptCount val="7"/>
              </c:numCache>
            </c:numRef>
          </c:val>
        </c:ser>
        <c:ser>
          <c:idx val="4"/>
          <c:order val="4"/>
          <c:tx>
            <c:strRef>
              <c:f>Лист1!$F$1</c:f>
              <c:strCache>
                <c:ptCount val="1"/>
                <c:pt idx="0">
                  <c:v>50000</c:v>
                </c:pt>
              </c:strCache>
            </c:strRef>
          </c:tx>
          <c:cat>
            <c:strRef>
              <c:f>Лист1!$A$2:$A$8</c:f>
              <c:strCache>
                <c:ptCount val="7"/>
                <c:pt idx="0">
                  <c:v>2012 год</c:v>
                </c:pt>
                <c:pt idx="1">
                  <c:v>2013 год</c:v>
                </c:pt>
                <c:pt idx="2">
                  <c:v>2014 год</c:v>
                </c:pt>
                <c:pt idx="3">
                  <c:v>2015 год</c:v>
                </c:pt>
                <c:pt idx="4">
                  <c:v>2016 год</c:v>
                </c:pt>
                <c:pt idx="5">
                  <c:v>2017 год</c:v>
                </c:pt>
                <c:pt idx="6">
                  <c:v>2018 год</c:v>
                </c:pt>
              </c:strCache>
            </c:strRef>
          </c:cat>
          <c:val>
            <c:numRef>
              <c:f>Лист1!$F$2:$F$8</c:f>
              <c:numCache>
                <c:formatCode>General</c:formatCode>
                <c:ptCount val="7"/>
              </c:numCache>
            </c:numRef>
          </c:val>
        </c:ser>
        <c:ser>
          <c:idx val="5"/>
          <c:order val="5"/>
          <c:tx>
            <c:strRef>
              <c:f>Лист1!$G$1</c:f>
              <c:strCache>
                <c:ptCount val="1"/>
                <c:pt idx="0">
                  <c:v>60000</c:v>
                </c:pt>
              </c:strCache>
            </c:strRef>
          </c:tx>
          <c:dLbls>
            <c:dLblPos val="ctr"/>
            <c:showVal val="1"/>
          </c:dLbls>
          <c:cat>
            <c:strRef>
              <c:f>Лист1!$A$2:$A$8</c:f>
              <c:strCache>
                <c:ptCount val="7"/>
                <c:pt idx="0">
                  <c:v>2012 год</c:v>
                </c:pt>
                <c:pt idx="1">
                  <c:v>2013 год</c:v>
                </c:pt>
                <c:pt idx="2">
                  <c:v>2014 год</c:v>
                </c:pt>
                <c:pt idx="3">
                  <c:v>2015 год</c:v>
                </c:pt>
                <c:pt idx="4">
                  <c:v>2016 год</c:v>
                </c:pt>
                <c:pt idx="5">
                  <c:v>2017 год</c:v>
                </c:pt>
                <c:pt idx="6">
                  <c:v>2018 год</c:v>
                </c:pt>
              </c:strCache>
            </c:strRef>
          </c:cat>
          <c:val>
            <c:numRef>
              <c:f>Лист1!$G$2:$G$8</c:f>
              <c:numCache>
                <c:formatCode>General</c:formatCode>
                <c:ptCount val="7"/>
              </c:numCache>
            </c:numRef>
          </c:val>
        </c:ser>
        <c:ser>
          <c:idx val="6"/>
          <c:order val="6"/>
          <c:tx>
            <c:strRef>
              <c:f>Лист1!$H$1</c:f>
              <c:strCache>
                <c:ptCount val="1"/>
                <c:pt idx="0">
                  <c:v>70000</c:v>
                </c:pt>
              </c:strCache>
            </c:strRef>
          </c:tx>
          <c:dLbls>
            <c:dLblPos val="ctr"/>
            <c:showVal val="1"/>
          </c:dLbls>
          <c:cat>
            <c:strRef>
              <c:f>Лист1!$A$2:$A$8</c:f>
              <c:strCache>
                <c:ptCount val="7"/>
                <c:pt idx="0">
                  <c:v>2012 год</c:v>
                </c:pt>
                <c:pt idx="1">
                  <c:v>2013 год</c:v>
                </c:pt>
                <c:pt idx="2">
                  <c:v>2014 год</c:v>
                </c:pt>
                <c:pt idx="3">
                  <c:v>2015 год</c:v>
                </c:pt>
                <c:pt idx="4">
                  <c:v>2016 год</c:v>
                </c:pt>
                <c:pt idx="5">
                  <c:v>2017 год</c:v>
                </c:pt>
                <c:pt idx="6">
                  <c:v>2018 год</c:v>
                </c:pt>
              </c:strCache>
            </c:strRef>
          </c:cat>
          <c:val>
            <c:numRef>
              <c:f>Лист1!$H$2:$H$8</c:f>
              <c:numCache>
                <c:formatCode>General</c:formatCode>
                <c:ptCount val="7"/>
              </c:numCache>
            </c:numRef>
          </c:val>
        </c:ser>
        <c:dLbls>
          <c:showVal val="1"/>
        </c:dLbls>
        <c:gapWidth val="160"/>
        <c:axId val="80556800"/>
        <c:axId val="80558720"/>
      </c:barChart>
      <c:catAx>
        <c:axId val="80556800"/>
        <c:scaling>
          <c:orientation val="minMax"/>
        </c:scaling>
        <c:axPos val="b"/>
        <c:title>
          <c:tx>
            <c:rich>
              <a:bodyPr/>
              <a:lstStyle/>
              <a:p>
                <a:pPr>
                  <a:defRPr/>
                </a:pPr>
                <a:r>
                  <a:rPr lang="ru-RU" sz="1000">
                    <a:latin typeface="Times New Roman" panose="02020603050405020304" pitchFamily="18" charset="0"/>
                    <a:cs typeface="Times New Roman" panose="02020603050405020304" pitchFamily="18" charset="0"/>
                  </a:rPr>
                  <a:t>Численность населения Города Горно-Алтайска</a:t>
                </a:r>
              </a:p>
            </c:rich>
          </c:tx>
        </c:title>
        <c:numFmt formatCode="General" sourceLinked="1"/>
        <c:tickLblPos val="nextTo"/>
        <c:crossAx val="80558720"/>
        <c:crosses val="autoZero"/>
        <c:auto val="1"/>
        <c:lblAlgn val="ctr"/>
        <c:lblOffset val="100"/>
      </c:catAx>
      <c:valAx>
        <c:axId val="80558720"/>
        <c:scaling>
          <c:orientation val="minMax"/>
          <c:max val="80000"/>
          <c:min val="0"/>
        </c:scaling>
        <c:axPos val="l"/>
        <c:majorGridlines/>
        <c:title>
          <c:tx>
            <c:rich>
              <a:bodyPr rot="-5400000" vert="horz"/>
              <a:lstStyle/>
              <a:p>
                <a:pPr>
                  <a:defRPr/>
                </a:pPr>
                <a:r>
                  <a:rPr lang="ru-RU" sz="1000">
                    <a:latin typeface="Times New Roman" panose="02020603050405020304" pitchFamily="18" charset="0"/>
                    <a:cs typeface="Times New Roman" panose="02020603050405020304" pitchFamily="18" charset="0"/>
                  </a:rPr>
                  <a:t>чел.</a:t>
                </a:r>
              </a:p>
            </c:rich>
          </c:tx>
        </c:title>
        <c:numFmt formatCode="General" sourceLinked="1"/>
        <c:tickLblPos val="nextTo"/>
        <c:crossAx val="80556800"/>
        <c:crosses val="autoZero"/>
        <c:crossBetween val="between"/>
        <c:majorUnit val="10000"/>
        <c:minorUnit val="200"/>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6F5EC-33CC-4019-8F86-0F8774B3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58</Pages>
  <Words>18921</Words>
  <Characters>107850</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Сковитин</dc:creator>
  <cp:lastModifiedBy>gorod_sovet</cp:lastModifiedBy>
  <cp:revision>2</cp:revision>
  <cp:lastPrinted>2018-12-12T02:49:00Z</cp:lastPrinted>
  <dcterms:created xsi:type="dcterms:W3CDTF">2018-12-12T02:57:00Z</dcterms:created>
  <dcterms:modified xsi:type="dcterms:W3CDTF">2018-12-12T02:57:00Z</dcterms:modified>
</cp:coreProperties>
</file>